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9868A" w14:textId="77777777" w:rsidR="00CC241D" w:rsidRDefault="00CC241D" w:rsidP="003C352E">
      <w:pPr>
        <w:pStyle w:val="Titel"/>
        <w:rPr>
          <w:rFonts w:ascii="Rockwell" w:hAnsi="Rockwell"/>
          <w:b/>
          <w:color w:val="003056"/>
          <w:spacing w:val="20"/>
        </w:rPr>
      </w:pPr>
    </w:p>
    <w:p w14:paraId="66FB46AE" w14:textId="77777777" w:rsidR="00CC241D" w:rsidRDefault="00CC241D" w:rsidP="003C352E">
      <w:pPr>
        <w:pStyle w:val="Titel"/>
        <w:rPr>
          <w:rFonts w:ascii="Rockwell" w:hAnsi="Rockwell"/>
          <w:b/>
          <w:color w:val="003056"/>
          <w:spacing w:val="20"/>
        </w:rPr>
      </w:pPr>
    </w:p>
    <w:p w14:paraId="50D36670" w14:textId="77777777" w:rsidR="00CC241D" w:rsidRDefault="00CC241D" w:rsidP="003C352E">
      <w:pPr>
        <w:pStyle w:val="Titel"/>
        <w:rPr>
          <w:rFonts w:ascii="Rockwell" w:hAnsi="Rockwell"/>
          <w:b/>
          <w:color w:val="003056"/>
          <w:spacing w:val="20"/>
        </w:rPr>
      </w:pPr>
    </w:p>
    <w:p w14:paraId="590DBFBC" w14:textId="77777777" w:rsidR="00CC241D" w:rsidRDefault="00CC241D" w:rsidP="003C352E">
      <w:pPr>
        <w:jc w:val="both"/>
      </w:pPr>
    </w:p>
    <w:p w14:paraId="7F818275" w14:textId="77777777" w:rsidR="00CC241D" w:rsidRDefault="00CC241D" w:rsidP="003C352E">
      <w:pPr>
        <w:jc w:val="both"/>
      </w:pPr>
    </w:p>
    <w:p w14:paraId="2676C9AD" w14:textId="7F83A57B" w:rsidR="00CC241D" w:rsidRDefault="00CC241D" w:rsidP="003C352E">
      <w:pPr>
        <w:pStyle w:val="Titel"/>
        <w:rPr>
          <w:rFonts w:ascii="Rockwell" w:hAnsi="Rockwell"/>
          <w:b/>
          <w:color w:val="003056"/>
          <w:spacing w:val="20"/>
        </w:rPr>
      </w:pPr>
      <w:r>
        <w:rPr>
          <w:rFonts w:ascii="Rockwell" w:hAnsi="Rockwell"/>
          <w:b/>
          <w:color w:val="003056"/>
          <w:spacing w:val="20"/>
        </w:rPr>
        <w:t>Institutionelles Schutzkonzept</w:t>
      </w:r>
      <w:r>
        <w:rPr>
          <w:rFonts w:ascii="Rockwell" w:hAnsi="Rockwell"/>
          <w:b/>
          <w:color w:val="003056"/>
          <w:spacing w:val="20"/>
        </w:rPr>
        <w:br/>
        <w:t xml:space="preserve">DPSG Stamm </w:t>
      </w:r>
      <w:r w:rsidRPr="00CC241D">
        <w:rPr>
          <w:rFonts w:ascii="Rockwell" w:hAnsi="Rockwell"/>
          <w:b/>
          <w:color w:val="FF0000"/>
          <w:spacing w:val="20"/>
        </w:rPr>
        <w:t>XXX</w:t>
      </w:r>
    </w:p>
    <w:p w14:paraId="3623BF66" w14:textId="77777777" w:rsidR="00CC241D" w:rsidRDefault="00CC241D" w:rsidP="003C352E">
      <w:pPr>
        <w:jc w:val="both"/>
      </w:pPr>
    </w:p>
    <w:p w14:paraId="147285D2" w14:textId="77777777" w:rsidR="00CC241D" w:rsidRDefault="00CC241D" w:rsidP="003C352E">
      <w:pPr>
        <w:jc w:val="both"/>
      </w:pPr>
    </w:p>
    <w:p w14:paraId="088493FF" w14:textId="77777777" w:rsidR="00CC241D" w:rsidRDefault="00CC241D" w:rsidP="003C352E">
      <w:pPr>
        <w:jc w:val="both"/>
        <w:rPr>
          <w:rFonts w:ascii="Rockwell" w:hAnsi="Rockwell"/>
          <w:color w:val="003056"/>
          <w:sz w:val="32"/>
        </w:rPr>
      </w:pPr>
    </w:p>
    <w:p w14:paraId="612E54C8" w14:textId="77777777" w:rsidR="00CC241D" w:rsidRDefault="00CC241D" w:rsidP="003C352E">
      <w:pPr>
        <w:jc w:val="both"/>
        <w:rPr>
          <w:rFonts w:ascii="Rockwell" w:hAnsi="Rockwell"/>
          <w:color w:val="003056"/>
          <w:sz w:val="32"/>
        </w:rPr>
      </w:pPr>
      <w:r>
        <w:rPr>
          <w:rFonts w:ascii="Rockwell" w:hAnsi="Rockwell"/>
          <w:color w:val="003056"/>
          <w:sz w:val="32"/>
        </w:rPr>
        <w:t>Stand (Datum):</w:t>
      </w:r>
      <w:r>
        <w:rPr>
          <w:rFonts w:ascii="Rockwell" w:hAnsi="Rockwell"/>
          <w:color w:val="003056"/>
          <w:sz w:val="32"/>
        </w:rPr>
        <w:tab/>
      </w:r>
      <w:r>
        <w:rPr>
          <w:rFonts w:ascii="Rockwell" w:hAnsi="Rockwell"/>
          <w:color w:val="003056"/>
          <w:sz w:val="32"/>
        </w:rPr>
        <w:tab/>
        <w:t>_______________________</w:t>
      </w:r>
    </w:p>
    <w:p w14:paraId="497770DF" w14:textId="77777777" w:rsidR="00CC241D" w:rsidRDefault="00CC241D" w:rsidP="003C352E">
      <w:pPr>
        <w:jc w:val="both"/>
        <w:rPr>
          <w:rFonts w:ascii="Rockwell" w:hAnsi="Rockwell"/>
          <w:color w:val="003056"/>
          <w:sz w:val="32"/>
        </w:rPr>
      </w:pPr>
    </w:p>
    <w:p w14:paraId="0631EA4A" w14:textId="77777777" w:rsidR="00CC241D" w:rsidRDefault="00CC241D" w:rsidP="003C352E">
      <w:pPr>
        <w:jc w:val="both"/>
        <w:rPr>
          <w:rFonts w:ascii="Rockwell" w:hAnsi="Rockwell"/>
          <w:color w:val="003056"/>
          <w:sz w:val="32"/>
        </w:rPr>
      </w:pPr>
      <w:r>
        <w:rPr>
          <w:rFonts w:ascii="Rockwell" w:hAnsi="Rockwell"/>
          <w:color w:val="003056"/>
          <w:sz w:val="32"/>
        </w:rPr>
        <w:t>Version:</w:t>
      </w:r>
      <w:r>
        <w:rPr>
          <w:rFonts w:ascii="Rockwell" w:hAnsi="Rockwell"/>
          <w:color w:val="003056"/>
          <w:sz w:val="32"/>
        </w:rPr>
        <w:tab/>
      </w:r>
      <w:r>
        <w:rPr>
          <w:rFonts w:ascii="Rockwell" w:hAnsi="Rockwell"/>
          <w:color w:val="003056"/>
          <w:sz w:val="32"/>
        </w:rPr>
        <w:tab/>
      </w:r>
      <w:r>
        <w:rPr>
          <w:rFonts w:ascii="Rockwell" w:hAnsi="Rockwell"/>
          <w:color w:val="003056"/>
          <w:sz w:val="32"/>
        </w:rPr>
        <w:tab/>
      </w:r>
      <w:r>
        <w:rPr>
          <w:rFonts w:ascii="Rockwell" w:hAnsi="Rockwell"/>
          <w:color w:val="003056"/>
          <w:sz w:val="32"/>
        </w:rPr>
        <w:tab/>
        <w:t>_______________________</w:t>
      </w:r>
    </w:p>
    <w:p w14:paraId="43F5D31A" w14:textId="77777777" w:rsidR="00CC241D" w:rsidRDefault="00CC241D" w:rsidP="003C352E">
      <w:pPr>
        <w:jc w:val="both"/>
        <w:rPr>
          <w:rFonts w:ascii="Rockwell" w:hAnsi="Rockwell"/>
          <w:color w:val="003056"/>
          <w:sz w:val="32"/>
        </w:rPr>
      </w:pPr>
    </w:p>
    <w:p w14:paraId="48B06B74" w14:textId="77777777" w:rsidR="00CC241D" w:rsidRDefault="00CC241D" w:rsidP="003C352E">
      <w:pPr>
        <w:jc w:val="both"/>
        <w:rPr>
          <w:rFonts w:ascii="Rockwell" w:hAnsi="Rockwell"/>
          <w:color w:val="003056"/>
          <w:sz w:val="32"/>
        </w:rPr>
      </w:pPr>
      <w:r>
        <w:rPr>
          <w:rFonts w:ascii="Rockwell" w:hAnsi="Rockwell"/>
          <w:color w:val="003056"/>
          <w:sz w:val="32"/>
        </w:rPr>
        <w:t>Ort:</w:t>
      </w:r>
      <w:r>
        <w:rPr>
          <w:rFonts w:ascii="Rockwell" w:hAnsi="Rockwell"/>
          <w:color w:val="003056"/>
          <w:sz w:val="32"/>
        </w:rPr>
        <w:tab/>
      </w:r>
      <w:r>
        <w:rPr>
          <w:rFonts w:ascii="Rockwell" w:hAnsi="Rockwell"/>
          <w:color w:val="003056"/>
          <w:sz w:val="32"/>
        </w:rPr>
        <w:tab/>
      </w:r>
      <w:r>
        <w:rPr>
          <w:rFonts w:ascii="Rockwell" w:hAnsi="Rockwell"/>
          <w:color w:val="003056"/>
          <w:sz w:val="32"/>
        </w:rPr>
        <w:tab/>
      </w:r>
      <w:r>
        <w:rPr>
          <w:rFonts w:ascii="Rockwell" w:hAnsi="Rockwell"/>
          <w:color w:val="003056"/>
          <w:sz w:val="32"/>
        </w:rPr>
        <w:tab/>
      </w:r>
      <w:r>
        <w:rPr>
          <w:rFonts w:ascii="Rockwell" w:hAnsi="Rockwell"/>
          <w:color w:val="003056"/>
          <w:sz w:val="32"/>
        </w:rPr>
        <w:tab/>
      </w:r>
      <w:r>
        <w:rPr>
          <w:rFonts w:ascii="Rockwell" w:hAnsi="Rockwell"/>
          <w:color w:val="003056"/>
          <w:sz w:val="32"/>
        </w:rPr>
        <w:fldChar w:fldCharType="begin"/>
      </w:r>
      <w:r>
        <w:rPr>
          <w:rFonts w:ascii="Rockwell" w:hAnsi="Rockwell"/>
          <w:color w:val="003056"/>
          <w:sz w:val="32"/>
        </w:rPr>
        <w:instrText xml:space="preserve"> =Stammesname</w:instrText>
      </w:r>
      <w:r>
        <w:rPr>
          <w:rFonts w:ascii="Rockwell" w:hAnsi="Rockwell"/>
          <w:color w:val="003056"/>
          <w:sz w:val="32"/>
        </w:rPr>
        <w:fldChar w:fldCharType="end"/>
      </w:r>
      <w:r>
        <w:rPr>
          <w:rFonts w:ascii="Rockwell" w:hAnsi="Rockwell"/>
          <w:color w:val="003056"/>
          <w:sz w:val="32"/>
        </w:rPr>
        <w:t>_______________________</w:t>
      </w:r>
    </w:p>
    <w:p w14:paraId="33172745" w14:textId="77777777" w:rsidR="00CC241D" w:rsidRDefault="00CC241D" w:rsidP="003C352E">
      <w:pPr>
        <w:jc w:val="both"/>
        <w:rPr>
          <w:rFonts w:ascii="Rockwell" w:hAnsi="Rockwell"/>
          <w:color w:val="003056"/>
          <w:sz w:val="32"/>
        </w:rPr>
      </w:pPr>
    </w:p>
    <w:p w14:paraId="1A4A4BA6" w14:textId="77777777" w:rsidR="00CC241D" w:rsidRDefault="00CC241D" w:rsidP="003C352E">
      <w:pPr>
        <w:jc w:val="both"/>
        <w:rPr>
          <w:rFonts w:ascii="Rockwell" w:hAnsi="Rockwell"/>
          <w:color w:val="003056"/>
          <w:sz w:val="32"/>
        </w:rPr>
      </w:pPr>
    </w:p>
    <w:p w14:paraId="2F44E105" w14:textId="77777777" w:rsidR="00CC241D" w:rsidRDefault="00CC241D" w:rsidP="003C352E">
      <w:pPr>
        <w:jc w:val="both"/>
        <w:rPr>
          <w:rFonts w:ascii="Rockwell" w:hAnsi="Rockwell"/>
          <w:sz w:val="32"/>
        </w:rPr>
      </w:pPr>
    </w:p>
    <w:p w14:paraId="00793BC3" w14:textId="77777777" w:rsidR="00CC241D" w:rsidRDefault="00CC241D" w:rsidP="003C352E">
      <w:pPr>
        <w:jc w:val="both"/>
        <w:rPr>
          <w:rFonts w:ascii="Rockwell" w:hAnsi="Rockwell"/>
          <w:sz w:val="32"/>
        </w:rPr>
      </w:pPr>
      <w:r>
        <w:br w:type="page"/>
      </w:r>
    </w:p>
    <w:p w14:paraId="5A77CE3C" w14:textId="0F18B412" w:rsidR="001551F6" w:rsidRDefault="008048E3" w:rsidP="001551F6">
      <w:pPr>
        <w:pStyle w:val="DPSGberschrift1"/>
      </w:pPr>
      <w:bookmarkStart w:id="0" w:name="_Toc179396601"/>
      <w:bookmarkStart w:id="1" w:name="_Toc193365353"/>
      <w:r w:rsidRPr="001551F6">
        <w:lastRenderedPageBreak/>
        <w:t>Hinweis zur Benutzung dieses Dokuments</w:t>
      </w:r>
      <w:bookmarkEnd w:id="0"/>
      <w:bookmarkEnd w:id="1"/>
    </w:p>
    <w:p w14:paraId="3CEA1A60" w14:textId="26E5D70D" w:rsidR="00AB252F" w:rsidRDefault="00AB252F" w:rsidP="00AB252F">
      <w:r>
        <w:t xml:space="preserve">Bevor ihr euch in eurem Stamm oder Bezirk mit der Erstellung eines ISKs auseinandersetzt, bitten wir euch diese Hinweise zu diesem Dokument aufmerksam durchzulesen. Der Prozess der Erstellung eines eigenen ISKs kann euch monatelang begleiten und auch nach der Veröffentlichung und der fachlichen Prüfung des ISKs folgen immer wieder notwendige Nachbearbeitungen und Prüfungen, ob ihr in eurem Stamm und Bezirk alle Präventions- und Interventionsmaßnahmen, wie es im ISK vereinbart ist, durchführt. Das kann anstrengend, aber dennoch ein gewinnbringender Prozess für euren Stamm oder Bezirk und die Prävention gegen (sexualisierte) Gewalt sein. </w:t>
      </w:r>
    </w:p>
    <w:p w14:paraId="7C02A26C" w14:textId="53D11136" w:rsidR="00AB252F" w:rsidRDefault="00AB252F" w:rsidP="00AB252F">
      <w:r>
        <w:t>Es ist für einen Verband möglich, ein eigenes institutionelles Schutzkonzept zur Prävention gegen sexualisierte Gewalt zu erstellen. Ebenso gibt es die Möglichkeit sich ganz oder teilweise dem Schutzkonzept der zuständigen Kirchengemeinde / Seelsorgeeinheit (bzw. ab 2026 Großpfarrei) anzuschließen. In beiden Fällen tragen die Stammes- oder Bezirksvorstände Verantwortung dafür, dass Präventionsmaßnahmen lückenlos und datenschutzkonform umgesetzt werden. Darüber hinaus übernehmen Sie im Falle des eigenen Schutzkonzeptes die Organisation und Dokumentation</w:t>
      </w:r>
      <w:r>
        <w:t xml:space="preserve"> der personenbezogenen Präventionsmaßnahmen</w:t>
      </w:r>
      <w:r>
        <w:t xml:space="preserve"> und tragen die Verantwortung, wenn es im Stamm/Bezirk zu einem sexualisierten Übergriff kommt. In diesem Fall muss eine anschließende Aufarbeitung, Überprüfung des ISKs und notwendige Konsequenzen innerhalb des Stammes oder Bezirks selbstorganisiert erfolgen. Dieser Prozess kann ebenfalls anstrengend aber ebenso gewinnbringend sein, da sich die betroffenen Personen meistens besser kennen. Hierbei </w:t>
      </w:r>
      <w:r>
        <w:t>ist zu empfehlen</w:t>
      </w:r>
      <w:r>
        <w:t xml:space="preserve"> auf Ansprechpersonen</w:t>
      </w:r>
      <w:r>
        <w:t xml:space="preserve"> der kirchlichen Jugendarbeit, der DPSG oder</w:t>
      </w:r>
      <w:r>
        <w:t xml:space="preserve"> anderer Institutionen zurück</w:t>
      </w:r>
      <w:r>
        <w:t xml:space="preserve"> zu </w:t>
      </w:r>
      <w:r>
        <w:t>g</w:t>
      </w:r>
      <w:r>
        <w:t>reifen</w:t>
      </w:r>
      <w:r>
        <w:t>, um den Prozess nicht vollkommen alleine durchzuführen.</w:t>
      </w:r>
    </w:p>
    <w:p w14:paraId="0C1E095E" w14:textId="4135413A" w:rsidR="00AB252F" w:rsidRDefault="00AB252F" w:rsidP="00AB252F">
      <w:r>
        <w:t>Im Falle eines gemeinsamen Schutzkonzeptes mit der Seelsorgeeinheit, wird diese vermutlich die Fallführung übernehmen, wenn es im Stamm oder Bezirk zu einem sexualisierten Übergriff kommt. Das bedeutet die zuständigen Ansprechpersonen der Seelsorgeeinheit sind verantwortlich Gespräche zu koordinieren und die betroffenen Ehrenamtlichen zu begleiten. Die Stammes- oder Bezirksvorstände sind jedoch trotzdem in den ganzen nachfolgenden Prozessen der Aufarbeitung und Überprüfung des ISKs maßgeblich mit eingebunden und tragen gleichfalls Verantwortung, damit der Verdachtsfall nachhaltig aufgearbeitet werden kann. Eine enge Zusammenarbeit mit den im ISK der Seelsorgeeinheit benannten Ansprechpersonen ist daher zwingend n</w:t>
      </w:r>
      <w:r w:rsidR="00060232">
        <w:t>otwendig</w:t>
      </w:r>
      <w:r>
        <w:t>.</w:t>
      </w:r>
    </w:p>
    <w:p w14:paraId="7759FFA3" w14:textId="0413214A" w:rsidR="00AB252F" w:rsidRDefault="00AB252F" w:rsidP="00AB252F">
      <w:r>
        <w:t xml:space="preserve">Wichtig ist es, dass die Verantwortlichen des DPSG-Stammes/Bezirks sich bei einem gemeinsamen ISK mit der Seelsorgeeinheit, an der Entwicklung und Überarbeitung des Schutzkonzeptes der </w:t>
      </w:r>
      <w:r>
        <w:t>Seelsorgeeinheit</w:t>
      </w:r>
      <w:r>
        <w:t xml:space="preserve"> beteiligen und konkrete Absprachen zur Umsetzung der Präventionsmaßnahmen und des Handelns im Falle eines sexualisierten Übergriffes treffen. Die Checkliste</w:t>
      </w:r>
      <w:r w:rsidR="001551F6">
        <w:rPr>
          <w:rStyle w:val="Funotenzeichen"/>
        </w:rPr>
        <w:footnoteReference w:id="1"/>
      </w:r>
      <w:r>
        <w:t xml:space="preserve"> hilft dabei, Vereinbarungen zu treffen und zu dokumentieren. </w:t>
      </w:r>
    </w:p>
    <w:p w14:paraId="52B0FBA9" w14:textId="4BCC513E" w:rsidR="00AB252F" w:rsidRDefault="00AB252F" w:rsidP="00AB252F">
      <w:r>
        <w:t xml:space="preserve">An dieser Stelle kann keine eindeutige Empfehlung für oder gegen </w:t>
      </w:r>
      <w:r>
        <w:t>den</w:t>
      </w:r>
      <w:r>
        <w:t xml:space="preserve"> Anschluss</w:t>
      </w:r>
      <w:r>
        <w:t xml:space="preserve"> an das ISK der Seelsorgeeinheit</w:t>
      </w:r>
      <w:r>
        <w:t xml:space="preserve"> bzw. </w:t>
      </w:r>
      <w:r>
        <w:t xml:space="preserve">das Schreiben </w:t>
      </w:r>
      <w:r>
        <w:t>ein</w:t>
      </w:r>
      <w:r>
        <w:t>es</w:t>
      </w:r>
      <w:r>
        <w:t xml:space="preserve"> eigene</w:t>
      </w:r>
      <w:r>
        <w:t>n</w:t>
      </w:r>
      <w:r>
        <w:t xml:space="preserve"> ISK</w:t>
      </w:r>
      <w:r>
        <w:t>s</w:t>
      </w:r>
      <w:r>
        <w:t xml:space="preserve"> ausgesprochen werden. Dies hängt von mehreren Faktoren ab, welche sich in eurem Stamm oder Bezirk jeweils individuell gestalten. </w:t>
      </w:r>
      <w:r>
        <w:br/>
        <w:t xml:space="preserve">Der wichtige Unterschied ist, dass ihr bei </w:t>
      </w:r>
      <w:r>
        <w:t xml:space="preserve">der </w:t>
      </w:r>
      <w:r>
        <w:t xml:space="preserve">Erstellung eines eigenes ISKs jetzt und in der Zukunft </w:t>
      </w:r>
      <w:r>
        <w:lastRenderedPageBreak/>
        <w:t>mehr Selbstorganisation investieren müsst. Dadurch gewinnt ihr aber auch mehr Freiheiten in der Gestaltung eurer Prozesse zur Dokumentation und Aufarbeitung und erhaltet ein auf euch abgestimmtes und zugeschnittenes, eigenes ISK.</w:t>
      </w:r>
    </w:p>
    <w:p w14:paraId="6AB36E84" w14:textId="77777777" w:rsidR="00AB252F" w:rsidRDefault="00AB252F" w:rsidP="00AB252F">
      <w:r>
        <w:t>Das Schutzkonzept hat das Ziel die Kinder, Jugendlichen und jungen Erwachsenen sowie schutz- oder hilfebedürftigen Erwachsenen in eurem Stamm oder Bezirk vor übergriffigem Verhalten und jeglicher Form von Gewalt zu schützen. Dennoch muss euch bewusst sein, dass wir trotz einer guten Präventionsarbeit Vorfälle von (sexualisierter) Gewalt nicht vollständig verhindern können. Uns (der ISK-AG, dem Diözesanvorstand und der zuständigen Bildungsreferentin) ist es wichtig, dass ihr wisst, ihr seid in der Auseinandersetzung mit Präventionsthemen nicht alleine.</w:t>
      </w:r>
    </w:p>
    <w:p w14:paraId="00A39BEB" w14:textId="77777777" w:rsidR="00AB252F" w:rsidRDefault="00AB252F" w:rsidP="00AB252F">
      <w:r>
        <w:t xml:space="preserve">Daher bitten wir euch, euch vor der Entscheidung ein eigenes ISK zu formulieren an die ISK-AG oder die zuständige Bildungsreferentin im Diözesanbüro per Mail </w:t>
      </w:r>
      <w:hyperlink r:id="rId8">
        <w:r>
          <w:rPr>
            <w:rStyle w:val="Hyperlink"/>
          </w:rPr>
          <w:t>praevention@dpsg-freiburg.de</w:t>
        </w:r>
      </w:hyperlink>
      <w:r>
        <w:t xml:space="preserve"> oder Telefon (0761 5144178) zu melden. So können wir euch hinsichtlich eurer individuellen Situation beraten und schon erste Fragen klären. </w:t>
      </w:r>
    </w:p>
    <w:p w14:paraId="7C736E0B" w14:textId="77777777" w:rsidR="00AB252F" w:rsidRDefault="00AB252F" w:rsidP="00AB252F"/>
    <w:p w14:paraId="73519A9F" w14:textId="77777777" w:rsidR="00AB252F" w:rsidRDefault="00AB252F" w:rsidP="00AB252F">
      <w:pPr>
        <w:rPr>
          <w:color w:val="C00000"/>
        </w:rPr>
      </w:pPr>
      <w:r>
        <w:rPr>
          <w:i/>
          <w:iCs/>
        </w:rPr>
        <w:t>Im gesamten Dokument findet ihr jeweils kursiv geschriebene Textabschnitte. Diese kursiv gedruckten Elemente dienen als zusätzliche Informationen, Ergänzungen und weitere Abschnitte, die mit euren individuellen Formulierungen in das ISK übernommen werden können. Sie sind explizit als Hilfestellungen, Fragen und Checklisten geschrieben, um euch bei der Arbeit mit dem ISK zusätzliche Impulse zu liefern. Checklisten sind so geschrieben, dass diese lediglich angekreuzt werden müssen, um so eine standardisierte, aber passgenaue Antwort zu ermöglichen.</w:t>
      </w:r>
      <w:r>
        <w:rPr>
          <w:i/>
          <w:iCs/>
          <w:color w:val="FF0000"/>
        </w:rPr>
        <w:br/>
      </w:r>
      <w:r w:rsidRPr="001551F6">
        <w:rPr>
          <w:i/>
          <w:color w:val="810A1A"/>
        </w:rPr>
        <w:t>Abschnitte, die in Rot geschrieben sind, solltet ihr auf jeden Fall genauer betrachten und die Antworten und Informationen aus eurem Stamm in euer ISK einarbeiten.</w:t>
      </w:r>
    </w:p>
    <w:p w14:paraId="1CA5C511" w14:textId="77777777" w:rsidR="00AB252F" w:rsidRDefault="00AB252F" w:rsidP="00AB252F">
      <w:r>
        <w:t>Um bereits vorhandene Ressourcen zu nutzen, haben wir uns am Stammes-ISK des DPSG Diözesanverband (DV) Limburg orientiert und zum Teil allgemeingültige Textbausteine kopiert, bzw. leicht abgeändert. Wir bedanken uns an dieser Stelle herzlich beim DPSG DV Limburg, dass wir ihre Vorlage nutzen durften.</w:t>
      </w:r>
    </w:p>
    <w:p w14:paraId="4905FA55" w14:textId="056161FA" w:rsidR="00A32EE0" w:rsidRDefault="00A32EE0" w:rsidP="0078601D">
      <w:pPr>
        <w:pStyle w:val="DPSGZusatzinfo"/>
        <w:spacing w:line="276" w:lineRule="auto"/>
        <w:rPr>
          <w:i w:val="0"/>
          <w:iCs/>
          <w:color w:val="auto"/>
        </w:rPr>
      </w:pPr>
    </w:p>
    <w:p w14:paraId="5599D022" w14:textId="7E512655" w:rsidR="00347A4B" w:rsidRPr="008140C2" w:rsidRDefault="00347A4B" w:rsidP="0078601D">
      <w:pPr>
        <w:pBdr>
          <w:top w:val="nil"/>
          <w:left w:val="nil"/>
          <w:bottom w:val="nil"/>
          <w:right w:val="nil"/>
          <w:between w:val="nil"/>
        </w:pBdr>
        <w:jc w:val="both"/>
        <w:rPr>
          <w:i/>
          <w:color w:val="810A1A"/>
        </w:rPr>
      </w:pPr>
      <w:r>
        <w:br w:type="page"/>
      </w:r>
    </w:p>
    <w:sdt>
      <w:sdtPr>
        <w:rPr>
          <w:rFonts w:asciiTheme="minorHAnsi" w:eastAsiaTheme="minorHAnsi" w:hAnsiTheme="minorHAnsi" w:cstheme="minorBidi"/>
          <w:b w:val="0"/>
          <w:bCs w:val="0"/>
          <w:color w:val="auto"/>
          <w:sz w:val="22"/>
          <w:szCs w:val="22"/>
          <w:lang w:eastAsia="en-US"/>
        </w:rPr>
        <w:id w:val="-695454802"/>
        <w:docPartObj>
          <w:docPartGallery w:val="Table of Contents"/>
          <w:docPartUnique/>
        </w:docPartObj>
      </w:sdtPr>
      <w:sdtEndPr/>
      <w:sdtContent>
        <w:p w14:paraId="67361056" w14:textId="030E7605" w:rsidR="00347A4B" w:rsidRPr="001551F6" w:rsidRDefault="00347A4B" w:rsidP="0078601D">
          <w:pPr>
            <w:pStyle w:val="Inhaltsverzeichnisberschrift"/>
            <w:jc w:val="both"/>
            <w:rPr>
              <w:rFonts w:ascii="Rockwell" w:hAnsi="Rockwell"/>
              <w:bCs w:val="0"/>
              <w:color w:val="003056"/>
              <w:spacing w:val="20"/>
              <w:sz w:val="32"/>
              <w:szCs w:val="32"/>
              <w:lang w:eastAsia="en-US"/>
            </w:rPr>
          </w:pPr>
          <w:r w:rsidRPr="001551F6">
            <w:rPr>
              <w:rFonts w:ascii="Rockwell" w:hAnsi="Rockwell"/>
              <w:bCs w:val="0"/>
              <w:color w:val="003056"/>
              <w:spacing w:val="20"/>
              <w:sz w:val="32"/>
              <w:szCs w:val="32"/>
              <w:lang w:eastAsia="en-US"/>
            </w:rPr>
            <w:t>Inhalt</w:t>
          </w:r>
        </w:p>
        <w:p w14:paraId="6CE8213B" w14:textId="16735CF2" w:rsidR="00A11DDC" w:rsidRDefault="00347A4B">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93365353" w:history="1">
            <w:r w:rsidR="00A11DDC" w:rsidRPr="00EC07BF">
              <w:rPr>
                <w:rStyle w:val="Hyperlink"/>
                <w:noProof/>
              </w:rPr>
              <w:t>Hinweis zur Benutzung dieses Dokuments</w:t>
            </w:r>
            <w:r w:rsidR="00A11DDC">
              <w:rPr>
                <w:noProof/>
                <w:webHidden/>
              </w:rPr>
              <w:tab/>
            </w:r>
            <w:r w:rsidR="00A11DDC">
              <w:rPr>
                <w:noProof/>
                <w:webHidden/>
              </w:rPr>
              <w:fldChar w:fldCharType="begin"/>
            </w:r>
            <w:r w:rsidR="00A11DDC">
              <w:rPr>
                <w:noProof/>
                <w:webHidden/>
              </w:rPr>
              <w:instrText xml:space="preserve"> PAGEREF _Toc193365353 \h </w:instrText>
            </w:r>
            <w:r w:rsidR="00A11DDC">
              <w:rPr>
                <w:noProof/>
                <w:webHidden/>
              </w:rPr>
            </w:r>
            <w:r w:rsidR="00A11DDC">
              <w:rPr>
                <w:noProof/>
                <w:webHidden/>
              </w:rPr>
              <w:fldChar w:fldCharType="separate"/>
            </w:r>
            <w:r w:rsidR="004022B0">
              <w:rPr>
                <w:noProof/>
                <w:webHidden/>
              </w:rPr>
              <w:t>2</w:t>
            </w:r>
            <w:r w:rsidR="00A11DDC">
              <w:rPr>
                <w:noProof/>
                <w:webHidden/>
              </w:rPr>
              <w:fldChar w:fldCharType="end"/>
            </w:r>
          </w:hyperlink>
        </w:p>
        <w:p w14:paraId="204FCEF2" w14:textId="38DDF6B5" w:rsidR="00A11DDC" w:rsidRDefault="00A11DDC">
          <w:pPr>
            <w:pStyle w:val="Verzeichnis1"/>
            <w:tabs>
              <w:tab w:val="right" w:leader="dot" w:pos="9062"/>
            </w:tabs>
            <w:rPr>
              <w:rFonts w:eastAsiaTheme="minorEastAsia"/>
              <w:noProof/>
              <w:lang w:eastAsia="de-DE"/>
            </w:rPr>
          </w:pPr>
          <w:hyperlink w:anchor="_Toc193365354" w:history="1">
            <w:r w:rsidRPr="00EC07BF">
              <w:rPr>
                <w:rStyle w:val="Hyperlink"/>
                <w:noProof/>
              </w:rPr>
              <w:t>Abkürzungsverzeichnis</w:t>
            </w:r>
            <w:r>
              <w:rPr>
                <w:noProof/>
                <w:webHidden/>
              </w:rPr>
              <w:tab/>
            </w:r>
            <w:r>
              <w:rPr>
                <w:noProof/>
                <w:webHidden/>
              </w:rPr>
              <w:fldChar w:fldCharType="begin"/>
            </w:r>
            <w:r>
              <w:rPr>
                <w:noProof/>
                <w:webHidden/>
              </w:rPr>
              <w:instrText xml:space="preserve"> PAGEREF _Toc193365354 \h </w:instrText>
            </w:r>
            <w:r>
              <w:rPr>
                <w:noProof/>
                <w:webHidden/>
              </w:rPr>
            </w:r>
            <w:r>
              <w:rPr>
                <w:noProof/>
                <w:webHidden/>
              </w:rPr>
              <w:fldChar w:fldCharType="separate"/>
            </w:r>
            <w:r w:rsidR="004022B0">
              <w:rPr>
                <w:noProof/>
                <w:webHidden/>
              </w:rPr>
              <w:t>6</w:t>
            </w:r>
            <w:r>
              <w:rPr>
                <w:noProof/>
                <w:webHidden/>
              </w:rPr>
              <w:fldChar w:fldCharType="end"/>
            </w:r>
          </w:hyperlink>
        </w:p>
        <w:p w14:paraId="30C2CCCB" w14:textId="77EED37E" w:rsidR="00A11DDC" w:rsidRDefault="00A11DDC">
          <w:pPr>
            <w:pStyle w:val="Verzeichnis1"/>
            <w:tabs>
              <w:tab w:val="right" w:leader="dot" w:pos="9062"/>
            </w:tabs>
            <w:rPr>
              <w:rFonts w:eastAsiaTheme="minorEastAsia"/>
              <w:noProof/>
              <w:lang w:eastAsia="de-DE"/>
            </w:rPr>
          </w:pPr>
          <w:hyperlink w:anchor="_Toc193365355" w:history="1">
            <w:r w:rsidRPr="00EC07BF">
              <w:rPr>
                <w:rStyle w:val="Hyperlink"/>
                <w:noProof/>
              </w:rPr>
              <w:t>Vorabüberlegungen</w:t>
            </w:r>
            <w:r>
              <w:rPr>
                <w:noProof/>
                <w:webHidden/>
              </w:rPr>
              <w:tab/>
            </w:r>
            <w:r>
              <w:rPr>
                <w:noProof/>
                <w:webHidden/>
              </w:rPr>
              <w:fldChar w:fldCharType="begin"/>
            </w:r>
            <w:r>
              <w:rPr>
                <w:noProof/>
                <w:webHidden/>
              </w:rPr>
              <w:instrText xml:space="preserve"> PAGEREF _Toc193365355 \h </w:instrText>
            </w:r>
            <w:r>
              <w:rPr>
                <w:noProof/>
                <w:webHidden/>
              </w:rPr>
            </w:r>
            <w:r>
              <w:rPr>
                <w:noProof/>
                <w:webHidden/>
              </w:rPr>
              <w:fldChar w:fldCharType="separate"/>
            </w:r>
            <w:r w:rsidR="004022B0">
              <w:rPr>
                <w:noProof/>
                <w:webHidden/>
              </w:rPr>
              <w:t>7</w:t>
            </w:r>
            <w:r>
              <w:rPr>
                <w:noProof/>
                <w:webHidden/>
              </w:rPr>
              <w:fldChar w:fldCharType="end"/>
            </w:r>
          </w:hyperlink>
        </w:p>
        <w:p w14:paraId="3C374809" w14:textId="167E1E5A" w:rsidR="00A11DDC" w:rsidRDefault="00A11DDC">
          <w:pPr>
            <w:pStyle w:val="Verzeichnis1"/>
            <w:tabs>
              <w:tab w:val="right" w:leader="dot" w:pos="9062"/>
            </w:tabs>
            <w:rPr>
              <w:rFonts w:eastAsiaTheme="minorEastAsia"/>
              <w:noProof/>
              <w:lang w:eastAsia="de-DE"/>
            </w:rPr>
          </w:pPr>
          <w:hyperlink w:anchor="_Toc193365356" w:history="1">
            <w:r w:rsidRPr="00EC07BF">
              <w:rPr>
                <w:rStyle w:val="Hyperlink"/>
                <w:noProof/>
              </w:rPr>
              <w:t>Vorwort</w:t>
            </w:r>
            <w:r>
              <w:rPr>
                <w:noProof/>
                <w:webHidden/>
              </w:rPr>
              <w:tab/>
            </w:r>
            <w:r>
              <w:rPr>
                <w:noProof/>
                <w:webHidden/>
              </w:rPr>
              <w:fldChar w:fldCharType="begin"/>
            </w:r>
            <w:r>
              <w:rPr>
                <w:noProof/>
                <w:webHidden/>
              </w:rPr>
              <w:instrText xml:space="preserve"> PAGEREF _Toc193365356 \h </w:instrText>
            </w:r>
            <w:r>
              <w:rPr>
                <w:noProof/>
                <w:webHidden/>
              </w:rPr>
            </w:r>
            <w:r>
              <w:rPr>
                <w:noProof/>
                <w:webHidden/>
              </w:rPr>
              <w:fldChar w:fldCharType="separate"/>
            </w:r>
            <w:r w:rsidR="004022B0">
              <w:rPr>
                <w:noProof/>
                <w:webHidden/>
              </w:rPr>
              <w:t>9</w:t>
            </w:r>
            <w:r>
              <w:rPr>
                <w:noProof/>
                <w:webHidden/>
              </w:rPr>
              <w:fldChar w:fldCharType="end"/>
            </w:r>
          </w:hyperlink>
        </w:p>
        <w:p w14:paraId="2FD35544" w14:textId="7F04BA97" w:rsidR="00A11DDC" w:rsidRDefault="00A11DDC">
          <w:pPr>
            <w:pStyle w:val="Verzeichnis1"/>
            <w:tabs>
              <w:tab w:val="right" w:leader="dot" w:pos="9062"/>
            </w:tabs>
            <w:rPr>
              <w:rFonts w:eastAsiaTheme="minorEastAsia"/>
              <w:noProof/>
              <w:lang w:eastAsia="de-DE"/>
            </w:rPr>
          </w:pPr>
          <w:hyperlink w:anchor="_Toc193365357" w:history="1">
            <w:r w:rsidRPr="00EC07BF">
              <w:rPr>
                <w:rStyle w:val="Hyperlink"/>
                <w:noProof/>
              </w:rPr>
              <w:t>Risiko- und Potenzialanalyse</w:t>
            </w:r>
            <w:r>
              <w:rPr>
                <w:noProof/>
                <w:webHidden/>
              </w:rPr>
              <w:tab/>
            </w:r>
            <w:r>
              <w:rPr>
                <w:noProof/>
                <w:webHidden/>
              </w:rPr>
              <w:fldChar w:fldCharType="begin"/>
            </w:r>
            <w:r>
              <w:rPr>
                <w:noProof/>
                <w:webHidden/>
              </w:rPr>
              <w:instrText xml:space="preserve"> PAGEREF _Toc193365357 \h </w:instrText>
            </w:r>
            <w:r>
              <w:rPr>
                <w:noProof/>
                <w:webHidden/>
              </w:rPr>
            </w:r>
            <w:r>
              <w:rPr>
                <w:noProof/>
                <w:webHidden/>
              </w:rPr>
              <w:fldChar w:fldCharType="separate"/>
            </w:r>
            <w:r w:rsidR="004022B0">
              <w:rPr>
                <w:noProof/>
                <w:webHidden/>
              </w:rPr>
              <w:t>10</w:t>
            </w:r>
            <w:r>
              <w:rPr>
                <w:noProof/>
                <w:webHidden/>
              </w:rPr>
              <w:fldChar w:fldCharType="end"/>
            </w:r>
          </w:hyperlink>
        </w:p>
        <w:p w14:paraId="597ADCEE" w14:textId="3FBD8EE3" w:rsidR="00A11DDC" w:rsidRDefault="00A11DDC">
          <w:pPr>
            <w:pStyle w:val="Verzeichnis1"/>
            <w:tabs>
              <w:tab w:val="right" w:leader="dot" w:pos="9062"/>
            </w:tabs>
            <w:rPr>
              <w:rFonts w:eastAsiaTheme="minorEastAsia"/>
              <w:noProof/>
              <w:lang w:eastAsia="de-DE"/>
            </w:rPr>
          </w:pPr>
          <w:hyperlink w:anchor="_Toc193365358" w:history="1">
            <w:r w:rsidRPr="00EC07BF">
              <w:rPr>
                <w:rStyle w:val="Hyperlink"/>
                <w:noProof/>
              </w:rPr>
              <w:t>1. Einleitung</w:t>
            </w:r>
            <w:r>
              <w:rPr>
                <w:noProof/>
                <w:webHidden/>
              </w:rPr>
              <w:tab/>
            </w:r>
            <w:r>
              <w:rPr>
                <w:noProof/>
                <w:webHidden/>
              </w:rPr>
              <w:fldChar w:fldCharType="begin"/>
            </w:r>
            <w:r>
              <w:rPr>
                <w:noProof/>
                <w:webHidden/>
              </w:rPr>
              <w:instrText xml:space="preserve"> PAGEREF _Toc193365358 \h </w:instrText>
            </w:r>
            <w:r>
              <w:rPr>
                <w:noProof/>
                <w:webHidden/>
              </w:rPr>
            </w:r>
            <w:r>
              <w:rPr>
                <w:noProof/>
                <w:webHidden/>
              </w:rPr>
              <w:fldChar w:fldCharType="separate"/>
            </w:r>
            <w:r w:rsidR="004022B0">
              <w:rPr>
                <w:noProof/>
                <w:webHidden/>
              </w:rPr>
              <w:t>11</w:t>
            </w:r>
            <w:r>
              <w:rPr>
                <w:noProof/>
                <w:webHidden/>
              </w:rPr>
              <w:fldChar w:fldCharType="end"/>
            </w:r>
          </w:hyperlink>
        </w:p>
        <w:p w14:paraId="597A7E63" w14:textId="5C81CB41" w:rsidR="00A11DDC" w:rsidRDefault="00A11DDC">
          <w:pPr>
            <w:pStyle w:val="Verzeichnis1"/>
            <w:tabs>
              <w:tab w:val="right" w:leader="dot" w:pos="9062"/>
            </w:tabs>
            <w:rPr>
              <w:rFonts w:eastAsiaTheme="minorEastAsia"/>
              <w:noProof/>
              <w:lang w:eastAsia="de-DE"/>
            </w:rPr>
          </w:pPr>
          <w:hyperlink w:anchor="_Toc193365359" w:history="1">
            <w:r w:rsidRPr="00EC07BF">
              <w:rPr>
                <w:rStyle w:val="Hyperlink"/>
                <w:noProof/>
              </w:rPr>
              <w:t>2. Begriffsbestimmungen</w:t>
            </w:r>
            <w:r>
              <w:rPr>
                <w:noProof/>
                <w:webHidden/>
              </w:rPr>
              <w:tab/>
            </w:r>
            <w:r>
              <w:rPr>
                <w:noProof/>
                <w:webHidden/>
              </w:rPr>
              <w:fldChar w:fldCharType="begin"/>
            </w:r>
            <w:r>
              <w:rPr>
                <w:noProof/>
                <w:webHidden/>
              </w:rPr>
              <w:instrText xml:space="preserve"> PAGEREF _Toc193365359 \h </w:instrText>
            </w:r>
            <w:r>
              <w:rPr>
                <w:noProof/>
                <w:webHidden/>
              </w:rPr>
            </w:r>
            <w:r>
              <w:rPr>
                <w:noProof/>
                <w:webHidden/>
              </w:rPr>
              <w:fldChar w:fldCharType="separate"/>
            </w:r>
            <w:r w:rsidR="004022B0">
              <w:rPr>
                <w:noProof/>
                <w:webHidden/>
              </w:rPr>
              <w:t>13</w:t>
            </w:r>
            <w:r>
              <w:rPr>
                <w:noProof/>
                <w:webHidden/>
              </w:rPr>
              <w:fldChar w:fldCharType="end"/>
            </w:r>
          </w:hyperlink>
        </w:p>
        <w:p w14:paraId="4B4F7355" w14:textId="361736BA" w:rsidR="00A11DDC" w:rsidRDefault="00A11DDC">
          <w:pPr>
            <w:pStyle w:val="Verzeichnis1"/>
            <w:tabs>
              <w:tab w:val="right" w:leader="dot" w:pos="9062"/>
            </w:tabs>
            <w:rPr>
              <w:rFonts w:eastAsiaTheme="minorEastAsia"/>
              <w:noProof/>
              <w:lang w:eastAsia="de-DE"/>
            </w:rPr>
          </w:pPr>
          <w:hyperlink w:anchor="_Toc193365360" w:history="1">
            <w:r w:rsidRPr="00EC07BF">
              <w:rPr>
                <w:rStyle w:val="Hyperlink"/>
                <w:noProof/>
              </w:rPr>
              <w:t>3. Ausbildung und Auswahl der Ehrenamtlichen</w:t>
            </w:r>
            <w:r>
              <w:rPr>
                <w:noProof/>
                <w:webHidden/>
              </w:rPr>
              <w:tab/>
            </w:r>
            <w:r>
              <w:rPr>
                <w:noProof/>
                <w:webHidden/>
              </w:rPr>
              <w:fldChar w:fldCharType="begin"/>
            </w:r>
            <w:r>
              <w:rPr>
                <w:noProof/>
                <w:webHidden/>
              </w:rPr>
              <w:instrText xml:space="preserve"> PAGEREF _Toc193365360 \h </w:instrText>
            </w:r>
            <w:r>
              <w:rPr>
                <w:noProof/>
                <w:webHidden/>
              </w:rPr>
            </w:r>
            <w:r>
              <w:rPr>
                <w:noProof/>
                <w:webHidden/>
              </w:rPr>
              <w:fldChar w:fldCharType="separate"/>
            </w:r>
            <w:r w:rsidR="004022B0">
              <w:rPr>
                <w:noProof/>
                <w:webHidden/>
              </w:rPr>
              <w:t>16</w:t>
            </w:r>
            <w:r>
              <w:rPr>
                <w:noProof/>
                <w:webHidden/>
              </w:rPr>
              <w:fldChar w:fldCharType="end"/>
            </w:r>
          </w:hyperlink>
        </w:p>
        <w:p w14:paraId="420855C7" w14:textId="69DCA429" w:rsidR="00A11DDC" w:rsidRDefault="00A11DDC">
          <w:pPr>
            <w:pStyle w:val="Verzeichnis2"/>
            <w:tabs>
              <w:tab w:val="right" w:leader="dot" w:pos="9062"/>
            </w:tabs>
            <w:rPr>
              <w:rFonts w:eastAsiaTheme="minorEastAsia"/>
              <w:noProof/>
              <w:lang w:eastAsia="de-DE"/>
            </w:rPr>
          </w:pPr>
          <w:hyperlink w:anchor="_Toc193365361" w:history="1">
            <w:r w:rsidRPr="00EC07BF">
              <w:rPr>
                <w:rStyle w:val="Hyperlink"/>
                <w:noProof/>
              </w:rPr>
              <w:t>3.1 Präventionsschulungen</w:t>
            </w:r>
            <w:r>
              <w:rPr>
                <w:noProof/>
                <w:webHidden/>
              </w:rPr>
              <w:tab/>
            </w:r>
            <w:r>
              <w:rPr>
                <w:noProof/>
                <w:webHidden/>
              </w:rPr>
              <w:fldChar w:fldCharType="begin"/>
            </w:r>
            <w:r>
              <w:rPr>
                <w:noProof/>
                <w:webHidden/>
              </w:rPr>
              <w:instrText xml:space="preserve"> PAGEREF _Toc193365361 \h </w:instrText>
            </w:r>
            <w:r>
              <w:rPr>
                <w:noProof/>
                <w:webHidden/>
              </w:rPr>
            </w:r>
            <w:r>
              <w:rPr>
                <w:noProof/>
                <w:webHidden/>
              </w:rPr>
              <w:fldChar w:fldCharType="separate"/>
            </w:r>
            <w:r w:rsidR="004022B0">
              <w:rPr>
                <w:noProof/>
                <w:webHidden/>
              </w:rPr>
              <w:t>17</w:t>
            </w:r>
            <w:r>
              <w:rPr>
                <w:noProof/>
                <w:webHidden/>
              </w:rPr>
              <w:fldChar w:fldCharType="end"/>
            </w:r>
          </w:hyperlink>
        </w:p>
        <w:p w14:paraId="54CF7B39" w14:textId="22C63FF4" w:rsidR="00A11DDC" w:rsidRDefault="00A11DDC">
          <w:pPr>
            <w:pStyle w:val="Verzeichnis2"/>
            <w:tabs>
              <w:tab w:val="right" w:leader="dot" w:pos="9062"/>
            </w:tabs>
            <w:rPr>
              <w:rFonts w:eastAsiaTheme="minorEastAsia"/>
              <w:noProof/>
              <w:lang w:eastAsia="de-DE"/>
            </w:rPr>
          </w:pPr>
          <w:hyperlink w:anchor="_Toc193365362" w:history="1">
            <w:r w:rsidRPr="00EC07BF">
              <w:rPr>
                <w:rStyle w:val="Hyperlink"/>
                <w:noProof/>
              </w:rPr>
              <w:t>3.2 Erweitertes Führungszeugnis</w:t>
            </w:r>
            <w:r>
              <w:rPr>
                <w:noProof/>
                <w:webHidden/>
              </w:rPr>
              <w:tab/>
            </w:r>
            <w:r>
              <w:rPr>
                <w:noProof/>
                <w:webHidden/>
              </w:rPr>
              <w:fldChar w:fldCharType="begin"/>
            </w:r>
            <w:r>
              <w:rPr>
                <w:noProof/>
                <w:webHidden/>
              </w:rPr>
              <w:instrText xml:space="preserve"> PAGEREF _Toc193365362 \h </w:instrText>
            </w:r>
            <w:r>
              <w:rPr>
                <w:noProof/>
                <w:webHidden/>
              </w:rPr>
            </w:r>
            <w:r>
              <w:rPr>
                <w:noProof/>
                <w:webHidden/>
              </w:rPr>
              <w:fldChar w:fldCharType="separate"/>
            </w:r>
            <w:r w:rsidR="004022B0">
              <w:rPr>
                <w:noProof/>
                <w:webHidden/>
              </w:rPr>
              <w:t>19</w:t>
            </w:r>
            <w:r>
              <w:rPr>
                <w:noProof/>
                <w:webHidden/>
              </w:rPr>
              <w:fldChar w:fldCharType="end"/>
            </w:r>
          </w:hyperlink>
        </w:p>
        <w:p w14:paraId="36B721EF" w14:textId="791C65D7" w:rsidR="00A11DDC" w:rsidRDefault="00A11DDC">
          <w:pPr>
            <w:pStyle w:val="Verzeichnis2"/>
            <w:tabs>
              <w:tab w:val="right" w:leader="dot" w:pos="9062"/>
            </w:tabs>
            <w:rPr>
              <w:rFonts w:eastAsiaTheme="minorEastAsia"/>
              <w:noProof/>
              <w:lang w:eastAsia="de-DE"/>
            </w:rPr>
          </w:pPr>
          <w:hyperlink w:anchor="_Toc193365363" w:history="1">
            <w:r w:rsidRPr="00EC07BF">
              <w:rPr>
                <w:rStyle w:val="Hyperlink"/>
                <w:noProof/>
              </w:rPr>
              <w:t>3.3 Weitere Präventionsarbeit</w:t>
            </w:r>
            <w:r>
              <w:rPr>
                <w:noProof/>
                <w:webHidden/>
              </w:rPr>
              <w:tab/>
            </w:r>
            <w:r>
              <w:rPr>
                <w:noProof/>
                <w:webHidden/>
              </w:rPr>
              <w:fldChar w:fldCharType="begin"/>
            </w:r>
            <w:r>
              <w:rPr>
                <w:noProof/>
                <w:webHidden/>
              </w:rPr>
              <w:instrText xml:space="preserve"> PAGEREF _Toc193365363 \h </w:instrText>
            </w:r>
            <w:r>
              <w:rPr>
                <w:noProof/>
                <w:webHidden/>
              </w:rPr>
            </w:r>
            <w:r>
              <w:rPr>
                <w:noProof/>
                <w:webHidden/>
              </w:rPr>
              <w:fldChar w:fldCharType="separate"/>
            </w:r>
            <w:r w:rsidR="004022B0">
              <w:rPr>
                <w:noProof/>
                <w:webHidden/>
              </w:rPr>
              <w:t>21</w:t>
            </w:r>
            <w:r>
              <w:rPr>
                <w:noProof/>
                <w:webHidden/>
              </w:rPr>
              <w:fldChar w:fldCharType="end"/>
            </w:r>
          </w:hyperlink>
        </w:p>
        <w:p w14:paraId="2A9D9AB4" w14:textId="195C1154" w:rsidR="00A11DDC" w:rsidRDefault="00A11DDC">
          <w:pPr>
            <w:pStyle w:val="Verzeichnis1"/>
            <w:tabs>
              <w:tab w:val="right" w:leader="dot" w:pos="9062"/>
            </w:tabs>
            <w:rPr>
              <w:rFonts w:eastAsiaTheme="minorEastAsia"/>
              <w:noProof/>
              <w:lang w:eastAsia="de-DE"/>
            </w:rPr>
          </w:pPr>
          <w:hyperlink w:anchor="_Toc193365364" w:history="1">
            <w:r w:rsidRPr="00EC07BF">
              <w:rPr>
                <w:rStyle w:val="Hyperlink"/>
                <w:noProof/>
              </w:rPr>
              <w:t>4. Leitbild und Erklärung zum grenzachtenden Umgang</w:t>
            </w:r>
            <w:r>
              <w:rPr>
                <w:noProof/>
                <w:webHidden/>
              </w:rPr>
              <w:tab/>
            </w:r>
            <w:r>
              <w:rPr>
                <w:noProof/>
                <w:webHidden/>
              </w:rPr>
              <w:fldChar w:fldCharType="begin"/>
            </w:r>
            <w:r>
              <w:rPr>
                <w:noProof/>
                <w:webHidden/>
              </w:rPr>
              <w:instrText xml:space="preserve"> PAGEREF _Toc193365364 \h </w:instrText>
            </w:r>
            <w:r>
              <w:rPr>
                <w:noProof/>
                <w:webHidden/>
              </w:rPr>
            </w:r>
            <w:r>
              <w:rPr>
                <w:noProof/>
                <w:webHidden/>
              </w:rPr>
              <w:fldChar w:fldCharType="separate"/>
            </w:r>
            <w:r w:rsidR="004022B0">
              <w:rPr>
                <w:noProof/>
                <w:webHidden/>
              </w:rPr>
              <w:t>22</w:t>
            </w:r>
            <w:r>
              <w:rPr>
                <w:noProof/>
                <w:webHidden/>
              </w:rPr>
              <w:fldChar w:fldCharType="end"/>
            </w:r>
          </w:hyperlink>
        </w:p>
        <w:p w14:paraId="7B44ACCD" w14:textId="475085F3" w:rsidR="00A11DDC" w:rsidRDefault="00A11DDC">
          <w:pPr>
            <w:pStyle w:val="Verzeichnis1"/>
            <w:tabs>
              <w:tab w:val="right" w:leader="dot" w:pos="9062"/>
            </w:tabs>
            <w:rPr>
              <w:rFonts w:eastAsiaTheme="minorEastAsia"/>
              <w:noProof/>
              <w:lang w:eastAsia="de-DE"/>
            </w:rPr>
          </w:pPr>
          <w:hyperlink w:anchor="_Toc193365365" w:history="1">
            <w:r w:rsidRPr="00EC07BF">
              <w:rPr>
                <w:rStyle w:val="Hyperlink"/>
                <w:noProof/>
              </w:rPr>
              <w:t>5. Dokumentation bei ehrenamtlich Tätigen</w:t>
            </w:r>
            <w:r>
              <w:rPr>
                <w:noProof/>
                <w:webHidden/>
              </w:rPr>
              <w:tab/>
            </w:r>
            <w:r>
              <w:rPr>
                <w:noProof/>
                <w:webHidden/>
              </w:rPr>
              <w:fldChar w:fldCharType="begin"/>
            </w:r>
            <w:r>
              <w:rPr>
                <w:noProof/>
                <w:webHidden/>
              </w:rPr>
              <w:instrText xml:space="preserve"> PAGEREF _Toc193365365 \h </w:instrText>
            </w:r>
            <w:r>
              <w:rPr>
                <w:noProof/>
                <w:webHidden/>
              </w:rPr>
            </w:r>
            <w:r>
              <w:rPr>
                <w:noProof/>
                <w:webHidden/>
              </w:rPr>
              <w:fldChar w:fldCharType="separate"/>
            </w:r>
            <w:r w:rsidR="004022B0">
              <w:rPr>
                <w:noProof/>
                <w:webHidden/>
              </w:rPr>
              <w:t>25</w:t>
            </w:r>
            <w:r>
              <w:rPr>
                <w:noProof/>
                <w:webHidden/>
              </w:rPr>
              <w:fldChar w:fldCharType="end"/>
            </w:r>
          </w:hyperlink>
        </w:p>
        <w:p w14:paraId="14A62445" w14:textId="79C2D72F" w:rsidR="00A11DDC" w:rsidRDefault="00A11DDC">
          <w:pPr>
            <w:pStyle w:val="Verzeichnis1"/>
            <w:tabs>
              <w:tab w:val="right" w:leader="dot" w:pos="9062"/>
            </w:tabs>
            <w:rPr>
              <w:rFonts w:eastAsiaTheme="minorEastAsia"/>
              <w:noProof/>
              <w:lang w:eastAsia="de-DE"/>
            </w:rPr>
          </w:pPr>
          <w:hyperlink w:anchor="_Toc193365366" w:history="1">
            <w:r w:rsidRPr="00EC07BF">
              <w:rPr>
                <w:rStyle w:val="Hyperlink"/>
                <w:noProof/>
              </w:rPr>
              <w:t>6. Beratungs- und Beschwerdewege</w:t>
            </w:r>
            <w:r>
              <w:rPr>
                <w:noProof/>
                <w:webHidden/>
              </w:rPr>
              <w:tab/>
            </w:r>
            <w:r>
              <w:rPr>
                <w:noProof/>
                <w:webHidden/>
              </w:rPr>
              <w:fldChar w:fldCharType="begin"/>
            </w:r>
            <w:r>
              <w:rPr>
                <w:noProof/>
                <w:webHidden/>
              </w:rPr>
              <w:instrText xml:space="preserve"> PAGEREF _Toc193365366 \h </w:instrText>
            </w:r>
            <w:r>
              <w:rPr>
                <w:noProof/>
                <w:webHidden/>
              </w:rPr>
            </w:r>
            <w:r>
              <w:rPr>
                <w:noProof/>
                <w:webHidden/>
              </w:rPr>
              <w:fldChar w:fldCharType="separate"/>
            </w:r>
            <w:r w:rsidR="004022B0">
              <w:rPr>
                <w:noProof/>
                <w:webHidden/>
              </w:rPr>
              <w:t>26</w:t>
            </w:r>
            <w:r>
              <w:rPr>
                <w:noProof/>
                <w:webHidden/>
              </w:rPr>
              <w:fldChar w:fldCharType="end"/>
            </w:r>
          </w:hyperlink>
        </w:p>
        <w:p w14:paraId="44CA1ED8" w14:textId="472A3E5E" w:rsidR="00A11DDC" w:rsidRDefault="00A11DDC">
          <w:pPr>
            <w:pStyle w:val="Verzeichnis1"/>
            <w:tabs>
              <w:tab w:val="right" w:leader="dot" w:pos="9062"/>
            </w:tabs>
            <w:rPr>
              <w:rFonts w:eastAsiaTheme="minorEastAsia"/>
              <w:noProof/>
              <w:lang w:eastAsia="de-DE"/>
            </w:rPr>
          </w:pPr>
          <w:hyperlink w:anchor="_Toc193365367" w:history="1">
            <w:r w:rsidRPr="00EC07BF">
              <w:rPr>
                <w:rStyle w:val="Hyperlink"/>
                <w:noProof/>
              </w:rPr>
              <w:t>7. Handlungsleitfaden</w:t>
            </w:r>
            <w:r>
              <w:rPr>
                <w:noProof/>
                <w:webHidden/>
              </w:rPr>
              <w:tab/>
            </w:r>
            <w:r>
              <w:rPr>
                <w:noProof/>
                <w:webHidden/>
              </w:rPr>
              <w:fldChar w:fldCharType="begin"/>
            </w:r>
            <w:r>
              <w:rPr>
                <w:noProof/>
                <w:webHidden/>
              </w:rPr>
              <w:instrText xml:space="preserve"> PAGEREF _Toc193365367 \h </w:instrText>
            </w:r>
            <w:r>
              <w:rPr>
                <w:noProof/>
                <w:webHidden/>
              </w:rPr>
            </w:r>
            <w:r>
              <w:rPr>
                <w:noProof/>
                <w:webHidden/>
              </w:rPr>
              <w:fldChar w:fldCharType="separate"/>
            </w:r>
            <w:r w:rsidR="004022B0">
              <w:rPr>
                <w:noProof/>
                <w:webHidden/>
              </w:rPr>
              <w:t>28</w:t>
            </w:r>
            <w:r>
              <w:rPr>
                <w:noProof/>
                <w:webHidden/>
              </w:rPr>
              <w:fldChar w:fldCharType="end"/>
            </w:r>
          </w:hyperlink>
        </w:p>
        <w:p w14:paraId="190E0BA7" w14:textId="44AB64FD" w:rsidR="00A11DDC" w:rsidRDefault="00A11DDC">
          <w:pPr>
            <w:pStyle w:val="Verzeichnis2"/>
            <w:tabs>
              <w:tab w:val="right" w:leader="dot" w:pos="9062"/>
            </w:tabs>
            <w:rPr>
              <w:rFonts w:eastAsiaTheme="minorEastAsia"/>
              <w:noProof/>
              <w:lang w:eastAsia="de-DE"/>
            </w:rPr>
          </w:pPr>
          <w:hyperlink w:anchor="_Toc193365368" w:history="1">
            <w:r w:rsidRPr="00EC07BF">
              <w:rPr>
                <w:rStyle w:val="Hyperlink"/>
                <w:noProof/>
              </w:rPr>
              <w:t>7.1 Handlungsleitfaden bei Grenzverletzungen:</w:t>
            </w:r>
            <w:r>
              <w:rPr>
                <w:noProof/>
                <w:webHidden/>
              </w:rPr>
              <w:tab/>
            </w:r>
            <w:r>
              <w:rPr>
                <w:noProof/>
                <w:webHidden/>
              </w:rPr>
              <w:fldChar w:fldCharType="begin"/>
            </w:r>
            <w:r>
              <w:rPr>
                <w:noProof/>
                <w:webHidden/>
              </w:rPr>
              <w:instrText xml:space="preserve"> PAGEREF _Toc193365368 \h </w:instrText>
            </w:r>
            <w:r>
              <w:rPr>
                <w:noProof/>
                <w:webHidden/>
              </w:rPr>
            </w:r>
            <w:r>
              <w:rPr>
                <w:noProof/>
                <w:webHidden/>
              </w:rPr>
              <w:fldChar w:fldCharType="separate"/>
            </w:r>
            <w:r w:rsidR="004022B0">
              <w:rPr>
                <w:noProof/>
                <w:webHidden/>
              </w:rPr>
              <w:t>28</w:t>
            </w:r>
            <w:r>
              <w:rPr>
                <w:noProof/>
                <w:webHidden/>
              </w:rPr>
              <w:fldChar w:fldCharType="end"/>
            </w:r>
          </w:hyperlink>
        </w:p>
        <w:p w14:paraId="4AE1CE93" w14:textId="14C6D45D" w:rsidR="00A11DDC" w:rsidRDefault="00A11DDC">
          <w:pPr>
            <w:pStyle w:val="Verzeichnis2"/>
            <w:tabs>
              <w:tab w:val="right" w:leader="dot" w:pos="9062"/>
            </w:tabs>
            <w:rPr>
              <w:rFonts w:eastAsiaTheme="minorEastAsia"/>
              <w:noProof/>
              <w:lang w:eastAsia="de-DE"/>
            </w:rPr>
          </w:pPr>
          <w:hyperlink w:anchor="_Toc193365369" w:history="1">
            <w:r w:rsidRPr="00EC07BF">
              <w:rPr>
                <w:rStyle w:val="Hyperlink"/>
                <w:noProof/>
              </w:rPr>
              <w:t>7.2 Handlungsleitfaden bei Vermutungen und Vorfällen von sexualisierter Gewalt und in Zweifelsfällen</w:t>
            </w:r>
            <w:r>
              <w:rPr>
                <w:noProof/>
                <w:webHidden/>
              </w:rPr>
              <w:tab/>
            </w:r>
            <w:r>
              <w:rPr>
                <w:noProof/>
                <w:webHidden/>
              </w:rPr>
              <w:fldChar w:fldCharType="begin"/>
            </w:r>
            <w:r>
              <w:rPr>
                <w:noProof/>
                <w:webHidden/>
              </w:rPr>
              <w:instrText xml:space="preserve"> PAGEREF _Toc193365369 \h </w:instrText>
            </w:r>
            <w:r>
              <w:rPr>
                <w:noProof/>
                <w:webHidden/>
              </w:rPr>
            </w:r>
            <w:r>
              <w:rPr>
                <w:noProof/>
                <w:webHidden/>
              </w:rPr>
              <w:fldChar w:fldCharType="separate"/>
            </w:r>
            <w:r w:rsidR="004022B0">
              <w:rPr>
                <w:noProof/>
                <w:webHidden/>
              </w:rPr>
              <w:t>29</w:t>
            </w:r>
            <w:r>
              <w:rPr>
                <w:noProof/>
                <w:webHidden/>
              </w:rPr>
              <w:fldChar w:fldCharType="end"/>
            </w:r>
          </w:hyperlink>
        </w:p>
        <w:p w14:paraId="53BEAD20" w14:textId="320BDF2E" w:rsidR="00A11DDC" w:rsidRDefault="00A11DDC">
          <w:pPr>
            <w:pStyle w:val="Verzeichnis2"/>
            <w:tabs>
              <w:tab w:val="right" w:leader="dot" w:pos="9062"/>
            </w:tabs>
            <w:rPr>
              <w:rFonts w:eastAsiaTheme="minorEastAsia"/>
              <w:noProof/>
              <w:lang w:eastAsia="de-DE"/>
            </w:rPr>
          </w:pPr>
          <w:hyperlink w:anchor="_Toc193365370" w:history="1">
            <w:r w:rsidRPr="00EC07BF">
              <w:rPr>
                <w:rStyle w:val="Hyperlink"/>
                <w:noProof/>
              </w:rPr>
              <w:t>7.3 Dokumentation</w:t>
            </w:r>
            <w:r>
              <w:rPr>
                <w:noProof/>
                <w:webHidden/>
              </w:rPr>
              <w:tab/>
            </w:r>
            <w:r>
              <w:rPr>
                <w:noProof/>
                <w:webHidden/>
              </w:rPr>
              <w:fldChar w:fldCharType="begin"/>
            </w:r>
            <w:r>
              <w:rPr>
                <w:noProof/>
                <w:webHidden/>
              </w:rPr>
              <w:instrText xml:space="preserve"> PAGEREF _Toc193365370 \h </w:instrText>
            </w:r>
            <w:r>
              <w:rPr>
                <w:noProof/>
                <w:webHidden/>
              </w:rPr>
            </w:r>
            <w:r>
              <w:rPr>
                <w:noProof/>
                <w:webHidden/>
              </w:rPr>
              <w:fldChar w:fldCharType="separate"/>
            </w:r>
            <w:r w:rsidR="004022B0">
              <w:rPr>
                <w:noProof/>
                <w:webHidden/>
              </w:rPr>
              <w:t>30</w:t>
            </w:r>
            <w:r>
              <w:rPr>
                <w:noProof/>
                <w:webHidden/>
              </w:rPr>
              <w:fldChar w:fldCharType="end"/>
            </w:r>
          </w:hyperlink>
        </w:p>
        <w:p w14:paraId="550488A7" w14:textId="4EE7565C" w:rsidR="00A11DDC" w:rsidRDefault="00A11DDC">
          <w:pPr>
            <w:pStyle w:val="Verzeichnis1"/>
            <w:tabs>
              <w:tab w:val="right" w:leader="dot" w:pos="9062"/>
            </w:tabs>
            <w:rPr>
              <w:rFonts w:eastAsiaTheme="minorEastAsia"/>
              <w:noProof/>
              <w:lang w:eastAsia="de-DE"/>
            </w:rPr>
          </w:pPr>
          <w:hyperlink w:anchor="_Toc193365371" w:history="1">
            <w:r w:rsidRPr="00EC07BF">
              <w:rPr>
                <w:rStyle w:val="Hyperlink"/>
                <w:noProof/>
              </w:rPr>
              <w:t>8. Ansprechpersonen</w:t>
            </w:r>
            <w:r>
              <w:rPr>
                <w:noProof/>
                <w:webHidden/>
              </w:rPr>
              <w:tab/>
            </w:r>
            <w:r>
              <w:rPr>
                <w:noProof/>
                <w:webHidden/>
              </w:rPr>
              <w:fldChar w:fldCharType="begin"/>
            </w:r>
            <w:r>
              <w:rPr>
                <w:noProof/>
                <w:webHidden/>
              </w:rPr>
              <w:instrText xml:space="preserve"> PAGEREF _Toc193365371 \h </w:instrText>
            </w:r>
            <w:r>
              <w:rPr>
                <w:noProof/>
                <w:webHidden/>
              </w:rPr>
            </w:r>
            <w:r>
              <w:rPr>
                <w:noProof/>
                <w:webHidden/>
              </w:rPr>
              <w:fldChar w:fldCharType="separate"/>
            </w:r>
            <w:r w:rsidR="004022B0">
              <w:rPr>
                <w:noProof/>
                <w:webHidden/>
              </w:rPr>
              <w:t>31</w:t>
            </w:r>
            <w:r>
              <w:rPr>
                <w:noProof/>
                <w:webHidden/>
              </w:rPr>
              <w:fldChar w:fldCharType="end"/>
            </w:r>
          </w:hyperlink>
        </w:p>
        <w:p w14:paraId="29FB5B51" w14:textId="52278137" w:rsidR="00A11DDC" w:rsidRDefault="00A11DDC">
          <w:pPr>
            <w:pStyle w:val="Verzeichnis1"/>
            <w:tabs>
              <w:tab w:val="right" w:leader="dot" w:pos="9062"/>
            </w:tabs>
            <w:rPr>
              <w:rFonts w:eastAsiaTheme="minorEastAsia"/>
              <w:noProof/>
              <w:lang w:eastAsia="de-DE"/>
            </w:rPr>
          </w:pPr>
          <w:hyperlink w:anchor="_Toc193365372" w:history="1">
            <w:r w:rsidRPr="00EC07BF">
              <w:rPr>
                <w:rStyle w:val="Hyperlink"/>
                <w:noProof/>
              </w:rPr>
              <w:t>9. Nachhaltige Aufarbeitung</w:t>
            </w:r>
            <w:r>
              <w:rPr>
                <w:noProof/>
                <w:webHidden/>
              </w:rPr>
              <w:tab/>
            </w:r>
            <w:r>
              <w:rPr>
                <w:noProof/>
                <w:webHidden/>
              </w:rPr>
              <w:fldChar w:fldCharType="begin"/>
            </w:r>
            <w:r>
              <w:rPr>
                <w:noProof/>
                <w:webHidden/>
              </w:rPr>
              <w:instrText xml:space="preserve"> PAGEREF _Toc193365372 \h </w:instrText>
            </w:r>
            <w:r>
              <w:rPr>
                <w:noProof/>
                <w:webHidden/>
              </w:rPr>
            </w:r>
            <w:r>
              <w:rPr>
                <w:noProof/>
                <w:webHidden/>
              </w:rPr>
              <w:fldChar w:fldCharType="separate"/>
            </w:r>
            <w:r w:rsidR="004022B0">
              <w:rPr>
                <w:noProof/>
                <w:webHidden/>
              </w:rPr>
              <w:t>36</w:t>
            </w:r>
            <w:r>
              <w:rPr>
                <w:noProof/>
                <w:webHidden/>
              </w:rPr>
              <w:fldChar w:fldCharType="end"/>
            </w:r>
          </w:hyperlink>
        </w:p>
        <w:p w14:paraId="2AEAF470" w14:textId="7EC89F37" w:rsidR="00A11DDC" w:rsidRDefault="00A11DDC">
          <w:pPr>
            <w:pStyle w:val="Verzeichnis1"/>
            <w:tabs>
              <w:tab w:val="right" w:leader="dot" w:pos="9062"/>
            </w:tabs>
            <w:rPr>
              <w:rFonts w:eastAsiaTheme="minorEastAsia"/>
              <w:noProof/>
              <w:lang w:eastAsia="de-DE"/>
            </w:rPr>
          </w:pPr>
          <w:hyperlink w:anchor="_Toc193365373" w:history="1">
            <w:r w:rsidRPr="00EC07BF">
              <w:rPr>
                <w:rStyle w:val="Hyperlink"/>
                <w:noProof/>
              </w:rPr>
              <w:t>10. Projektabschluss und Qualitätsmanagement</w:t>
            </w:r>
            <w:r>
              <w:rPr>
                <w:noProof/>
                <w:webHidden/>
              </w:rPr>
              <w:tab/>
            </w:r>
            <w:r>
              <w:rPr>
                <w:noProof/>
                <w:webHidden/>
              </w:rPr>
              <w:fldChar w:fldCharType="begin"/>
            </w:r>
            <w:r>
              <w:rPr>
                <w:noProof/>
                <w:webHidden/>
              </w:rPr>
              <w:instrText xml:space="preserve"> PAGEREF _Toc193365373 \h </w:instrText>
            </w:r>
            <w:r>
              <w:rPr>
                <w:noProof/>
                <w:webHidden/>
              </w:rPr>
            </w:r>
            <w:r>
              <w:rPr>
                <w:noProof/>
                <w:webHidden/>
              </w:rPr>
              <w:fldChar w:fldCharType="separate"/>
            </w:r>
            <w:r w:rsidR="004022B0">
              <w:rPr>
                <w:noProof/>
                <w:webHidden/>
              </w:rPr>
              <w:t>37</w:t>
            </w:r>
            <w:r>
              <w:rPr>
                <w:noProof/>
                <w:webHidden/>
              </w:rPr>
              <w:fldChar w:fldCharType="end"/>
            </w:r>
          </w:hyperlink>
        </w:p>
        <w:p w14:paraId="12B04781" w14:textId="616BCAE4" w:rsidR="00A11DDC" w:rsidRDefault="00A11DDC">
          <w:pPr>
            <w:pStyle w:val="Verzeichnis1"/>
            <w:tabs>
              <w:tab w:val="right" w:leader="dot" w:pos="9062"/>
            </w:tabs>
            <w:rPr>
              <w:rFonts w:eastAsiaTheme="minorEastAsia"/>
              <w:noProof/>
              <w:lang w:eastAsia="de-DE"/>
            </w:rPr>
          </w:pPr>
          <w:hyperlink w:anchor="_Toc193365374" w:history="1">
            <w:r w:rsidRPr="00EC07BF">
              <w:rPr>
                <w:rStyle w:val="Hyperlink"/>
                <w:noProof/>
              </w:rPr>
              <w:t>Anhang:</w:t>
            </w:r>
            <w:r>
              <w:rPr>
                <w:noProof/>
                <w:webHidden/>
              </w:rPr>
              <w:tab/>
            </w:r>
            <w:r>
              <w:rPr>
                <w:noProof/>
                <w:webHidden/>
              </w:rPr>
              <w:fldChar w:fldCharType="begin"/>
            </w:r>
            <w:r>
              <w:rPr>
                <w:noProof/>
                <w:webHidden/>
              </w:rPr>
              <w:instrText xml:space="preserve"> PAGEREF _Toc193365374 \h </w:instrText>
            </w:r>
            <w:r>
              <w:rPr>
                <w:noProof/>
                <w:webHidden/>
              </w:rPr>
            </w:r>
            <w:r>
              <w:rPr>
                <w:noProof/>
                <w:webHidden/>
              </w:rPr>
              <w:fldChar w:fldCharType="separate"/>
            </w:r>
            <w:r w:rsidR="004022B0">
              <w:rPr>
                <w:noProof/>
                <w:webHidden/>
              </w:rPr>
              <w:t>I</w:t>
            </w:r>
            <w:r>
              <w:rPr>
                <w:noProof/>
                <w:webHidden/>
              </w:rPr>
              <w:fldChar w:fldCharType="end"/>
            </w:r>
          </w:hyperlink>
        </w:p>
        <w:p w14:paraId="0FB3D909" w14:textId="3F9BE884" w:rsidR="00A11DDC" w:rsidRDefault="00A11DDC">
          <w:pPr>
            <w:pStyle w:val="Verzeichnis2"/>
            <w:tabs>
              <w:tab w:val="right" w:leader="dot" w:pos="9062"/>
            </w:tabs>
            <w:rPr>
              <w:rFonts w:eastAsiaTheme="minorEastAsia"/>
              <w:noProof/>
              <w:lang w:eastAsia="de-DE"/>
            </w:rPr>
          </w:pPr>
          <w:hyperlink w:anchor="_Toc193365375" w:history="1">
            <w:r w:rsidRPr="00EC07BF">
              <w:rPr>
                <w:rStyle w:val="Hyperlink"/>
                <w:noProof/>
              </w:rPr>
              <w:t>Anhang I. Beispielfragebogen Risiko- und Potenzialanalyse</w:t>
            </w:r>
            <w:r>
              <w:rPr>
                <w:noProof/>
                <w:webHidden/>
              </w:rPr>
              <w:tab/>
            </w:r>
            <w:r>
              <w:rPr>
                <w:noProof/>
                <w:webHidden/>
              </w:rPr>
              <w:fldChar w:fldCharType="begin"/>
            </w:r>
            <w:r>
              <w:rPr>
                <w:noProof/>
                <w:webHidden/>
              </w:rPr>
              <w:instrText xml:space="preserve"> PAGEREF _Toc193365375 \h </w:instrText>
            </w:r>
            <w:r>
              <w:rPr>
                <w:noProof/>
                <w:webHidden/>
              </w:rPr>
            </w:r>
            <w:r>
              <w:rPr>
                <w:noProof/>
                <w:webHidden/>
              </w:rPr>
              <w:fldChar w:fldCharType="separate"/>
            </w:r>
            <w:r w:rsidR="004022B0">
              <w:rPr>
                <w:noProof/>
                <w:webHidden/>
              </w:rPr>
              <w:t>I</w:t>
            </w:r>
            <w:r>
              <w:rPr>
                <w:noProof/>
                <w:webHidden/>
              </w:rPr>
              <w:fldChar w:fldCharType="end"/>
            </w:r>
          </w:hyperlink>
        </w:p>
        <w:p w14:paraId="0199F874" w14:textId="6FA2F92D" w:rsidR="00A11DDC" w:rsidRDefault="00A11DDC">
          <w:pPr>
            <w:pStyle w:val="Verzeichnis2"/>
            <w:tabs>
              <w:tab w:val="right" w:leader="dot" w:pos="9062"/>
            </w:tabs>
            <w:rPr>
              <w:rFonts w:eastAsiaTheme="minorEastAsia"/>
              <w:noProof/>
              <w:lang w:eastAsia="de-DE"/>
            </w:rPr>
          </w:pPr>
          <w:hyperlink w:anchor="_Toc193365376" w:history="1">
            <w:r w:rsidRPr="00EC07BF">
              <w:rPr>
                <w:rStyle w:val="Hyperlink"/>
                <w:noProof/>
              </w:rPr>
              <w:t>Anhang II. Bausteine der Präventionsschulungen</w:t>
            </w:r>
            <w:r>
              <w:rPr>
                <w:noProof/>
                <w:webHidden/>
              </w:rPr>
              <w:tab/>
            </w:r>
            <w:r>
              <w:rPr>
                <w:noProof/>
                <w:webHidden/>
              </w:rPr>
              <w:fldChar w:fldCharType="begin"/>
            </w:r>
            <w:r>
              <w:rPr>
                <w:noProof/>
                <w:webHidden/>
              </w:rPr>
              <w:instrText xml:space="preserve"> PAGEREF _Toc193365376 \h </w:instrText>
            </w:r>
            <w:r>
              <w:rPr>
                <w:noProof/>
                <w:webHidden/>
              </w:rPr>
            </w:r>
            <w:r>
              <w:rPr>
                <w:noProof/>
                <w:webHidden/>
              </w:rPr>
              <w:fldChar w:fldCharType="separate"/>
            </w:r>
            <w:r w:rsidR="004022B0">
              <w:rPr>
                <w:noProof/>
                <w:webHidden/>
              </w:rPr>
              <w:t>XIV</w:t>
            </w:r>
            <w:r>
              <w:rPr>
                <w:noProof/>
                <w:webHidden/>
              </w:rPr>
              <w:fldChar w:fldCharType="end"/>
            </w:r>
          </w:hyperlink>
        </w:p>
        <w:p w14:paraId="0ADD26E0" w14:textId="1EB140F5" w:rsidR="00A11DDC" w:rsidRDefault="00A11DDC">
          <w:pPr>
            <w:pStyle w:val="Verzeichnis2"/>
            <w:tabs>
              <w:tab w:val="right" w:leader="dot" w:pos="9062"/>
            </w:tabs>
            <w:rPr>
              <w:rFonts w:eastAsiaTheme="minorEastAsia"/>
              <w:noProof/>
              <w:lang w:eastAsia="de-DE"/>
            </w:rPr>
          </w:pPr>
          <w:hyperlink w:anchor="_Toc193365377" w:history="1">
            <w:r w:rsidRPr="00EC07BF">
              <w:rPr>
                <w:rStyle w:val="Hyperlink"/>
                <w:noProof/>
              </w:rPr>
              <w:t>Anhang III. Ablaufschema erweitertes Führungszeugnis (eFz)</w:t>
            </w:r>
            <w:r>
              <w:rPr>
                <w:noProof/>
                <w:webHidden/>
              </w:rPr>
              <w:tab/>
            </w:r>
            <w:r>
              <w:rPr>
                <w:noProof/>
                <w:webHidden/>
              </w:rPr>
              <w:fldChar w:fldCharType="begin"/>
            </w:r>
            <w:r>
              <w:rPr>
                <w:noProof/>
                <w:webHidden/>
              </w:rPr>
              <w:instrText xml:space="preserve"> PAGEREF _Toc193365377 \h </w:instrText>
            </w:r>
            <w:r>
              <w:rPr>
                <w:noProof/>
                <w:webHidden/>
              </w:rPr>
            </w:r>
            <w:r>
              <w:rPr>
                <w:noProof/>
                <w:webHidden/>
              </w:rPr>
              <w:fldChar w:fldCharType="separate"/>
            </w:r>
            <w:r w:rsidR="004022B0">
              <w:rPr>
                <w:noProof/>
                <w:webHidden/>
              </w:rPr>
              <w:t>XVI</w:t>
            </w:r>
            <w:r>
              <w:rPr>
                <w:noProof/>
                <w:webHidden/>
              </w:rPr>
              <w:fldChar w:fldCharType="end"/>
            </w:r>
          </w:hyperlink>
        </w:p>
        <w:p w14:paraId="612923B6" w14:textId="070EE44D" w:rsidR="00A11DDC" w:rsidRDefault="00A11DDC">
          <w:pPr>
            <w:pStyle w:val="Verzeichnis2"/>
            <w:tabs>
              <w:tab w:val="right" w:leader="dot" w:pos="9062"/>
            </w:tabs>
            <w:rPr>
              <w:rFonts w:eastAsiaTheme="minorEastAsia"/>
              <w:noProof/>
              <w:lang w:eastAsia="de-DE"/>
            </w:rPr>
          </w:pPr>
          <w:hyperlink w:anchor="_Toc193365378" w:history="1">
            <w:r w:rsidRPr="00EC07BF">
              <w:rPr>
                <w:rStyle w:val="Hyperlink"/>
                <w:noProof/>
              </w:rPr>
              <w:t>Anhang IV: Tabelle personenbezogene Präventionsmaßnahmen:</w:t>
            </w:r>
            <w:r>
              <w:rPr>
                <w:noProof/>
                <w:webHidden/>
              </w:rPr>
              <w:tab/>
            </w:r>
            <w:r>
              <w:rPr>
                <w:noProof/>
                <w:webHidden/>
              </w:rPr>
              <w:fldChar w:fldCharType="begin"/>
            </w:r>
            <w:r>
              <w:rPr>
                <w:noProof/>
                <w:webHidden/>
              </w:rPr>
              <w:instrText xml:space="preserve"> PAGEREF _Toc193365378 \h </w:instrText>
            </w:r>
            <w:r>
              <w:rPr>
                <w:noProof/>
                <w:webHidden/>
              </w:rPr>
            </w:r>
            <w:r>
              <w:rPr>
                <w:noProof/>
                <w:webHidden/>
              </w:rPr>
              <w:fldChar w:fldCharType="separate"/>
            </w:r>
            <w:r w:rsidR="004022B0">
              <w:rPr>
                <w:noProof/>
                <w:webHidden/>
              </w:rPr>
              <w:t>XVII</w:t>
            </w:r>
            <w:r>
              <w:rPr>
                <w:noProof/>
                <w:webHidden/>
              </w:rPr>
              <w:fldChar w:fldCharType="end"/>
            </w:r>
          </w:hyperlink>
        </w:p>
        <w:p w14:paraId="024BD546" w14:textId="2EB1F4F6" w:rsidR="00A11DDC" w:rsidRDefault="00A11DDC">
          <w:pPr>
            <w:pStyle w:val="Verzeichnis2"/>
            <w:tabs>
              <w:tab w:val="right" w:leader="dot" w:pos="9062"/>
            </w:tabs>
            <w:rPr>
              <w:rFonts w:eastAsiaTheme="minorEastAsia"/>
              <w:noProof/>
              <w:lang w:eastAsia="de-DE"/>
            </w:rPr>
          </w:pPr>
          <w:hyperlink w:anchor="_Toc193365379" w:history="1">
            <w:r w:rsidRPr="00EC07BF">
              <w:rPr>
                <w:rStyle w:val="Hyperlink"/>
                <w:noProof/>
              </w:rPr>
              <w:t>Anhang V: Erklärung zum grenzachtenden Umgang und Verhaltenskodex für Ehrenamtlich Tätige Personen</w:t>
            </w:r>
            <w:r>
              <w:rPr>
                <w:noProof/>
                <w:webHidden/>
              </w:rPr>
              <w:tab/>
            </w:r>
            <w:r>
              <w:rPr>
                <w:noProof/>
                <w:webHidden/>
              </w:rPr>
              <w:fldChar w:fldCharType="begin"/>
            </w:r>
            <w:r>
              <w:rPr>
                <w:noProof/>
                <w:webHidden/>
              </w:rPr>
              <w:instrText xml:space="preserve"> PAGEREF _Toc193365379 \h </w:instrText>
            </w:r>
            <w:r>
              <w:rPr>
                <w:noProof/>
                <w:webHidden/>
              </w:rPr>
            </w:r>
            <w:r>
              <w:rPr>
                <w:noProof/>
                <w:webHidden/>
              </w:rPr>
              <w:fldChar w:fldCharType="separate"/>
            </w:r>
            <w:r w:rsidR="004022B0">
              <w:rPr>
                <w:noProof/>
                <w:webHidden/>
              </w:rPr>
              <w:t>XVIII</w:t>
            </w:r>
            <w:r>
              <w:rPr>
                <w:noProof/>
                <w:webHidden/>
              </w:rPr>
              <w:fldChar w:fldCharType="end"/>
            </w:r>
          </w:hyperlink>
        </w:p>
        <w:p w14:paraId="324199A0" w14:textId="74393147" w:rsidR="00A11DDC" w:rsidRDefault="00A11DDC">
          <w:pPr>
            <w:pStyle w:val="Verzeichnis2"/>
            <w:tabs>
              <w:tab w:val="right" w:leader="dot" w:pos="9062"/>
            </w:tabs>
            <w:rPr>
              <w:rFonts w:eastAsiaTheme="minorEastAsia"/>
              <w:noProof/>
              <w:lang w:eastAsia="de-DE"/>
            </w:rPr>
          </w:pPr>
          <w:hyperlink w:anchor="_Toc193365380" w:history="1">
            <w:r w:rsidRPr="00EC07BF">
              <w:rPr>
                <w:rStyle w:val="Hyperlink"/>
                <w:noProof/>
              </w:rPr>
              <w:t>Anhang VI. Dokumentationsbogen</w:t>
            </w:r>
            <w:r>
              <w:rPr>
                <w:noProof/>
                <w:webHidden/>
              </w:rPr>
              <w:tab/>
            </w:r>
            <w:r>
              <w:rPr>
                <w:noProof/>
                <w:webHidden/>
              </w:rPr>
              <w:fldChar w:fldCharType="begin"/>
            </w:r>
            <w:r>
              <w:rPr>
                <w:noProof/>
                <w:webHidden/>
              </w:rPr>
              <w:instrText xml:space="preserve"> PAGEREF _Toc193365380 \h </w:instrText>
            </w:r>
            <w:r>
              <w:rPr>
                <w:noProof/>
                <w:webHidden/>
              </w:rPr>
            </w:r>
            <w:r>
              <w:rPr>
                <w:noProof/>
                <w:webHidden/>
              </w:rPr>
              <w:fldChar w:fldCharType="separate"/>
            </w:r>
            <w:r w:rsidR="004022B0">
              <w:rPr>
                <w:noProof/>
                <w:webHidden/>
              </w:rPr>
              <w:t>XXX</w:t>
            </w:r>
            <w:r>
              <w:rPr>
                <w:noProof/>
                <w:webHidden/>
              </w:rPr>
              <w:fldChar w:fldCharType="end"/>
            </w:r>
          </w:hyperlink>
        </w:p>
        <w:p w14:paraId="19AF55A3" w14:textId="7AEADC97" w:rsidR="00A11DDC" w:rsidRDefault="00A11DDC">
          <w:pPr>
            <w:pStyle w:val="Verzeichnis1"/>
            <w:tabs>
              <w:tab w:val="right" w:leader="dot" w:pos="9062"/>
            </w:tabs>
            <w:rPr>
              <w:rFonts w:eastAsiaTheme="minorEastAsia"/>
              <w:noProof/>
              <w:lang w:eastAsia="de-DE"/>
            </w:rPr>
          </w:pPr>
          <w:hyperlink w:anchor="_Toc193365381" w:history="1">
            <w:r w:rsidRPr="00EC07BF">
              <w:rPr>
                <w:rStyle w:val="Hyperlink"/>
                <w:noProof/>
              </w:rPr>
              <w:t>Methoden</w:t>
            </w:r>
            <w:r>
              <w:rPr>
                <w:noProof/>
                <w:webHidden/>
              </w:rPr>
              <w:tab/>
            </w:r>
            <w:r>
              <w:rPr>
                <w:noProof/>
                <w:webHidden/>
              </w:rPr>
              <w:fldChar w:fldCharType="begin"/>
            </w:r>
            <w:r>
              <w:rPr>
                <w:noProof/>
                <w:webHidden/>
              </w:rPr>
              <w:instrText xml:space="preserve"> PAGEREF _Toc193365381 \h </w:instrText>
            </w:r>
            <w:r>
              <w:rPr>
                <w:noProof/>
                <w:webHidden/>
              </w:rPr>
            </w:r>
            <w:r>
              <w:rPr>
                <w:noProof/>
                <w:webHidden/>
              </w:rPr>
              <w:fldChar w:fldCharType="separate"/>
            </w:r>
            <w:r w:rsidR="004022B0">
              <w:rPr>
                <w:noProof/>
                <w:webHidden/>
              </w:rPr>
              <w:t>A</w:t>
            </w:r>
            <w:r>
              <w:rPr>
                <w:noProof/>
                <w:webHidden/>
              </w:rPr>
              <w:fldChar w:fldCharType="end"/>
            </w:r>
          </w:hyperlink>
        </w:p>
        <w:p w14:paraId="767515C5" w14:textId="4D2659D9" w:rsidR="00A11DDC" w:rsidRDefault="00A11DDC">
          <w:pPr>
            <w:pStyle w:val="Verzeichnis2"/>
            <w:tabs>
              <w:tab w:val="right" w:leader="dot" w:pos="9062"/>
            </w:tabs>
            <w:rPr>
              <w:rFonts w:eastAsiaTheme="minorEastAsia"/>
              <w:noProof/>
              <w:lang w:eastAsia="de-DE"/>
            </w:rPr>
          </w:pPr>
          <w:hyperlink w:anchor="_Toc193365382" w:history="1">
            <w:r w:rsidRPr="00EC07BF">
              <w:rPr>
                <w:rStyle w:val="Hyperlink"/>
                <w:noProof/>
              </w:rPr>
              <w:t>Methode Risiko- und Potenzialanalyse in der Wölflings- und Jungpfadfinderstufe</w:t>
            </w:r>
            <w:r>
              <w:rPr>
                <w:noProof/>
                <w:webHidden/>
              </w:rPr>
              <w:tab/>
            </w:r>
            <w:r>
              <w:rPr>
                <w:noProof/>
                <w:webHidden/>
              </w:rPr>
              <w:fldChar w:fldCharType="begin"/>
            </w:r>
            <w:r>
              <w:rPr>
                <w:noProof/>
                <w:webHidden/>
              </w:rPr>
              <w:instrText xml:space="preserve"> PAGEREF _Toc193365382 \h </w:instrText>
            </w:r>
            <w:r>
              <w:rPr>
                <w:noProof/>
                <w:webHidden/>
              </w:rPr>
            </w:r>
            <w:r>
              <w:rPr>
                <w:noProof/>
                <w:webHidden/>
              </w:rPr>
              <w:fldChar w:fldCharType="separate"/>
            </w:r>
            <w:r w:rsidR="004022B0">
              <w:rPr>
                <w:noProof/>
                <w:webHidden/>
              </w:rPr>
              <w:t>A</w:t>
            </w:r>
            <w:r>
              <w:rPr>
                <w:noProof/>
                <w:webHidden/>
              </w:rPr>
              <w:fldChar w:fldCharType="end"/>
            </w:r>
          </w:hyperlink>
        </w:p>
        <w:p w14:paraId="04D11251" w14:textId="7EBA526C" w:rsidR="00A11DDC" w:rsidRDefault="00A11DDC">
          <w:pPr>
            <w:pStyle w:val="Verzeichnis2"/>
            <w:tabs>
              <w:tab w:val="right" w:leader="dot" w:pos="9062"/>
            </w:tabs>
            <w:rPr>
              <w:rFonts w:eastAsiaTheme="minorEastAsia"/>
              <w:noProof/>
              <w:lang w:eastAsia="de-DE"/>
            </w:rPr>
          </w:pPr>
          <w:hyperlink w:anchor="_Toc193365383" w:history="1">
            <w:r w:rsidRPr="00EC07BF">
              <w:rPr>
                <w:rStyle w:val="Hyperlink"/>
                <w:noProof/>
              </w:rPr>
              <w:t>Methode Risiko- und Potenzialanalyse in der Wölflings- und Jungpfadfinderstufe</w:t>
            </w:r>
            <w:r>
              <w:rPr>
                <w:noProof/>
                <w:webHidden/>
              </w:rPr>
              <w:tab/>
            </w:r>
            <w:r>
              <w:rPr>
                <w:noProof/>
                <w:webHidden/>
              </w:rPr>
              <w:fldChar w:fldCharType="begin"/>
            </w:r>
            <w:r>
              <w:rPr>
                <w:noProof/>
                <w:webHidden/>
              </w:rPr>
              <w:instrText xml:space="preserve"> PAGEREF _Toc193365383 \h </w:instrText>
            </w:r>
            <w:r>
              <w:rPr>
                <w:noProof/>
                <w:webHidden/>
              </w:rPr>
            </w:r>
            <w:r>
              <w:rPr>
                <w:noProof/>
                <w:webHidden/>
              </w:rPr>
              <w:fldChar w:fldCharType="separate"/>
            </w:r>
            <w:r w:rsidR="004022B0">
              <w:rPr>
                <w:noProof/>
                <w:webHidden/>
              </w:rPr>
              <w:t>B</w:t>
            </w:r>
            <w:r>
              <w:rPr>
                <w:noProof/>
                <w:webHidden/>
              </w:rPr>
              <w:fldChar w:fldCharType="end"/>
            </w:r>
          </w:hyperlink>
        </w:p>
        <w:p w14:paraId="63B868B1" w14:textId="067D6FC0" w:rsidR="00A11DDC" w:rsidRDefault="00A11DDC">
          <w:pPr>
            <w:pStyle w:val="Verzeichnis2"/>
            <w:tabs>
              <w:tab w:val="right" w:leader="dot" w:pos="9062"/>
            </w:tabs>
            <w:rPr>
              <w:rFonts w:eastAsiaTheme="minorEastAsia"/>
              <w:noProof/>
              <w:lang w:eastAsia="de-DE"/>
            </w:rPr>
          </w:pPr>
          <w:hyperlink w:anchor="_Toc193365384" w:history="1">
            <w:r w:rsidRPr="00EC07BF">
              <w:rPr>
                <w:rStyle w:val="Hyperlink"/>
                <w:noProof/>
              </w:rPr>
              <w:t>Methode Risiko- Potenzialanalyse in der Pfadi- und Roverstufe</w:t>
            </w:r>
            <w:r>
              <w:rPr>
                <w:noProof/>
                <w:webHidden/>
              </w:rPr>
              <w:tab/>
            </w:r>
            <w:r>
              <w:rPr>
                <w:noProof/>
                <w:webHidden/>
              </w:rPr>
              <w:fldChar w:fldCharType="begin"/>
            </w:r>
            <w:r>
              <w:rPr>
                <w:noProof/>
                <w:webHidden/>
              </w:rPr>
              <w:instrText xml:space="preserve"> PAGEREF _Toc193365384 \h </w:instrText>
            </w:r>
            <w:r>
              <w:rPr>
                <w:noProof/>
                <w:webHidden/>
              </w:rPr>
            </w:r>
            <w:r>
              <w:rPr>
                <w:noProof/>
                <w:webHidden/>
              </w:rPr>
              <w:fldChar w:fldCharType="separate"/>
            </w:r>
            <w:r w:rsidR="004022B0">
              <w:rPr>
                <w:noProof/>
                <w:webHidden/>
              </w:rPr>
              <w:t>C</w:t>
            </w:r>
            <w:r>
              <w:rPr>
                <w:noProof/>
                <w:webHidden/>
              </w:rPr>
              <w:fldChar w:fldCharType="end"/>
            </w:r>
          </w:hyperlink>
        </w:p>
        <w:p w14:paraId="34954224" w14:textId="2754AA2E" w:rsidR="00A11DDC" w:rsidRDefault="00A11DDC">
          <w:pPr>
            <w:pStyle w:val="Verzeichnis2"/>
            <w:tabs>
              <w:tab w:val="right" w:leader="dot" w:pos="9062"/>
            </w:tabs>
            <w:rPr>
              <w:rFonts w:eastAsiaTheme="minorEastAsia"/>
              <w:noProof/>
              <w:lang w:eastAsia="de-DE"/>
            </w:rPr>
          </w:pPr>
          <w:hyperlink w:anchor="_Toc193365385" w:history="1">
            <w:r w:rsidRPr="00EC07BF">
              <w:rPr>
                <w:rStyle w:val="Hyperlink"/>
                <w:noProof/>
              </w:rPr>
              <w:t>Methode Risiko- Potenzialanalyse auf einem Stammestag</w:t>
            </w:r>
            <w:r>
              <w:rPr>
                <w:noProof/>
                <w:webHidden/>
              </w:rPr>
              <w:tab/>
            </w:r>
            <w:r>
              <w:rPr>
                <w:noProof/>
                <w:webHidden/>
              </w:rPr>
              <w:fldChar w:fldCharType="begin"/>
            </w:r>
            <w:r>
              <w:rPr>
                <w:noProof/>
                <w:webHidden/>
              </w:rPr>
              <w:instrText xml:space="preserve"> PAGEREF _Toc193365385 \h </w:instrText>
            </w:r>
            <w:r>
              <w:rPr>
                <w:noProof/>
                <w:webHidden/>
              </w:rPr>
            </w:r>
            <w:r>
              <w:rPr>
                <w:noProof/>
                <w:webHidden/>
              </w:rPr>
              <w:fldChar w:fldCharType="separate"/>
            </w:r>
            <w:r w:rsidR="004022B0">
              <w:rPr>
                <w:noProof/>
                <w:webHidden/>
              </w:rPr>
              <w:t>D</w:t>
            </w:r>
            <w:r>
              <w:rPr>
                <w:noProof/>
                <w:webHidden/>
              </w:rPr>
              <w:fldChar w:fldCharType="end"/>
            </w:r>
          </w:hyperlink>
        </w:p>
        <w:p w14:paraId="5D1731DF" w14:textId="17F658FA" w:rsidR="00A11DDC" w:rsidRDefault="00A11DDC">
          <w:pPr>
            <w:pStyle w:val="Verzeichnis2"/>
            <w:tabs>
              <w:tab w:val="right" w:leader="dot" w:pos="9062"/>
            </w:tabs>
            <w:rPr>
              <w:rFonts w:eastAsiaTheme="minorEastAsia"/>
              <w:noProof/>
              <w:lang w:eastAsia="de-DE"/>
            </w:rPr>
          </w:pPr>
          <w:hyperlink w:anchor="_Toc193365386" w:history="1">
            <w:r w:rsidRPr="00EC07BF">
              <w:rPr>
                <w:rStyle w:val="Hyperlink"/>
                <w:noProof/>
              </w:rPr>
              <w:t>Methode Risiko- Potenzialanalyse in der Leitungsrunde</w:t>
            </w:r>
            <w:r>
              <w:rPr>
                <w:noProof/>
                <w:webHidden/>
              </w:rPr>
              <w:tab/>
            </w:r>
            <w:r>
              <w:rPr>
                <w:noProof/>
                <w:webHidden/>
              </w:rPr>
              <w:fldChar w:fldCharType="begin"/>
            </w:r>
            <w:r>
              <w:rPr>
                <w:noProof/>
                <w:webHidden/>
              </w:rPr>
              <w:instrText xml:space="preserve"> PAGEREF _Toc193365386 \h </w:instrText>
            </w:r>
            <w:r>
              <w:rPr>
                <w:noProof/>
                <w:webHidden/>
              </w:rPr>
            </w:r>
            <w:r>
              <w:rPr>
                <w:noProof/>
                <w:webHidden/>
              </w:rPr>
              <w:fldChar w:fldCharType="separate"/>
            </w:r>
            <w:r w:rsidR="004022B0">
              <w:rPr>
                <w:noProof/>
                <w:webHidden/>
              </w:rPr>
              <w:t>E</w:t>
            </w:r>
            <w:r>
              <w:rPr>
                <w:noProof/>
                <w:webHidden/>
              </w:rPr>
              <w:fldChar w:fldCharType="end"/>
            </w:r>
          </w:hyperlink>
        </w:p>
        <w:p w14:paraId="5DE12D33" w14:textId="462A0CB2" w:rsidR="00A11DDC" w:rsidRDefault="00A11DDC">
          <w:pPr>
            <w:pStyle w:val="Verzeichnis2"/>
            <w:tabs>
              <w:tab w:val="right" w:leader="dot" w:pos="9062"/>
            </w:tabs>
            <w:rPr>
              <w:rFonts w:eastAsiaTheme="minorEastAsia"/>
              <w:noProof/>
              <w:lang w:eastAsia="de-DE"/>
            </w:rPr>
          </w:pPr>
          <w:hyperlink w:anchor="_Toc193365387" w:history="1">
            <w:r w:rsidRPr="00EC07BF">
              <w:rPr>
                <w:rStyle w:val="Hyperlink"/>
                <w:noProof/>
              </w:rPr>
              <w:t>Methode Verhaltenskodex in der Wölflings- und Jungpfadfinderstufe</w:t>
            </w:r>
            <w:r>
              <w:rPr>
                <w:noProof/>
                <w:webHidden/>
              </w:rPr>
              <w:tab/>
            </w:r>
            <w:r>
              <w:rPr>
                <w:noProof/>
                <w:webHidden/>
              </w:rPr>
              <w:fldChar w:fldCharType="begin"/>
            </w:r>
            <w:r>
              <w:rPr>
                <w:noProof/>
                <w:webHidden/>
              </w:rPr>
              <w:instrText xml:space="preserve"> PAGEREF _Toc193365387 \h </w:instrText>
            </w:r>
            <w:r>
              <w:rPr>
                <w:noProof/>
                <w:webHidden/>
              </w:rPr>
            </w:r>
            <w:r>
              <w:rPr>
                <w:noProof/>
                <w:webHidden/>
              </w:rPr>
              <w:fldChar w:fldCharType="separate"/>
            </w:r>
            <w:r w:rsidR="004022B0">
              <w:rPr>
                <w:noProof/>
                <w:webHidden/>
              </w:rPr>
              <w:t>F</w:t>
            </w:r>
            <w:r>
              <w:rPr>
                <w:noProof/>
                <w:webHidden/>
              </w:rPr>
              <w:fldChar w:fldCharType="end"/>
            </w:r>
          </w:hyperlink>
        </w:p>
        <w:p w14:paraId="228FDAAA" w14:textId="6B538B23" w:rsidR="00A11DDC" w:rsidRDefault="00A11DDC">
          <w:pPr>
            <w:pStyle w:val="Verzeichnis2"/>
            <w:tabs>
              <w:tab w:val="right" w:leader="dot" w:pos="9062"/>
            </w:tabs>
            <w:rPr>
              <w:rFonts w:eastAsiaTheme="minorEastAsia"/>
              <w:noProof/>
              <w:lang w:eastAsia="de-DE"/>
            </w:rPr>
          </w:pPr>
          <w:hyperlink w:anchor="_Toc193365388" w:history="1">
            <w:r w:rsidRPr="00EC07BF">
              <w:rPr>
                <w:rStyle w:val="Hyperlink"/>
                <w:noProof/>
              </w:rPr>
              <w:t>Wer darf was? – Das darf nicht jeder!</w:t>
            </w:r>
            <w:r>
              <w:rPr>
                <w:noProof/>
                <w:webHidden/>
              </w:rPr>
              <w:tab/>
            </w:r>
            <w:r>
              <w:rPr>
                <w:noProof/>
                <w:webHidden/>
              </w:rPr>
              <w:fldChar w:fldCharType="begin"/>
            </w:r>
            <w:r>
              <w:rPr>
                <w:noProof/>
                <w:webHidden/>
              </w:rPr>
              <w:instrText xml:space="preserve"> PAGEREF _Toc193365388 \h </w:instrText>
            </w:r>
            <w:r>
              <w:rPr>
                <w:noProof/>
                <w:webHidden/>
              </w:rPr>
            </w:r>
            <w:r>
              <w:rPr>
                <w:noProof/>
                <w:webHidden/>
              </w:rPr>
              <w:fldChar w:fldCharType="separate"/>
            </w:r>
            <w:r w:rsidR="004022B0">
              <w:rPr>
                <w:noProof/>
                <w:webHidden/>
              </w:rPr>
              <w:t>G</w:t>
            </w:r>
            <w:r>
              <w:rPr>
                <w:noProof/>
                <w:webHidden/>
              </w:rPr>
              <w:fldChar w:fldCharType="end"/>
            </w:r>
          </w:hyperlink>
        </w:p>
        <w:p w14:paraId="03C47D22" w14:textId="4C10BF91" w:rsidR="00A11DDC" w:rsidRDefault="00A11DDC">
          <w:pPr>
            <w:pStyle w:val="Verzeichnis2"/>
            <w:tabs>
              <w:tab w:val="right" w:leader="dot" w:pos="9062"/>
            </w:tabs>
            <w:rPr>
              <w:rFonts w:eastAsiaTheme="minorEastAsia"/>
              <w:noProof/>
              <w:lang w:eastAsia="de-DE"/>
            </w:rPr>
          </w:pPr>
          <w:hyperlink w:anchor="_Toc193365389" w:history="1">
            <w:r w:rsidRPr="00EC07BF">
              <w:rPr>
                <w:rStyle w:val="Hyperlink"/>
                <w:noProof/>
              </w:rPr>
              <w:t>Methode Verhaltenskodex in der Pfadi- und Roverstufe</w:t>
            </w:r>
            <w:r>
              <w:rPr>
                <w:noProof/>
                <w:webHidden/>
              </w:rPr>
              <w:tab/>
            </w:r>
            <w:r>
              <w:rPr>
                <w:noProof/>
                <w:webHidden/>
              </w:rPr>
              <w:fldChar w:fldCharType="begin"/>
            </w:r>
            <w:r>
              <w:rPr>
                <w:noProof/>
                <w:webHidden/>
              </w:rPr>
              <w:instrText xml:space="preserve"> PAGEREF _Toc193365389 \h </w:instrText>
            </w:r>
            <w:r>
              <w:rPr>
                <w:noProof/>
                <w:webHidden/>
              </w:rPr>
            </w:r>
            <w:r>
              <w:rPr>
                <w:noProof/>
                <w:webHidden/>
              </w:rPr>
              <w:fldChar w:fldCharType="separate"/>
            </w:r>
            <w:r w:rsidR="004022B0">
              <w:rPr>
                <w:noProof/>
                <w:webHidden/>
              </w:rPr>
              <w:t>H</w:t>
            </w:r>
            <w:r>
              <w:rPr>
                <w:noProof/>
                <w:webHidden/>
              </w:rPr>
              <w:fldChar w:fldCharType="end"/>
            </w:r>
          </w:hyperlink>
        </w:p>
        <w:p w14:paraId="24013EDF" w14:textId="31CB3DDD" w:rsidR="00A11DDC" w:rsidRDefault="00A11DDC">
          <w:pPr>
            <w:pStyle w:val="Verzeichnis2"/>
            <w:tabs>
              <w:tab w:val="right" w:leader="dot" w:pos="9062"/>
            </w:tabs>
            <w:rPr>
              <w:rFonts w:eastAsiaTheme="minorEastAsia"/>
              <w:noProof/>
              <w:lang w:eastAsia="de-DE"/>
            </w:rPr>
          </w:pPr>
          <w:hyperlink w:anchor="_Toc193365390" w:history="1">
            <w:r w:rsidRPr="00EC07BF">
              <w:rPr>
                <w:rStyle w:val="Hyperlink"/>
                <w:noProof/>
              </w:rPr>
              <w:t>Methode Beratungs- und Beschwerdewege in der Wölflings- oder Jungpfadfinderstufe</w:t>
            </w:r>
            <w:r>
              <w:rPr>
                <w:noProof/>
                <w:webHidden/>
              </w:rPr>
              <w:tab/>
            </w:r>
            <w:r>
              <w:rPr>
                <w:noProof/>
                <w:webHidden/>
              </w:rPr>
              <w:fldChar w:fldCharType="begin"/>
            </w:r>
            <w:r>
              <w:rPr>
                <w:noProof/>
                <w:webHidden/>
              </w:rPr>
              <w:instrText xml:space="preserve"> PAGEREF _Toc193365390 \h </w:instrText>
            </w:r>
            <w:r>
              <w:rPr>
                <w:noProof/>
                <w:webHidden/>
              </w:rPr>
            </w:r>
            <w:r>
              <w:rPr>
                <w:noProof/>
                <w:webHidden/>
              </w:rPr>
              <w:fldChar w:fldCharType="separate"/>
            </w:r>
            <w:r w:rsidR="004022B0">
              <w:rPr>
                <w:noProof/>
                <w:webHidden/>
              </w:rPr>
              <w:t>I</w:t>
            </w:r>
            <w:r>
              <w:rPr>
                <w:noProof/>
                <w:webHidden/>
              </w:rPr>
              <w:fldChar w:fldCharType="end"/>
            </w:r>
          </w:hyperlink>
        </w:p>
        <w:p w14:paraId="5ED5A95B" w14:textId="75A954DD" w:rsidR="00A11DDC" w:rsidRDefault="00A11DDC">
          <w:pPr>
            <w:pStyle w:val="Verzeichnis2"/>
            <w:tabs>
              <w:tab w:val="right" w:leader="dot" w:pos="9062"/>
            </w:tabs>
            <w:rPr>
              <w:rFonts w:eastAsiaTheme="minorEastAsia"/>
              <w:noProof/>
              <w:lang w:eastAsia="de-DE"/>
            </w:rPr>
          </w:pPr>
          <w:hyperlink w:anchor="_Toc193365391" w:history="1">
            <w:r w:rsidRPr="00EC07BF">
              <w:rPr>
                <w:rStyle w:val="Hyperlink"/>
                <w:noProof/>
              </w:rPr>
              <w:t>Methode Beratungs- und Beschwerdewege in der Pfadi- oder Roverstufe</w:t>
            </w:r>
            <w:r>
              <w:rPr>
                <w:noProof/>
                <w:webHidden/>
              </w:rPr>
              <w:tab/>
            </w:r>
            <w:r>
              <w:rPr>
                <w:noProof/>
                <w:webHidden/>
              </w:rPr>
              <w:fldChar w:fldCharType="begin"/>
            </w:r>
            <w:r>
              <w:rPr>
                <w:noProof/>
                <w:webHidden/>
              </w:rPr>
              <w:instrText xml:space="preserve"> PAGEREF _Toc193365391 \h </w:instrText>
            </w:r>
            <w:r>
              <w:rPr>
                <w:noProof/>
                <w:webHidden/>
              </w:rPr>
            </w:r>
            <w:r>
              <w:rPr>
                <w:noProof/>
                <w:webHidden/>
              </w:rPr>
              <w:fldChar w:fldCharType="separate"/>
            </w:r>
            <w:r w:rsidR="004022B0">
              <w:rPr>
                <w:noProof/>
                <w:webHidden/>
              </w:rPr>
              <w:t>K</w:t>
            </w:r>
            <w:r>
              <w:rPr>
                <w:noProof/>
                <w:webHidden/>
              </w:rPr>
              <w:fldChar w:fldCharType="end"/>
            </w:r>
          </w:hyperlink>
        </w:p>
        <w:p w14:paraId="45CEF8AD" w14:textId="614909D1" w:rsidR="00A11DDC" w:rsidRDefault="00A11DDC">
          <w:pPr>
            <w:pStyle w:val="Verzeichnis2"/>
            <w:tabs>
              <w:tab w:val="right" w:leader="dot" w:pos="9062"/>
            </w:tabs>
            <w:rPr>
              <w:rFonts w:eastAsiaTheme="minorEastAsia"/>
              <w:noProof/>
              <w:lang w:eastAsia="de-DE"/>
            </w:rPr>
          </w:pPr>
          <w:hyperlink w:anchor="_Toc193365392" w:history="1">
            <w:r w:rsidRPr="00EC07BF">
              <w:rPr>
                <w:rStyle w:val="Hyperlink"/>
                <w:noProof/>
              </w:rPr>
              <w:t>Methode Beratungs- und Beschwerdewege auf einem Stammestag</w:t>
            </w:r>
            <w:r>
              <w:rPr>
                <w:noProof/>
                <w:webHidden/>
              </w:rPr>
              <w:tab/>
            </w:r>
            <w:r>
              <w:rPr>
                <w:noProof/>
                <w:webHidden/>
              </w:rPr>
              <w:fldChar w:fldCharType="begin"/>
            </w:r>
            <w:r>
              <w:rPr>
                <w:noProof/>
                <w:webHidden/>
              </w:rPr>
              <w:instrText xml:space="preserve"> PAGEREF _Toc193365392 \h </w:instrText>
            </w:r>
            <w:r>
              <w:rPr>
                <w:noProof/>
                <w:webHidden/>
              </w:rPr>
            </w:r>
            <w:r>
              <w:rPr>
                <w:noProof/>
                <w:webHidden/>
              </w:rPr>
              <w:fldChar w:fldCharType="separate"/>
            </w:r>
            <w:r w:rsidR="004022B0">
              <w:rPr>
                <w:noProof/>
                <w:webHidden/>
              </w:rPr>
              <w:t>M</w:t>
            </w:r>
            <w:r>
              <w:rPr>
                <w:noProof/>
                <w:webHidden/>
              </w:rPr>
              <w:fldChar w:fldCharType="end"/>
            </w:r>
          </w:hyperlink>
        </w:p>
        <w:p w14:paraId="3026DEEA" w14:textId="0D5B6377" w:rsidR="00A11DDC" w:rsidRDefault="00A11DDC">
          <w:pPr>
            <w:pStyle w:val="Verzeichnis2"/>
            <w:tabs>
              <w:tab w:val="right" w:leader="dot" w:pos="9062"/>
            </w:tabs>
            <w:rPr>
              <w:rFonts w:eastAsiaTheme="minorEastAsia"/>
              <w:noProof/>
              <w:lang w:eastAsia="de-DE"/>
            </w:rPr>
          </w:pPr>
          <w:hyperlink w:anchor="_Toc193365393" w:history="1">
            <w:r w:rsidRPr="00EC07BF">
              <w:rPr>
                <w:rStyle w:val="Hyperlink"/>
                <w:noProof/>
              </w:rPr>
              <w:t>Methode Beratungs- und Beschwerdewege in der Leitungsrunde</w:t>
            </w:r>
            <w:r>
              <w:rPr>
                <w:noProof/>
                <w:webHidden/>
              </w:rPr>
              <w:tab/>
            </w:r>
            <w:r>
              <w:rPr>
                <w:noProof/>
                <w:webHidden/>
              </w:rPr>
              <w:fldChar w:fldCharType="begin"/>
            </w:r>
            <w:r>
              <w:rPr>
                <w:noProof/>
                <w:webHidden/>
              </w:rPr>
              <w:instrText xml:space="preserve"> PAGEREF _Toc193365393 \h </w:instrText>
            </w:r>
            <w:r>
              <w:rPr>
                <w:noProof/>
                <w:webHidden/>
              </w:rPr>
            </w:r>
            <w:r>
              <w:rPr>
                <w:noProof/>
                <w:webHidden/>
              </w:rPr>
              <w:fldChar w:fldCharType="separate"/>
            </w:r>
            <w:r w:rsidR="004022B0">
              <w:rPr>
                <w:noProof/>
                <w:webHidden/>
              </w:rPr>
              <w:t>N</w:t>
            </w:r>
            <w:r>
              <w:rPr>
                <w:noProof/>
                <w:webHidden/>
              </w:rPr>
              <w:fldChar w:fldCharType="end"/>
            </w:r>
          </w:hyperlink>
        </w:p>
        <w:p w14:paraId="5A8C2763" w14:textId="5E427738" w:rsidR="009979DE" w:rsidRDefault="00347A4B" w:rsidP="0078601D">
          <w:pPr>
            <w:jc w:val="both"/>
          </w:pPr>
          <w:r>
            <w:rPr>
              <w:b/>
              <w:bCs/>
            </w:rPr>
            <w:fldChar w:fldCharType="end"/>
          </w:r>
        </w:p>
      </w:sdtContent>
    </w:sdt>
    <w:bookmarkStart w:id="2" w:name="_Toc179396602" w:displacedByCustomXml="prev"/>
    <w:p w14:paraId="3BECCCC8" w14:textId="77777777" w:rsidR="009979DE" w:rsidRDefault="009979DE" w:rsidP="0078601D">
      <w:pPr>
        <w:jc w:val="both"/>
      </w:pPr>
      <w:r>
        <w:br w:type="page"/>
      </w:r>
    </w:p>
    <w:p w14:paraId="385662F0" w14:textId="77777777" w:rsidR="001B6417" w:rsidRPr="001551F6" w:rsidRDefault="001B6417" w:rsidP="001551F6">
      <w:pPr>
        <w:pStyle w:val="DPSGberschrift1"/>
      </w:pPr>
      <w:bookmarkStart w:id="3" w:name="_Toc181363827"/>
      <w:bookmarkStart w:id="4" w:name="_Toc193365354"/>
      <w:r w:rsidRPr="001551F6">
        <w:lastRenderedPageBreak/>
        <w:t>Abkürzungsverzeichnis</w:t>
      </w:r>
      <w:bookmarkEnd w:id="3"/>
      <w:bookmarkEnd w:id="4"/>
    </w:p>
    <w:p w14:paraId="0BEC8523" w14:textId="77777777" w:rsidR="005920B4" w:rsidRPr="005920B4" w:rsidRDefault="005920B4" w:rsidP="0078601D">
      <w:pPr>
        <w:jc w:val="both"/>
      </w:pPr>
    </w:p>
    <w:p w14:paraId="508609B2" w14:textId="50454172" w:rsidR="001B6417" w:rsidRDefault="001B6417" w:rsidP="0078601D">
      <w:pPr>
        <w:jc w:val="both"/>
      </w:pPr>
      <w:r>
        <w:t xml:space="preserve">AROpräv = Ordnung zur Ausführung der von der Deutschen Bischofskonferenz erlassenen Rahmenordnung – Prävention gegen sexualisierte Gewalt an Minderjährigen und schutz- oder hilfebedürftigen Erwachsenen </w:t>
      </w:r>
    </w:p>
    <w:p w14:paraId="3B8122B1" w14:textId="77777777" w:rsidR="001B6417" w:rsidRDefault="001B6417" w:rsidP="0078601D">
      <w:pPr>
        <w:jc w:val="both"/>
      </w:pPr>
      <w:r>
        <w:t>DPSG = Deutsche Pfadfinder*innenschaft Sankt Georg</w:t>
      </w:r>
    </w:p>
    <w:p w14:paraId="641CABC0" w14:textId="57022AC5" w:rsidR="001B6417" w:rsidRPr="005920B4" w:rsidRDefault="001B6417" w:rsidP="0078601D">
      <w:pPr>
        <w:jc w:val="both"/>
      </w:pPr>
      <w:r w:rsidRPr="005920B4">
        <w:t xml:space="preserve">DV </w:t>
      </w:r>
      <w:r w:rsidR="005920B4" w:rsidRPr="005920B4">
        <w:t xml:space="preserve">Freiburg </w:t>
      </w:r>
      <w:r w:rsidRPr="005920B4">
        <w:t>= Diöz</w:t>
      </w:r>
      <w:r w:rsidR="005920B4" w:rsidRPr="005920B4">
        <w:t>esanverband Freiburg</w:t>
      </w:r>
    </w:p>
    <w:p w14:paraId="3AF5E195" w14:textId="61C12109" w:rsidR="001B6417" w:rsidRDefault="001B6417" w:rsidP="0078601D">
      <w:pPr>
        <w:jc w:val="both"/>
      </w:pPr>
      <w:r>
        <w:t>eFz</w:t>
      </w:r>
      <w:r w:rsidR="00FD3FF1">
        <w:t xml:space="preserve"> </w:t>
      </w:r>
      <w:r>
        <w:t>= erweitertes Führungszeugnis</w:t>
      </w:r>
    </w:p>
    <w:p w14:paraId="4328D0F6" w14:textId="577A04E1" w:rsidR="00FD3FF1" w:rsidRDefault="00FD3FF1" w:rsidP="0078601D">
      <w:pPr>
        <w:jc w:val="both"/>
      </w:pPr>
      <w:r>
        <w:t>ESA = Erzbischöfliches Seelsorgeamt (Sitz des DPSG Diözesanbüros)</w:t>
      </w:r>
    </w:p>
    <w:p w14:paraId="05DBDC23" w14:textId="77777777" w:rsidR="001B6417" w:rsidRDefault="001B6417" w:rsidP="0078601D">
      <w:pPr>
        <w:jc w:val="both"/>
      </w:pPr>
      <w:r>
        <w:t>EzgU = Erklärung zum grenzachtenden Umgang</w:t>
      </w:r>
    </w:p>
    <w:p w14:paraId="5F71FC79" w14:textId="50502A7F" w:rsidR="00FD3FF1" w:rsidRDefault="00FD3FF1" w:rsidP="0078601D">
      <w:pPr>
        <w:jc w:val="both"/>
      </w:pPr>
      <w:r>
        <w:t xml:space="preserve">IntervO </w:t>
      </w:r>
      <w:r w:rsidRPr="00FD3FF1">
        <w:t>= Ordnung für den Umgang mit sexualisierter Gewalt gegenüber Minderjährigen und schutz- oder hilfebedürftigen Erwachsenen innerhalb der DPSG</w:t>
      </w:r>
    </w:p>
    <w:p w14:paraId="514F76E1" w14:textId="1A6C90D2" w:rsidR="00FD3FF1" w:rsidRDefault="001B6417" w:rsidP="0078601D">
      <w:pPr>
        <w:jc w:val="both"/>
      </w:pPr>
      <w:r>
        <w:t>ISK = Institutionelles Schutzkonzept</w:t>
      </w:r>
    </w:p>
    <w:p w14:paraId="5F02581B" w14:textId="77777777" w:rsidR="001B6417" w:rsidRDefault="001B6417" w:rsidP="0078601D">
      <w:pPr>
        <w:jc w:val="both"/>
      </w:pPr>
      <w:r>
        <w:t xml:space="preserve">Nami = Namentliche Mitgliederverwaltung </w:t>
      </w:r>
    </w:p>
    <w:p w14:paraId="77FADD1F" w14:textId="0EE15CA7" w:rsidR="001B6417" w:rsidRDefault="001B6417" w:rsidP="0078601D">
      <w:pPr>
        <w:jc w:val="both"/>
      </w:pPr>
      <w:r>
        <w:t>RO Präv = Rahmenordnung – Prävention gegen sexualisierte Gewalt an Minderjährigen und schutz- und hilfebedürftigen Erwachsenen der Erzdiözese Freiburg</w:t>
      </w:r>
    </w:p>
    <w:p w14:paraId="268A19E1" w14:textId="5202D74C" w:rsidR="00FD3FF1" w:rsidRPr="001B6417" w:rsidRDefault="00FD3FF1" w:rsidP="0078601D">
      <w:pPr>
        <w:jc w:val="both"/>
      </w:pPr>
      <w:r>
        <w:br w:type="page"/>
      </w:r>
    </w:p>
    <w:p w14:paraId="3579E388" w14:textId="4480BBA3" w:rsidR="009D450F" w:rsidRPr="001551F6" w:rsidRDefault="009D450F" w:rsidP="001551F6">
      <w:pPr>
        <w:pStyle w:val="DPSGberschrift1"/>
      </w:pPr>
      <w:bookmarkStart w:id="5" w:name="_Toc193365355"/>
      <w:r w:rsidRPr="001551F6">
        <w:lastRenderedPageBreak/>
        <w:t>Vorabüberlegungen</w:t>
      </w:r>
      <w:bookmarkEnd w:id="2"/>
      <w:bookmarkEnd w:id="5"/>
    </w:p>
    <w:p w14:paraId="1FD93890" w14:textId="77777777" w:rsidR="00A77E35" w:rsidRDefault="009D450F" w:rsidP="0078601D">
      <w:pPr>
        <w:jc w:val="both"/>
      </w:pPr>
      <w:r>
        <w:t xml:space="preserve">Bevor ihr euch mit eurer Leiterrunde und dem gesamten Stamm auf </w:t>
      </w:r>
      <w:r w:rsidR="00A77E35">
        <w:t xml:space="preserve">den Weg macht, solltet ihr euch fragen: </w:t>
      </w:r>
    </w:p>
    <w:p w14:paraId="4724263F" w14:textId="07A7CC7A" w:rsidR="009D450F" w:rsidRPr="00A77E35" w:rsidRDefault="009D450F" w:rsidP="0078601D">
      <w:pPr>
        <w:jc w:val="both"/>
        <w:rPr>
          <w:b/>
        </w:rPr>
      </w:pPr>
      <w:r w:rsidRPr="00A77E35">
        <w:rPr>
          <w:b/>
        </w:rPr>
        <w:t>Kennen wir Begriffe und Definitionen (Grenzverletzung, Übergriff, Sexualisierte Gewalt</w:t>
      </w:r>
      <w:r w:rsidR="003A0443">
        <w:rPr>
          <w:b/>
        </w:rPr>
        <w:t>…</w:t>
      </w:r>
      <w:r w:rsidRPr="00A77E35">
        <w:rPr>
          <w:b/>
        </w:rPr>
        <w:t>)?</w:t>
      </w:r>
    </w:p>
    <w:p w14:paraId="3D5A602A" w14:textId="3811DA07" w:rsidR="00A74DF8" w:rsidRDefault="009D450F" w:rsidP="0078601D">
      <w:pPr>
        <w:jc w:val="both"/>
      </w:pPr>
      <w:r>
        <w:t>Wenn nein, dann hilft euch ein Bl</w:t>
      </w:r>
      <w:r w:rsidR="003A0443">
        <w:t xml:space="preserve">ick in das Heft „Informationen zur Unterschrift der Erklärung zum grenzachtenden Umgang“. Unter folgendem Link findet ihr erste Informationen: </w:t>
      </w:r>
      <w:hyperlink r:id="rId9" w:history="1">
        <w:r w:rsidR="00A74DF8" w:rsidRPr="0046488B">
          <w:rPr>
            <w:rStyle w:val="Hyperlink"/>
          </w:rPr>
          <w:t>https://www.ebfr.de/media/download/integration/1557789/praevention_infoheft_240605.pdf</w:t>
        </w:r>
      </w:hyperlink>
    </w:p>
    <w:p w14:paraId="1CCC21F2" w14:textId="3F8D52F0" w:rsidR="009D450F" w:rsidRDefault="009D450F" w:rsidP="0078601D">
      <w:pPr>
        <w:jc w:val="both"/>
      </w:pPr>
      <w:r>
        <w:t>Hi</w:t>
      </w:r>
      <w:r w:rsidR="00A77E35">
        <w:t>er sind alle Begri</w:t>
      </w:r>
      <w:r w:rsidR="005B5261">
        <w:t>ffe und Themen</w:t>
      </w:r>
      <w:r>
        <w:t xml:space="preserve"> nochmal übersichtlich zusammengefasst. Bevor ihr mit dem</w:t>
      </w:r>
      <w:r w:rsidR="00A77E35">
        <w:t xml:space="preserve"> Institutionellen Schutzkonzept </w:t>
      </w:r>
      <w:r>
        <w:t>beginnt, ist es wichtig, dass alle Leiter*innen diese Begriffe, insbeso</w:t>
      </w:r>
      <w:r w:rsidR="00A77E35">
        <w:t xml:space="preserve">ndere die Grundlagen, Bedeutung </w:t>
      </w:r>
      <w:r>
        <w:t>und Dimension von Grenzverletzungen kennen und verstehen.</w:t>
      </w:r>
    </w:p>
    <w:p w14:paraId="1C081712" w14:textId="3DFBCE4D" w:rsidR="009D450F" w:rsidRPr="00A77E35" w:rsidRDefault="009D450F" w:rsidP="0078601D">
      <w:pPr>
        <w:jc w:val="both"/>
        <w:rPr>
          <w:b/>
        </w:rPr>
      </w:pPr>
      <w:r w:rsidRPr="00A77E35">
        <w:rPr>
          <w:b/>
        </w:rPr>
        <w:t>Kennen wir Zahlen und Fakten und sind uns bewusst, warum uns das Thema etwas angeht?</w:t>
      </w:r>
    </w:p>
    <w:p w14:paraId="288D9EFC" w14:textId="6DB9B5BD" w:rsidR="009D450F" w:rsidRDefault="009D450F" w:rsidP="0078601D">
      <w:pPr>
        <w:jc w:val="both"/>
      </w:pPr>
      <w:r>
        <w:t>Sexualisierte Gewalt ist ein massiver Eingriff in die Intimsphäre e</w:t>
      </w:r>
      <w:r w:rsidR="00A77E35">
        <w:t xml:space="preserve">iner anderen Person gegen ihren </w:t>
      </w:r>
      <w:r>
        <w:t>Willen. Sie verletzt nicht nur körperlich, sondern auch die Psyche, d</w:t>
      </w:r>
      <w:r w:rsidR="00A77E35">
        <w:t xml:space="preserve">ie Sinne, Wahrnehmungen und die </w:t>
      </w:r>
      <w:r>
        <w:t>Persönlichkeit von Betroffenen. Sie wird oft als Mittel zur De</w:t>
      </w:r>
      <w:r w:rsidR="00A77E35">
        <w:t xml:space="preserve">mütigung und Machtdemonstration </w:t>
      </w:r>
      <w:r>
        <w:t xml:space="preserve">angewandt. </w:t>
      </w:r>
      <w:r w:rsidR="00F63CD4">
        <w:t xml:space="preserve">Je nach Quelle werden unterschiedliche Zahlen genannt, dennoch </w:t>
      </w:r>
      <w:r w:rsidR="00F63CD4" w:rsidRPr="00F63CD4">
        <w:t xml:space="preserve">ist davon auszugehen, dass etwa </w:t>
      </w:r>
      <w:r w:rsidR="00F63CD4" w:rsidRPr="00F63CD4">
        <w:rPr>
          <w:bCs/>
        </w:rPr>
        <w:t xml:space="preserve">ein bis zwei Schüler*innen in jeder Schulklasse von sexualisierter Gewalt in der Familie und andernorts betroffen waren/sind. </w:t>
      </w:r>
      <w:r>
        <w:t>Sexualisier</w:t>
      </w:r>
      <w:r w:rsidR="00A77E35">
        <w:t xml:space="preserve">te Gewalt findet überwiegend im </w:t>
      </w:r>
      <w:r>
        <w:t>familiären und sozialen Nahraum statt. Dies macht deutlich, dass sexualisierte Gewalt uns alle angeht!</w:t>
      </w:r>
    </w:p>
    <w:p w14:paraId="5C18DF58" w14:textId="77777777" w:rsidR="009D450F" w:rsidRPr="00A77E35" w:rsidRDefault="009D450F" w:rsidP="0078601D">
      <w:pPr>
        <w:jc w:val="both"/>
        <w:rPr>
          <w:b/>
        </w:rPr>
      </w:pPr>
      <w:r w:rsidRPr="00A77E35">
        <w:rPr>
          <w:b/>
        </w:rPr>
        <w:t>Befürchten wir Widerstände in der Leiterrunde?</w:t>
      </w:r>
    </w:p>
    <w:p w14:paraId="52C83F09" w14:textId="748F913E" w:rsidR="009D450F" w:rsidRDefault="009D450F" w:rsidP="0078601D">
      <w:pPr>
        <w:jc w:val="both"/>
      </w:pPr>
      <w:r>
        <w:t>Der Schutz von Kindern</w:t>
      </w:r>
      <w:r w:rsidR="0031025D">
        <w:t xml:space="preserve"> und Jugendlichen liegt der Deutschen Pfadfinder*innenschaft Sankt Georg </w:t>
      </w:r>
      <w:r w:rsidR="0031025D">
        <w:rPr>
          <w:rStyle w:val="Funotenzeichen"/>
        </w:rPr>
        <w:footnoteReference w:id="2"/>
      </w:r>
      <w:r w:rsidR="0031025D">
        <w:t>(im Folgenden DPSG)</w:t>
      </w:r>
      <w:r>
        <w:t xml:space="preserve"> ni</w:t>
      </w:r>
      <w:r w:rsidR="00A77E35">
        <w:t xml:space="preserve">cht erst seit Inkrafttreten des </w:t>
      </w:r>
      <w:r>
        <w:t>Bundeskinderschutz-Gesetzes und der Rahmenordnung der Deutsch</w:t>
      </w:r>
      <w:r w:rsidR="00A77E35">
        <w:t xml:space="preserve">en Bischofskonferenz am Herzen. </w:t>
      </w:r>
      <w:r>
        <w:t>Prävention und Kinderschutz sind seit langem Themen in der v</w:t>
      </w:r>
      <w:r w:rsidR="00A77E35">
        <w:t xml:space="preserve">erbandlichen Ordnung und in der </w:t>
      </w:r>
      <w:r>
        <w:t>Ausbildung von Leiter*innen.</w:t>
      </w:r>
    </w:p>
    <w:p w14:paraId="6AAA700D" w14:textId="789A5554" w:rsidR="009D450F" w:rsidRDefault="009D450F" w:rsidP="0078601D">
      <w:pPr>
        <w:jc w:val="both"/>
      </w:pPr>
      <w:r>
        <w:t>Zu akzeptieren, dass es auch bei uns, in unserem Diözesanve</w:t>
      </w:r>
      <w:r w:rsidR="00A77E35">
        <w:t xml:space="preserve">rband und auch in unserem Stamm </w:t>
      </w:r>
      <w:r>
        <w:t>sexualisierte Gewalt gibt und gab, führt automatisch zu der Frage</w:t>
      </w:r>
      <w:r w:rsidR="00A77E35">
        <w:t xml:space="preserve">: „Was müssen wir tun, damit so </w:t>
      </w:r>
      <w:r>
        <w:t>etwas bei uns nicht passiert?“ Genau diese Frage zieht sich du</w:t>
      </w:r>
      <w:r w:rsidR="00A77E35">
        <w:t xml:space="preserve">rch den gesamten Prozess in der </w:t>
      </w:r>
      <w:r>
        <w:t>Erstellung eines Institutionellen Schutzkonzeptes. Deswegen finden wir d</w:t>
      </w:r>
      <w:r w:rsidR="00A77E35">
        <w:t xml:space="preserve">iesen Prozess auch so wertvoll. </w:t>
      </w:r>
      <w:r>
        <w:t>Wir freuen uns, wenn alle Pfadfinder*innen diesen Prozess mitgestalten.</w:t>
      </w:r>
    </w:p>
    <w:p w14:paraId="60209093" w14:textId="1375B146" w:rsidR="009D450F" w:rsidRDefault="009D450F" w:rsidP="0078601D">
      <w:pPr>
        <w:jc w:val="both"/>
      </w:pPr>
      <w:r>
        <w:t>Wenn ihr an dieser Stelle Unsicherheit verspürt, ist es sicher gut, wenn ihr euch als Le</w:t>
      </w:r>
      <w:r w:rsidR="00A77E35">
        <w:t>iter</w:t>
      </w:r>
      <w:r w:rsidR="00F63CD4">
        <w:t>*innen</w:t>
      </w:r>
      <w:r w:rsidR="00A77E35">
        <w:t xml:space="preserve">runde zunächst </w:t>
      </w:r>
      <w:r>
        <w:t>in den Grundlagen schulen lasst, bevor ihr die Bausteine des Schutzkonze</w:t>
      </w:r>
      <w:r w:rsidR="00A77E35">
        <w:t xml:space="preserve">ptes bearbeitet. Ihr könnt dazu </w:t>
      </w:r>
      <w:r>
        <w:t xml:space="preserve">eine*n unserer Multiplikator*innen </w:t>
      </w:r>
      <w:r w:rsidR="00A77E35">
        <w:t xml:space="preserve">aus unserem 2d-Teamendenpool oder bei der*m zuständigen Bildungsreferent*in im Diözesanbüro anfragen. </w:t>
      </w:r>
      <w:r>
        <w:t>Viele der Methoden liegen diesem Leitfaden bei, damit ihr sie selber durchführen könnt.</w:t>
      </w:r>
      <w:r w:rsidR="00F63CD4">
        <w:t xml:space="preserve"> Fragen zur Erstellung des ISKs und zur Arbeitshilfe dürft ihr der gesamten ISK-AG stellen.</w:t>
      </w:r>
    </w:p>
    <w:p w14:paraId="585745CF" w14:textId="6CE732D1" w:rsidR="00A74DF8" w:rsidRPr="00A77E35" w:rsidRDefault="00FC52C7" w:rsidP="0078601D">
      <w:pPr>
        <w:jc w:val="both"/>
        <w:rPr>
          <w:b/>
        </w:rPr>
      </w:pPr>
      <w:r>
        <w:rPr>
          <w:b/>
        </w:rPr>
        <w:lastRenderedPageBreak/>
        <w:t>Was passiert, wenn wir unser ISK fertig formuliert haben</w:t>
      </w:r>
      <w:r w:rsidR="00A74DF8" w:rsidRPr="00A77E35">
        <w:rPr>
          <w:b/>
        </w:rPr>
        <w:t>?</w:t>
      </w:r>
    </w:p>
    <w:p w14:paraId="251E78E3" w14:textId="5CA23B30" w:rsidR="00A74DF8" w:rsidRDefault="00A74DF8" w:rsidP="0078601D">
      <w:pPr>
        <w:jc w:val="both"/>
      </w:pPr>
      <w:r>
        <w:t xml:space="preserve">Wenn ihr euer ISK fertig formuliert habt, dann schickt dies bitte zunächst an den*die zuständige*n Bildungsreferent*in im Diözesanbüro. Dies könnt ihr per Mail an </w:t>
      </w:r>
      <w:hyperlink r:id="rId10" w:history="1">
        <w:r w:rsidRPr="0046488B">
          <w:rPr>
            <w:rStyle w:val="Hyperlink"/>
          </w:rPr>
          <w:t>praevention@dpsg-freiburg.de</w:t>
        </w:r>
      </w:hyperlink>
      <w:r>
        <w:t xml:space="preserve"> tun.</w:t>
      </w:r>
    </w:p>
    <w:p w14:paraId="56C577CE" w14:textId="2FEC9496" w:rsidR="00A74DF8" w:rsidRDefault="00A74DF8" w:rsidP="0078601D">
      <w:pPr>
        <w:jc w:val="both"/>
      </w:pPr>
      <w:r>
        <w:t>Zunächst wird der*die zuständige</w:t>
      </w:r>
      <w:r w:rsidR="00FC52C7">
        <w:t>*n</w:t>
      </w:r>
      <w:r>
        <w:t xml:space="preserve"> Bildungsreferent*in </w:t>
      </w:r>
      <w:r w:rsidR="00FC52C7">
        <w:t xml:space="preserve">mit Unterstützung der ISK-AG die Erstprüfung übernehmen. Das bedeutet es wird geprüft, ob alle erforderlichen Kapitel im ISK enthalten sind. Sollte hier etwas fehlen, wird sich die jeweilige Person mit euch in Verbindung setzen. Falls euer ISK formell vollständig ist, wird es per Mail an die zuständige Stelle zur fachlichen Prüfung weitergeleitet. Für die fachliche Prüfung ist die </w:t>
      </w:r>
      <w:r w:rsidR="00BB5A1D">
        <w:t xml:space="preserve">Koordinationsstelle Prävention </w:t>
      </w:r>
      <w:r w:rsidR="003D1D9A">
        <w:t xml:space="preserve">gegen sexualisierte Gewalt </w:t>
      </w:r>
      <w:r w:rsidR="00BB5A1D">
        <w:t xml:space="preserve">und damit die </w:t>
      </w:r>
      <w:r w:rsidR="00FC52C7">
        <w:t>Präventionsbeauftragte in der Erzdiözese Freiburg zuständig. Nach der fachlichen Prüfung werdet ihr über notwendige Änderungen informiert. Sobald die</w:t>
      </w:r>
      <w:r w:rsidR="003D1D9A">
        <w:t xml:space="preserve"> Bestätigung der</w:t>
      </w:r>
      <w:r w:rsidR="00FC52C7">
        <w:t xml:space="preserve"> fachliche</w:t>
      </w:r>
      <w:r w:rsidR="003D1D9A">
        <w:t>n</w:t>
      </w:r>
      <w:r w:rsidR="00FC52C7">
        <w:t xml:space="preserve"> Prüfung</w:t>
      </w:r>
      <w:r w:rsidR="003D1D9A">
        <w:t xml:space="preserve"> durch die Koordinationsstelle Prävention vorliegt</w:t>
      </w:r>
      <w:r w:rsidR="00FC52C7">
        <w:t xml:space="preserve">, könnt ihr euer ISK bei euch auf die Homepage setzen bzw. ausdrucken oder per E-Mail an eure Mitglieder versenden. Nach spätestens fünf Jahren </w:t>
      </w:r>
      <w:r w:rsidR="00A77459">
        <w:t>muss das ISK erneut überarbeitet werden.</w:t>
      </w:r>
    </w:p>
    <w:p w14:paraId="3F931B78" w14:textId="764FAFA9" w:rsidR="00A77459" w:rsidRPr="004D6512" w:rsidRDefault="00A77459" w:rsidP="0078601D">
      <w:pPr>
        <w:jc w:val="both"/>
      </w:pPr>
      <w:r>
        <w:br w:type="page"/>
      </w:r>
    </w:p>
    <w:p w14:paraId="191AEBF1" w14:textId="418AE050" w:rsidR="00CC241D" w:rsidRPr="001551F6" w:rsidRDefault="00CC241D" w:rsidP="001551F6">
      <w:pPr>
        <w:pStyle w:val="DPSGberschrift1"/>
      </w:pPr>
      <w:bookmarkStart w:id="6" w:name="_Toc179396603"/>
      <w:bookmarkStart w:id="7" w:name="_Toc193365356"/>
      <w:r w:rsidRPr="001551F6">
        <w:lastRenderedPageBreak/>
        <w:t>Vorwort</w:t>
      </w:r>
      <w:bookmarkEnd w:id="6"/>
      <w:bookmarkEnd w:id="7"/>
    </w:p>
    <w:p w14:paraId="0573A9F2" w14:textId="5A91EB84" w:rsidR="00CC241D" w:rsidRPr="009D450F" w:rsidRDefault="00CC241D" w:rsidP="0078601D">
      <w:pPr>
        <w:jc w:val="both"/>
        <w:rPr>
          <w:i/>
        </w:rPr>
      </w:pPr>
      <w:r w:rsidRPr="009D450F">
        <w:rPr>
          <w:i/>
        </w:rPr>
        <w:t>Liebe Mitglieder des DPSG Stamms XXX,</w:t>
      </w:r>
    </w:p>
    <w:p w14:paraId="0B48C063" w14:textId="1B4E4093" w:rsidR="00CC241D" w:rsidRPr="009D450F" w:rsidRDefault="00CC241D" w:rsidP="0078601D">
      <w:pPr>
        <w:jc w:val="both"/>
        <w:rPr>
          <w:i/>
        </w:rPr>
      </w:pPr>
      <w:r w:rsidRPr="009D450F">
        <w:rPr>
          <w:i/>
        </w:rPr>
        <w:t xml:space="preserve">Wir haben uns dazu entschlossen für unseren Stamm ein eigenes Institutionelles Schutzkonzept (kurz: ISK) zu formulieren. </w:t>
      </w:r>
      <w:r w:rsidR="00791F9B" w:rsidRPr="009D450F">
        <w:rPr>
          <w:i/>
        </w:rPr>
        <w:t>Dieses Schutzkonzept basiert auf den Regel</w:t>
      </w:r>
      <w:r w:rsidR="00A77459">
        <w:rPr>
          <w:i/>
        </w:rPr>
        <w:t xml:space="preserve">ungen der </w:t>
      </w:r>
      <w:r w:rsidR="003D1D9A">
        <w:rPr>
          <w:i/>
        </w:rPr>
        <w:t xml:space="preserve">Deutschen Bischofskonferenz und der </w:t>
      </w:r>
      <w:r w:rsidR="00A77459">
        <w:rPr>
          <w:i/>
        </w:rPr>
        <w:t>Erzdiözese Freiburg (</w:t>
      </w:r>
      <w:r w:rsidR="00A77459" w:rsidRPr="00A77459">
        <w:rPr>
          <w:i/>
        </w:rPr>
        <w:t>„Rahmenordnung Prävention gegen sexualisierte Gewalt an Minderjährigen und schutz- oder hilfebedürftigen Erwachsenen der Deutschen Bischofskonferenz (RO-Präv) und der dazu erlassenen Ausführungsordnung– (AROPräv)“</w:t>
      </w:r>
      <w:r w:rsidR="00A77459">
        <w:rPr>
          <w:i/>
        </w:rPr>
        <w:t xml:space="preserve">) und </w:t>
      </w:r>
      <w:r w:rsidR="00791F9B" w:rsidRPr="009D450F">
        <w:rPr>
          <w:i/>
        </w:rPr>
        <w:t>der „Ordnung für den Umgang mit sexualisierter Gewalt gegenüber Minderjährigen und schutz- oder hilfebedürftigen Erwachsenen innerhalb der DPSG“ (IntervO</w:t>
      </w:r>
      <w:r w:rsidR="00A77459">
        <w:rPr>
          <w:i/>
        </w:rPr>
        <w:t xml:space="preserve">) </w:t>
      </w:r>
      <w:r w:rsidR="00791F9B" w:rsidRPr="009D450F">
        <w:rPr>
          <w:i/>
        </w:rPr>
        <w:t xml:space="preserve">der DPSG. </w:t>
      </w:r>
    </w:p>
    <w:p w14:paraId="54F26BF7" w14:textId="766F158F" w:rsidR="00791F9B" w:rsidRPr="009D450F" w:rsidRDefault="00791F9B" w:rsidP="0078601D">
      <w:pPr>
        <w:jc w:val="both"/>
        <w:rPr>
          <w:i/>
        </w:rPr>
      </w:pPr>
      <w:r w:rsidRPr="009D450F">
        <w:rPr>
          <w:i/>
        </w:rPr>
        <w:t xml:space="preserve">Durch die </w:t>
      </w:r>
      <w:r w:rsidR="00A77459">
        <w:rPr>
          <w:i/>
        </w:rPr>
        <w:t xml:space="preserve">RO-Präv, die </w:t>
      </w:r>
      <w:r w:rsidRPr="009D450F">
        <w:rPr>
          <w:i/>
        </w:rPr>
        <w:t>AROPräv und die IntervO wird das Ziel verfolgt jeglicher Form von Missbrauch in der kirchlichen Jugendarbeit und der Jugendverbandsarbeit präventiv entgegen zu wirken und im Interventionsfall Handlungssicherheit für die Betroffenen und die Verantwortlichen zu gewinnen. Uns ist bewusst, dass wir mit der Präventionsarbeit nicht verhindern können, dass Grenzverletzungen und (sexualisierte) Übergriffe geschehen. Dennoch ist unser Ziel</w:t>
      </w:r>
      <w:r w:rsidR="009D450F" w:rsidRPr="009D450F">
        <w:rPr>
          <w:i/>
        </w:rPr>
        <w:t>, vorhandene Lücken für potentielle Täter*innen zu schließen und ihnen keinen Platz in der DPSG zu gewähren.</w:t>
      </w:r>
    </w:p>
    <w:p w14:paraId="58616C0B" w14:textId="6E12ACB0" w:rsidR="002406F3" w:rsidRDefault="009D450F" w:rsidP="0078601D">
      <w:pPr>
        <w:jc w:val="both"/>
        <w:rPr>
          <w:i/>
        </w:rPr>
      </w:pPr>
      <w:r w:rsidRPr="009D450F">
        <w:rPr>
          <w:i/>
        </w:rPr>
        <w:t xml:space="preserve">Das ISK dient dazu alle Präventionsmaßnahmen sowie Interventionsmaßnahmen in unserem Stamm und nicht zuletzt </w:t>
      </w:r>
      <w:r w:rsidR="008753F8">
        <w:rPr>
          <w:i/>
        </w:rPr>
        <w:t xml:space="preserve">das Vorgehen in der </w:t>
      </w:r>
      <w:r w:rsidRPr="009D450F">
        <w:rPr>
          <w:i/>
        </w:rPr>
        <w:t xml:space="preserve">Aufarbeitung von (sexualisierter) Gewalt </w:t>
      </w:r>
      <w:r w:rsidR="008753F8">
        <w:rPr>
          <w:i/>
        </w:rPr>
        <w:t>zu beschreiben. Dabei soll das ISK Handlungssicherheit geben</w:t>
      </w:r>
      <w:r w:rsidRPr="009D450F">
        <w:rPr>
          <w:i/>
        </w:rPr>
        <w:t xml:space="preserve">. </w:t>
      </w:r>
    </w:p>
    <w:p w14:paraId="3EC2D476" w14:textId="35218CE9" w:rsidR="009D450F" w:rsidRDefault="009D450F" w:rsidP="0078601D">
      <w:pPr>
        <w:jc w:val="both"/>
        <w:rPr>
          <w:i/>
        </w:rPr>
      </w:pPr>
      <w:r w:rsidRPr="009D450F">
        <w:rPr>
          <w:i/>
        </w:rPr>
        <w:t>An der Erstellung des ISKs für unseren Stamm h</w:t>
      </w:r>
      <w:r w:rsidR="002406F3">
        <w:rPr>
          <w:i/>
        </w:rPr>
        <w:t>aben verschiedene Personen mitgewirkt</w:t>
      </w:r>
      <w:r w:rsidR="00C12C88">
        <w:rPr>
          <w:i/>
        </w:rPr>
        <w:t>. Im Folgenden wird der Entstehungsprozess geschildert:</w:t>
      </w:r>
    </w:p>
    <w:p w14:paraId="1F048658" w14:textId="45A3BB56" w:rsidR="002406F3" w:rsidRDefault="002406F3" w:rsidP="0078601D">
      <w:pPr>
        <w:pStyle w:val="DPSGZusatzinfo"/>
        <w:spacing w:line="276" w:lineRule="auto"/>
      </w:pPr>
      <w:r w:rsidRPr="002406F3">
        <w:t>Folgende Punkte sollten von euch noch individuell in eure</w:t>
      </w:r>
      <w:r>
        <w:t>m Vorwort ergänzt werden:</w:t>
      </w:r>
    </w:p>
    <w:p w14:paraId="3556B6DF" w14:textId="1ACEC49C" w:rsidR="002406F3" w:rsidRDefault="002406F3" w:rsidP="0078601D">
      <w:pPr>
        <w:pStyle w:val="DPSGZusatzinfo"/>
        <w:numPr>
          <w:ilvl w:val="0"/>
          <w:numId w:val="22"/>
        </w:numPr>
        <w:spacing w:line="276" w:lineRule="auto"/>
      </w:pPr>
      <w:r>
        <w:t>Wie seid ihr bei der Entstehung des ISK vorgegangen?</w:t>
      </w:r>
    </w:p>
    <w:p w14:paraId="09594288" w14:textId="1ECF520B" w:rsidR="002406F3" w:rsidRDefault="002406F3" w:rsidP="0078601D">
      <w:pPr>
        <w:pStyle w:val="DPSGZusatzinfo"/>
        <w:numPr>
          <w:ilvl w:val="0"/>
          <w:numId w:val="22"/>
        </w:numPr>
        <w:spacing w:line="276" w:lineRule="auto"/>
      </w:pPr>
      <w:r>
        <w:t xml:space="preserve">Wie, wann und mit </w:t>
      </w:r>
      <w:r w:rsidR="00D250CB">
        <w:t>wem wurde die Risiko- und Potenz</w:t>
      </w:r>
      <w:r>
        <w:t>ialanalyse durchgeführt?</w:t>
      </w:r>
    </w:p>
    <w:p w14:paraId="170F7278" w14:textId="1805D15D" w:rsidR="002406F3" w:rsidRDefault="002406F3" w:rsidP="0078601D">
      <w:pPr>
        <w:pStyle w:val="DPSGZusatzinfo"/>
        <w:numPr>
          <w:ilvl w:val="0"/>
          <w:numId w:val="22"/>
        </w:numPr>
        <w:spacing w:line="276" w:lineRule="auto"/>
      </w:pPr>
      <w:r>
        <w:t>Wer war an der Entstehung des ISKs beteiligt?</w:t>
      </w:r>
    </w:p>
    <w:p w14:paraId="5B9C44C8" w14:textId="1D6EFDAF" w:rsidR="005920B4" w:rsidRPr="005920B4" w:rsidRDefault="005920B4" w:rsidP="0078601D">
      <w:pPr>
        <w:jc w:val="both"/>
        <w:rPr>
          <w:i/>
          <w:color w:val="810A1A"/>
        </w:rPr>
      </w:pPr>
      <w:r>
        <w:br w:type="page"/>
      </w:r>
    </w:p>
    <w:p w14:paraId="291775FA" w14:textId="4C44742B" w:rsidR="0034087C" w:rsidRPr="001551F6" w:rsidRDefault="0034087C" w:rsidP="001551F6">
      <w:pPr>
        <w:pStyle w:val="DPSGberschrift1"/>
      </w:pPr>
      <w:bookmarkStart w:id="8" w:name="_Toc179396604"/>
      <w:bookmarkStart w:id="9" w:name="_Toc193365357"/>
      <w:r w:rsidRPr="001551F6">
        <w:lastRenderedPageBreak/>
        <w:t>Risiko</w:t>
      </w:r>
      <w:r w:rsidR="002406F3" w:rsidRPr="001551F6">
        <w:t>-</w:t>
      </w:r>
      <w:r w:rsidR="00D250CB" w:rsidRPr="001551F6">
        <w:t xml:space="preserve"> und Potenz</w:t>
      </w:r>
      <w:r w:rsidRPr="001551F6">
        <w:t>ialanalyse</w:t>
      </w:r>
      <w:bookmarkEnd w:id="8"/>
      <w:bookmarkEnd w:id="9"/>
      <w:r w:rsidR="00F10628" w:rsidRPr="001551F6">
        <w:tab/>
      </w:r>
    </w:p>
    <w:p w14:paraId="0415D004" w14:textId="5DCF1EED" w:rsidR="0034087C" w:rsidRPr="003A1A46" w:rsidRDefault="0034087C" w:rsidP="0078601D">
      <w:pPr>
        <w:jc w:val="both"/>
        <w:rPr>
          <w:i/>
        </w:rPr>
      </w:pPr>
      <w:r w:rsidRPr="003A1A46">
        <w:rPr>
          <w:i/>
        </w:rPr>
        <w:t xml:space="preserve">Zu Beginn eines geeigneten Schutzkonzepts für den Stamm, steht eine Analyse der Risiken und </w:t>
      </w:r>
      <w:r w:rsidR="004D6512" w:rsidRPr="003A1A46">
        <w:rPr>
          <w:i/>
        </w:rPr>
        <w:t>potenziellen</w:t>
      </w:r>
      <w:r w:rsidRPr="003A1A46">
        <w:rPr>
          <w:i/>
        </w:rPr>
        <w:t xml:space="preserve"> Bedingungen</w:t>
      </w:r>
      <w:r w:rsidR="00F051F5">
        <w:rPr>
          <w:i/>
        </w:rPr>
        <w:t>,</w:t>
      </w:r>
      <w:r w:rsidRPr="003A1A46">
        <w:rPr>
          <w:i/>
        </w:rPr>
        <w:t xml:space="preserve"> in denen eine </w:t>
      </w:r>
      <w:r w:rsidR="003F71E1">
        <w:rPr>
          <w:i/>
        </w:rPr>
        <w:t>Gefährdung des Wohlergehens von Personen</w:t>
      </w:r>
      <w:r w:rsidR="003F71E1" w:rsidRPr="003A1A46">
        <w:rPr>
          <w:i/>
        </w:rPr>
        <w:t xml:space="preserve"> </w:t>
      </w:r>
      <w:r w:rsidRPr="003A1A46">
        <w:rPr>
          <w:i/>
        </w:rPr>
        <w:t>stehen kann</w:t>
      </w:r>
      <w:r w:rsidR="007D5BF8">
        <w:rPr>
          <w:i/>
        </w:rPr>
        <w:t xml:space="preserve"> und die sexualisierte Gewalt begünstigen können</w:t>
      </w:r>
      <w:r w:rsidRPr="003A1A46">
        <w:rPr>
          <w:i/>
        </w:rPr>
        <w:t xml:space="preserve">. </w:t>
      </w:r>
      <w:r w:rsidR="008048E3">
        <w:rPr>
          <w:i/>
        </w:rPr>
        <w:t>Zum einen sollte diese Analyse bereits zu einem gemeinsamen Gespräch anregen. Zum anderen sollte s</w:t>
      </w:r>
      <w:r w:rsidRPr="003A1A46">
        <w:rPr>
          <w:i/>
        </w:rPr>
        <w:t>i</w:t>
      </w:r>
      <w:r w:rsidR="008048E3">
        <w:rPr>
          <w:i/>
        </w:rPr>
        <w:t>e</w:t>
      </w:r>
      <w:r w:rsidRPr="003A1A46">
        <w:rPr>
          <w:i/>
        </w:rPr>
        <w:t xml:space="preserve"> am Ende möglichst hilfreiche Informationen liefern, welche Bedingungen, (personelle) Strukturen, örtliche Begebenheiten, Alltagsabläufe und Rituale vorhanden sind und wie diese </w:t>
      </w:r>
      <w:r w:rsidR="004D6512" w:rsidRPr="003A1A46">
        <w:rPr>
          <w:i/>
        </w:rPr>
        <w:t>potenziell</w:t>
      </w:r>
      <w:r w:rsidRPr="003A1A46">
        <w:rPr>
          <w:i/>
        </w:rPr>
        <w:t xml:space="preserve"> zu </w:t>
      </w:r>
      <w:r w:rsidR="007D5BF8">
        <w:rPr>
          <w:i/>
        </w:rPr>
        <w:t xml:space="preserve">sexualisierter Gewalt </w:t>
      </w:r>
      <w:r w:rsidR="00A1233D">
        <w:rPr>
          <w:i/>
        </w:rPr>
        <w:t>gegen</w:t>
      </w:r>
      <w:r w:rsidR="00A1233D" w:rsidRPr="003A1A46">
        <w:rPr>
          <w:i/>
        </w:rPr>
        <w:t xml:space="preserve"> Kinder</w:t>
      </w:r>
      <w:r w:rsidRPr="003A1A46">
        <w:rPr>
          <w:i/>
        </w:rPr>
        <w:t xml:space="preserve"> und Jugendliche führen können.</w:t>
      </w:r>
    </w:p>
    <w:p w14:paraId="53D9D4E9" w14:textId="2A64650A" w:rsidR="0034087C" w:rsidRPr="003A1A46" w:rsidRDefault="0034087C" w:rsidP="0078601D">
      <w:pPr>
        <w:jc w:val="both"/>
        <w:rPr>
          <w:i/>
        </w:rPr>
      </w:pPr>
      <w:r w:rsidRPr="003A1A46">
        <w:rPr>
          <w:i/>
        </w:rPr>
        <w:t>Diese können zum Beispiel in einer körperlichen Nähe oder fehlender Distanz liegen, aber auch in baulichen Begebenheiten, sowie in der Ausbildung von Gruppenleiter*innen.</w:t>
      </w:r>
      <w:r w:rsidR="00264518" w:rsidRPr="003A1A46">
        <w:rPr>
          <w:i/>
        </w:rPr>
        <w:t xml:space="preserve"> Dazu sollten möglichst viele Situationen bedacht werden in denen verschiede Menschen miteinander in Kontakt treten (z.B. Zeltfreizeiten, Gruppenstunden, Thementage, Leiter</w:t>
      </w:r>
      <w:r w:rsidR="00F10628">
        <w:rPr>
          <w:i/>
        </w:rPr>
        <w:t>*innen</w:t>
      </w:r>
      <w:r w:rsidR="00264518" w:rsidRPr="003A1A46">
        <w:rPr>
          <w:i/>
        </w:rPr>
        <w:t>schulungen, …).</w:t>
      </w:r>
      <w:r w:rsidRPr="003A1A46">
        <w:rPr>
          <w:i/>
        </w:rPr>
        <w:t xml:space="preserve"> </w:t>
      </w:r>
    </w:p>
    <w:p w14:paraId="66C9D5F8" w14:textId="4EE5D471" w:rsidR="0034087C" w:rsidRPr="003A1A46" w:rsidRDefault="0034087C" w:rsidP="0078601D">
      <w:pPr>
        <w:jc w:val="both"/>
        <w:rPr>
          <w:i/>
        </w:rPr>
      </w:pPr>
      <w:r w:rsidRPr="003A1A46">
        <w:rPr>
          <w:i/>
        </w:rPr>
        <w:t xml:space="preserve">Die Analyse sollte in einem partizipativen Prozess mit möglichst vielen Akteur*innen durchgeführt werden. Hierbei sollten nicht nur die Leiter*innen berücksichtigt werden, sondern auch Kinder und Jugendliche als weitere Beteiligte in diesem Prozess. Ebenfalls können Eltern, die noch einmal einen </w:t>
      </w:r>
      <w:r w:rsidR="00D34640" w:rsidRPr="003A1A46">
        <w:rPr>
          <w:i/>
        </w:rPr>
        <w:t>externen</w:t>
      </w:r>
      <w:r w:rsidRPr="003A1A46">
        <w:rPr>
          <w:i/>
        </w:rPr>
        <w:t xml:space="preserve"> Blick auf weitere </w:t>
      </w:r>
      <w:r w:rsidR="004D6512" w:rsidRPr="003A1A46">
        <w:rPr>
          <w:i/>
        </w:rPr>
        <w:t>potenzielle</w:t>
      </w:r>
      <w:r w:rsidRPr="003A1A46">
        <w:rPr>
          <w:i/>
        </w:rPr>
        <w:t xml:space="preserve"> Risikostellen liefern können, miteinbezogen werden.</w:t>
      </w:r>
    </w:p>
    <w:p w14:paraId="68227770" w14:textId="654272FA" w:rsidR="0034087C" w:rsidRPr="003A1A46" w:rsidRDefault="0034087C" w:rsidP="0078601D">
      <w:pPr>
        <w:jc w:val="both"/>
        <w:rPr>
          <w:i/>
        </w:rPr>
      </w:pPr>
      <w:r w:rsidRPr="003A1A46">
        <w:rPr>
          <w:i/>
        </w:rPr>
        <w:t>Für jede dieser Parteien hängt ein Beispielfragebogen am Ende dieser Arbeitshilfe</w:t>
      </w:r>
      <w:r w:rsidR="00640196">
        <w:rPr>
          <w:i/>
        </w:rPr>
        <w:t xml:space="preserve"> (siehe Anhang I)</w:t>
      </w:r>
      <w:r w:rsidRPr="003A1A46">
        <w:rPr>
          <w:i/>
        </w:rPr>
        <w:t xml:space="preserve">. Der Fragebogen ist nicht dazu gedacht, dass alle Fragen akribisch durchgesprochen werden müssen, sondern </w:t>
      </w:r>
      <w:r w:rsidR="00D34640" w:rsidRPr="003A1A46">
        <w:rPr>
          <w:i/>
        </w:rPr>
        <w:t>soll</w:t>
      </w:r>
      <w:r w:rsidRPr="003A1A46">
        <w:rPr>
          <w:i/>
        </w:rPr>
        <w:t xml:space="preserve"> euch die Möglichkeit geben, in einen offenen Diskurs zu gehen und weitere Fragen daraus zu entwickeln. Nutzt diese Fragen als erste Möglichkeit miteinander ins Gespräch zu kommen</w:t>
      </w:r>
      <w:r w:rsidR="00D34640" w:rsidRPr="003A1A46">
        <w:rPr>
          <w:i/>
        </w:rPr>
        <w:t xml:space="preserve"> und Informationen zu sammeln</w:t>
      </w:r>
      <w:r w:rsidRPr="003A1A46">
        <w:rPr>
          <w:i/>
        </w:rPr>
        <w:t>.</w:t>
      </w:r>
    </w:p>
    <w:p w14:paraId="5C9B6A85" w14:textId="40D92720" w:rsidR="00264518" w:rsidRPr="003A1A46" w:rsidRDefault="00264518" w:rsidP="0078601D">
      <w:pPr>
        <w:jc w:val="both"/>
        <w:rPr>
          <w:i/>
        </w:rPr>
      </w:pPr>
      <w:r w:rsidRPr="003A1A46">
        <w:rPr>
          <w:i/>
        </w:rPr>
        <w:t>Wichtig ist, dass für die eigenen Überlegungen und zur Erstellung des Schutzkonzeptes die Ergebnisse aus der Analyse gesichert werden. Dies sollte aber möglichst unter Wahrung der Anonymität geschehen.</w:t>
      </w:r>
      <w:r w:rsidR="0078601D">
        <w:rPr>
          <w:i/>
        </w:rPr>
        <w:t xml:space="preserve"> </w:t>
      </w:r>
      <w:r w:rsidRPr="003A1A46">
        <w:rPr>
          <w:i/>
        </w:rPr>
        <w:t xml:space="preserve">Ein formelles Protokoll ist für das institutionelle Schutzkonzept nicht nötigt. Es kann aber hilfreich sein, bestimmte Aspekte zu sichern, damit die bei einer Überarbeitung erneut herangezogen werden können. Folgende </w:t>
      </w:r>
      <w:r w:rsidR="00D34640" w:rsidRPr="003A1A46">
        <w:rPr>
          <w:i/>
        </w:rPr>
        <w:t>Anmerkungen</w:t>
      </w:r>
      <w:r w:rsidRPr="003A1A46">
        <w:rPr>
          <w:i/>
        </w:rPr>
        <w:t xml:space="preserve"> können zusätzlich zur Ergebnissicherung beantwortet werden. Sie sind aber ebenfalls kein formeller Bestandteil des Schutzkonzepts</w:t>
      </w:r>
      <w:r w:rsidR="00F63CD4">
        <w:rPr>
          <w:i/>
        </w:rPr>
        <w:t>, belegen aber die Herangehensweise und den Prozess des ISKs</w:t>
      </w:r>
      <w:r w:rsidRPr="003A1A46">
        <w:rPr>
          <w:i/>
        </w:rPr>
        <w:t xml:space="preserve">. </w:t>
      </w:r>
    </w:p>
    <w:p w14:paraId="51524E5A" w14:textId="6DE25E16" w:rsidR="00264518" w:rsidRDefault="00264518" w:rsidP="0078601D">
      <w:pPr>
        <w:pStyle w:val="DPSGZusatzinfo"/>
        <w:numPr>
          <w:ilvl w:val="0"/>
          <w:numId w:val="21"/>
        </w:numPr>
        <w:spacing w:line="276" w:lineRule="auto"/>
      </w:pPr>
      <w:r w:rsidRPr="003A1A46">
        <w:t>Folgende Gruppen/Personen haben an der Risiko</w:t>
      </w:r>
      <w:r w:rsidR="00640196">
        <w:t>- und Potenzial</w:t>
      </w:r>
      <w:r w:rsidRPr="003A1A46">
        <w:t>analyse mitgewirkt</w:t>
      </w:r>
      <w:r w:rsidR="00CC26D5" w:rsidRPr="003A1A46">
        <w:t>.</w:t>
      </w:r>
    </w:p>
    <w:p w14:paraId="204052BA" w14:textId="59A4513C" w:rsidR="00A1233D" w:rsidRPr="003A1A46" w:rsidRDefault="00A1233D" w:rsidP="0078601D">
      <w:pPr>
        <w:pStyle w:val="DPSGZusatzinfo"/>
        <w:numPr>
          <w:ilvl w:val="0"/>
          <w:numId w:val="21"/>
        </w:numPr>
        <w:spacing w:line="276" w:lineRule="auto"/>
      </w:pPr>
      <w:r>
        <w:t>Welche Erkenntnisse haben wir durch die Risiko- und Potenzialanalyse erhalten?</w:t>
      </w:r>
    </w:p>
    <w:p w14:paraId="5D94AAF6" w14:textId="344D2D85" w:rsidR="00264518" w:rsidRPr="003A1A46" w:rsidRDefault="00264518" w:rsidP="0078601D">
      <w:pPr>
        <w:pStyle w:val="DPSGZusatzinfo"/>
        <w:numPr>
          <w:ilvl w:val="0"/>
          <w:numId w:val="21"/>
        </w:numPr>
        <w:spacing w:line="276" w:lineRule="auto"/>
      </w:pPr>
      <w:r w:rsidRPr="003A1A46">
        <w:t>Folgende bestehende Risiken haben wir in unserem Stamm identifiziert (dringender Handlungsbedarf)</w:t>
      </w:r>
      <w:r w:rsidR="00CC26D5" w:rsidRPr="003A1A46">
        <w:t>.</w:t>
      </w:r>
    </w:p>
    <w:p w14:paraId="2B6F7829" w14:textId="2EFB1DBB" w:rsidR="00264518" w:rsidRPr="003A1A46" w:rsidRDefault="00264518" w:rsidP="0078601D">
      <w:pPr>
        <w:pStyle w:val="DPSGZusatzinfo"/>
        <w:numPr>
          <w:ilvl w:val="0"/>
          <w:numId w:val="21"/>
        </w:numPr>
        <w:spacing w:line="276" w:lineRule="auto"/>
      </w:pPr>
      <w:r w:rsidRPr="003A1A46">
        <w:t>Folgende mögliche Risiken (</w:t>
      </w:r>
      <w:r w:rsidR="004D6512" w:rsidRPr="003A1A46">
        <w:t>potenzielle</w:t>
      </w:r>
      <w:r w:rsidRPr="003A1A46">
        <w:t>, derzeit aber noch kein dringender Handlungsbedarf) haben wir in unserem Stamm identifiziert</w:t>
      </w:r>
      <w:r w:rsidR="00CC26D5" w:rsidRPr="003A1A46">
        <w:t>.</w:t>
      </w:r>
    </w:p>
    <w:p w14:paraId="6E6179BC" w14:textId="4E89DD6A" w:rsidR="00264518" w:rsidRPr="003A1A46" w:rsidRDefault="00264518" w:rsidP="0078601D">
      <w:pPr>
        <w:pStyle w:val="DPSGZusatzinfo"/>
        <w:numPr>
          <w:ilvl w:val="0"/>
          <w:numId w:val="21"/>
        </w:numPr>
        <w:spacing w:line="276" w:lineRule="auto"/>
      </w:pPr>
      <w:r w:rsidRPr="003A1A46">
        <w:t>So war die Sti</w:t>
      </w:r>
      <w:r w:rsidR="00D34640" w:rsidRPr="003A1A46">
        <w:t xml:space="preserve">mmung während der </w:t>
      </w:r>
      <w:r w:rsidR="00D34640" w:rsidRPr="00247139">
        <w:t>Risiko</w:t>
      </w:r>
      <w:r w:rsidR="00392D1F">
        <w:t>- und Potenzialanalyse.</w:t>
      </w:r>
    </w:p>
    <w:p w14:paraId="2C880E05" w14:textId="7611627C" w:rsidR="0034087C" w:rsidRPr="003A1A46" w:rsidRDefault="00264518" w:rsidP="0078601D">
      <w:pPr>
        <w:pStyle w:val="DPSGZusatzinfo"/>
        <w:numPr>
          <w:ilvl w:val="0"/>
          <w:numId w:val="21"/>
        </w:numPr>
        <w:spacing w:line="276" w:lineRule="auto"/>
      </w:pPr>
      <w:r w:rsidRPr="003A1A46">
        <w:t>Folgende Ansprechpartner*innen haben wir in unserem Stamm für die Weiterführung des Schutzkonzepts identifiziert</w:t>
      </w:r>
      <w:r w:rsidR="00CC26D5" w:rsidRPr="003A1A46">
        <w:t>.</w:t>
      </w:r>
    </w:p>
    <w:p w14:paraId="6DF3B91E" w14:textId="2B527853" w:rsidR="00347A4B" w:rsidRPr="00A1233D" w:rsidRDefault="00D34640" w:rsidP="0078601D">
      <w:pPr>
        <w:pStyle w:val="DPSGZusatzinfo"/>
        <w:numPr>
          <w:ilvl w:val="0"/>
          <w:numId w:val="21"/>
        </w:numPr>
        <w:spacing w:line="276" w:lineRule="auto"/>
      </w:pPr>
      <w:r w:rsidRPr="003A1A46">
        <w:t>Die Risiko</w:t>
      </w:r>
      <w:r w:rsidR="00640196">
        <w:t>- und Potenzial</w:t>
      </w:r>
      <w:r w:rsidRPr="003A1A46">
        <w:t>analyse wurde durchgeführt am</w:t>
      </w:r>
      <w:r w:rsidR="0078601D">
        <w:t>:</w:t>
      </w:r>
      <w:r w:rsidR="00347A4B">
        <w:br w:type="page"/>
      </w:r>
    </w:p>
    <w:p w14:paraId="4046D86C" w14:textId="3A11A916" w:rsidR="00587DAB" w:rsidRDefault="00825614" w:rsidP="0078601D">
      <w:pPr>
        <w:pStyle w:val="DPSGberschrift1"/>
        <w:spacing w:line="276" w:lineRule="auto"/>
        <w:jc w:val="both"/>
      </w:pPr>
      <w:bookmarkStart w:id="10" w:name="_Toc179396605"/>
      <w:bookmarkStart w:id="11" w:name="_Toc193365358"/>
      <w:r>
        <w:lastRenderedPageBreak/>
        <w:t>1. E</w:t>
      </w:r>
      <w:r w:rsidR="00587DAB" w:rsidRPr="00825614">
        <w:t>inleitung</w:t>
      </w:r>
      <w:bookmarkEnd w:id="10"/>
      <w:bookmarkEnd w:id="11"/>
    </w:p>
    <w:p w14:paraId="7FEB87BD" w14:textId="77777777" w:rsidR="00132B53" w:rsidRDefault="00183286" w:rsidP="0078601D">
      <w:pPr>
        <w:jc w:val="both"/>
      </w:pPr>
      <w:r>
        <w:t>Unser Stamm ______________ wurde am ____________ gegründet. Zusammen mit anderen Stämmen bilden wir den Bezirk ___________________. D</w:t>
      </w:r>
      <w:r w:rsidR="004F6A16">
        <w:t>er Stamm sowie der Bezirk sind dabei</w:t>
      </w:r>
      <w:r>
        <w:t xml:space="preserve"> Ort</w:t>
      </w:r>
      <w:r w:rsidR="004F6A16">
        <w:t>e, an denen</w:t>
      </w:r>
      <w:r>
        <w:t xml:space="preserve"> Pfadfinder*innen verschiedener Altersstufen zusammen Veranstaltungen besuchen. Dem Grundgedanken von Lord Robert Baden-Powell folgend</w:t>
      </w:r>
      <w:r w:rsidR="006D130C">
        <w:t>,</w:t>
      </w:r>
      <w:r>
        <w:t xml:space="preserve"> werden hier Kinder und Jugendliche auf ihrem Lebensweg zum Erwachsenen ganzheitlich und pädagogisch unterstützt. </w:t>
      </w:r>
      <w:r w:rsidR="003F71E1">
        <w:t xml:space="preserve">Durch Aufgreifen von verschiedenen Themen, die die Kinder und Jugendlichen auf ihrem Weg zum Erwachsensein beschäftigen, kann auch eine Unterstützung in verschiedenen Lebenslagen erfolgen. </w:t>
      </w:r>
    </w:p>
    <w:p w14:paraId="7127F8F4" w14:textId="2B0C8718" w:rsidR="00E37307" w:rsidRDefault="00E37307" w:rsidP="0078601D">
      <w:pPr>
        <w:jc w:val="both"/>
      </w:pPr>
      <w:r>
        <w:t>Der DPSG DV Freiburg ist einer von insgesamt 25 Diözesanverbänden der D</w:t>
      </w:r>
      <w:r w:rsidR="0031025D">
        <w:t>eutschen Pfadfinder*innenschaft</w:t>
      </w:r>
      <w:r>
        <w:t xml:space="preserve"> St. Georg. Basierend auf den Grundlagen der Pfadfinder*innenbewegung nach den Ideen von Lord Robert Baden-Powell gehört die DPSG dem Ring deutscher Pfadfinder</w:t>
      </w:r>
      <w:r w:rsidR="00AD35AD">
        <w:t>*innen</w:t>
      </w:r>
      <w:r>
        <w:t>verbände an. Dieser ist die deutsche Vertretung in der World Organization of the Scout Movement (WOSM). Bei den Mitgliedern handelt es sich sowohl um Kinder, Jugendliche, junge Erw</w:t>
      </w:r>
      <w:r w:rsidR="0031025D">
        <w:t>achsene als auch um Erwachsene.</w:t>
      </w:r>
    </w:p>
    <w:p w14:paraId="304EAFFB" w14:textId="289FA8A7" w:rsidR="00183286" w:rsidRDefault="00183286" w:rsidP="0078601D">
      <w:pPr>
        <w:jc w:val="both"/>
      </w:pPr>
      <w:r>
        <w:t xml:space="preserve">Durch verschiedene Aus- und Weiterbildungen </w:t>
      </w:r>
      <w:r w:rsidR="003F71E1">
        <w:t xml:space="preserve">wird </w:t>
      </w:r>
      <w:r>
        <w:t xml:space="preserve">hierbei ein hohes Maß an erzieherischen Mittel an Gruppenleiter*innen und Leitungskräfte weitergeben. Sie erhalten einen methodischen Baukasten, mit dessen Hilfe sie allen voran ihrer Rolle als </w:t>
      </w:r>
      <w:r w:rsidR="006D130C">
        <w:t>Leiter*innen</w:t>
      </w:r>
      <w:r>
        <w:t xml:space="preserve"> gerecht werden sollen und so auch als Vorbilder für die Kinder und Jugendliche dienen können.</w:t>
      </w:r>
    </w:p>
    <w:p w14:paraId="55C208F9" w14:textId="1C77BD9F" w:rsidR="006D130C" w:rsidRDefault="00183286" w:rsidP="0078601D">
      <w:pPr>
        <w:jc w:val="both"/>
      </w:pPr>
      <w:r>
        <w:t xml:space="preserve">Hierzu </w:t>
      </w:r>
      <w:r w:rsidR="004F6A16">
        <w:t>spielen</w:t>
      </w:r>
      <w:r>
        <w:t xml:space="preserve"> sowohl der </w:t>
      </w:r>
      <w:r w:rsidR="004C7436">
        <w:t>Bezirk</w:t>
      </w:r>
      <w:r>
        <w:t xml:space="preserve"> wie auch die Stammesebene</w:t>
      </w:r>
      <w:r w:rsidR="004F6A16">
        <w:t>,</w:t>
      </w:r>
      <w:r>
        <w:t xml:space="preserve"> eine wichtige Rolle. In regelmäßigen Gruppenstunden sowie Lagern und Fahrten </w:t>
      </w:r>
      <w:r w:rsidR="004F6A16">
        <w:t>kommen verschiedene Pfadfinder*innen aus den unterschiedlichsten Lebenswelten</w:t>
      </w:r>
      <w:r w:rsidR="00AD35AD">
        <w:rPr>
          <w:rStyle w:val="Funotenzeichen"/>
        </w:rPr>
        <w:footnoteReference w:id="3"/>
      </w:r>
      <w:r w:rsidR="004F6A16">
        <w:t xml:space="preserve"> zusammen. Diese Lebenswelten sind nicht immer in Einklang zu bringen</w:t>
      </w:r>
      <w:r w:rsidR="00AD35AD">
        <w:t xml:space="preserve">. </w:t>
      </w:r>
      <w:r w:rsidR="004C7436">
        <w:t>E</w:t>
      </w:r>
      <w:r w:rsidR="004F6A16">
        <w:t>s</w:t>
      </w:r>
      <w:r w:rsidR="00856DD0">
        <w:t xml:space="preserve"> notwendig gegenseitige Grenzen zu respektier</w:t>
      </w:r>
      <w:r w:rsidR="004D6512">
        <w:t>e</w:t>
      </w:r>
      <w:r w:rsidR="00856DD0">
        <w:t>n</w:t>
      </w:r>
      <w:r w:rsidR="00AD35AD">
        <w:t>.</w:t>
      </w:r>
      <w:r w:rsidR="004F6A16">
        <w:t xml:space="preserve"> </w:t>
      </w:r>
      <w:r w:rsidR="00AD35AD">
        <w:t>E</w:t>
      </w:r>
      <w:r w:rsidR="00856DD0">
        <w:t>s sollt</w:t>
      </w:r>
      <w:r w:rsidR="004D6512">
        <w:t>e</w:t>
      </w:r>
      <w:r w:rsidR="00856DD0">
        <w:t xml:space="preserve"> </w:t>
      </w:r>
      <w:r w:rsidR="004F6A16">
        <w:t>stets ein anzustrebendes Ziel</w:t>
      </w:r>
      <w:r w:rsidR="00856DD0">
        <w:t xml:space="preserve"> sein</w:t>
      </w:r>
      <w:r w:rsidR="004F6A16">
        <w:t>,</w:t>
      </w:r>
      <w:r w:rsidR="005D00B7">
        <w:t xml:space="preserve"> </w:t>
      </w:r>
      <w:r w:rsidR="00856DD0">
        <w:t xml:space="preserve">Hemmschwellen </w:t>
      </w:r>
      <w:r w:rsidR="004F6A16">
        <w:t>abzubauen</w:t>
      </w:r>
      <w:r w:rsidR="00856DD0">
        <w:t xml:space="preserve"> u</w:t>
      </w:r>
      <w:r w:rsidR="004C7436">
        <w:t>nd</w:t>
      </w:r>
      <w:r w:rsidR="00856DD0">
        <w:t xml:space="preserve"> ein</w:t>
      </w:r>
      <w:r w:rsidR="005D00B7">
        <w:t xml:space="preserve"> g</w:t>
      </w:r>
      <w:r w:rsidR="004F6A16">
        <w:t>egenseitiges Verständnis zu schaffen.</w:t>
      </w:r>
    </w:p>
    <w:p w14:paraId="0FDF1BAA" w14:textId="29492BCA" w:rsidR="006D130C" w:rsidRDefault="006D130C" w:rsidP="0078601D">
      <w:pPr>
        <w:jc w:val="both"/>
      </w:pPr>
      <w:r>
        <w:t>Getreu den Zeilen „[…] wache Augen, weites Herz, Freundschaft, die zusammenhält […]“ aus dem allseits bekannten Pfadfinderlied „</w:t>
      </w:r>
      <w:r w:rsidR="003C11F0">
        <w:t>Flinke Hände</w:t>
      </w:r>
      <w:r>
        <w:t>“</w:t>
      </w:r>
      <w:r w:rsidR="00132B53">
        <w:rPr>
          <w:rStyle w:val="Funotenzeichen"/>
        </w:rPr>
        <w:footnoteReference w:id="4"/>
      </w:r>
      <w:r>
        <w:t xml:space="preserve"> wollen wir mit offenen Ohren und Augen, Wissen und Reflexion eine Kultur der Achtsamkeit etablieren.</w:t>
      </w:r>
    </w:p>
    <w:p w14:paraId="7D350F1D" w14:textId="3536E7CC" w:rsidR="004F6A16" w:rsidRDefault="006D130C" w:rsidP="0078601D">
      <w:pPr>
        <w:jc w:val="both"/>
      </w:pPr>
      <w:r>
        <w:t>Auf Stammesebene</w:t>
      </w:r>
      <w:r w:rsidR="004F6A16">
        <w:t xml:space="preserve"> entstehen Orte der Gemeinschaft und der Entfaltung. Gegenseitiger, achtsamer und wertschätzender Umgang sind hierbei eine obere Maxime, die es einzuhalten gilt. Um diese Entfaltung der Kinder und Jugendlichen </w:t>
      </w:r>
      <w:r w:rsidR="00E37307">
        <w:t xml:space="preserve">zu ermöglichen </w:t>
      </w:r>
      <w:r w:rsidR="004F6A16">
        <w:t xml:space="preserve">und auch einen Ort zu schaffen, </w:t>
      </w:r>
      <w:r>
        <w:t>an dem ein wertschätzender</w:t>
      </w:r>
      <w:r w:rsidR="004F6A16">
        <w:t xml:space="preserve"> und zugleich </w:t>
      </w:r>
      <w:r>
        <w:t>respektierender</w:t>
      </w:r>
      <w:r w:rsidR="004F6A16">
        <w:t xml:space="preserve"> Umgang miteinander gepflegt werden kann, bedarf es Rahmenbedingungen.</w:t>
      </w:r>
    </w:p>
    <w:p w14:paraId="2CBB2095" w14:textId="118A174B" w:rsidR="00244FF2" w:rsidRDefault="004F6A16" w:rsidP="0078601D">
      <w:pPr>
        <w:jc w:val="both"/>
      </w:pPr>
      <w:r>
        <w:t>Das vorliegende Institutionelle Schutzkonzept bildet eine solche Rahme</w:t>
      </w:r>
      <w:r w:rsidR="00E37307">
        <w:t>nbedingung</w:t>
      </w:r>
      <w:r>
        <w:t xml:space="preserve">, die sowohl der Stärkung der Kinder und Jugendlichen als auch die Möglichkeit zur Schaffung von Schutzräumen bietet. Es ist nach den </w:t>
      </w:r>
      <w:r w:rsidR="00856DD0">
        <w:t xml:space="preserve">Maßstäben </w:t>
      </w:r>
      <w:r>
        <w:t>des Erzbistums Freiburg entstanden und fasst alle Maßnahmen zur Prävention</w:t>
      </w:r>
      <w:r w:rsidR="00856DD0">
        <w:t xml:space="preserve"> und Intervention</w:t>
      </w:r>
      <w:r>
        <w:t xml:space="preserve"> sexualisierter Gewalt, sowie Machtmissbrauch in unserem Stamm </w:t>
      </w:r>
      <w:r w:rsidR="006D130C">
        <w:t>zusammen.</w:t>
      </w:r>
    </w:p>
    <w:p w14:paraId="030231F0" w14:textId="77777777" w:rsidR="00FD3FF1" w:rsidRDefault="00244FF2" w:rsidP="0078601D">
      <w:pPr>
        <w:pStyle w:val="DPSGZusatzinfo"/>
        <w:spacing w:line="276" w:lineRule="auto"/>
      </w:pPr>
      <w:r w:rsidRPr="001C786D">
        <w:lastRenderedPageBreak/>
        <w:t xml:space="preserve">Folgende Punkte </w:t>
      </w:r>
      <w:r w:rsidR="001C786D" w:rsidRPr="001C786D">
        <w:t>sollten von euch noch individuell in</w:t>
      </w:r>
      <w:r w:rsidRPr="001C786D">
        <w:t xml:space="preserve"> eure</w:t>
      </w:r>
      <w:r w:rsidR="001C786D" w:rsidRPr="001C786D">
        <w:t>r</w:t>
      </w:r>
      <w:r w:rsidRPr="001C786D">
        <w:t xml:space="preserve"> Einleitung </w:t>
      </w:r>
      <w:r w:rsidR="001C786D" w:rsidRPr="001C786D">
        <w:t>wiederzufinden sein</w:t>
      </w:r>
      <w:r w:rsidRPr="001C786D">
        <w:t>.</w:t>
      </w:r>
    </w:p>
    <w:p w14:paraId="16F66F46" w14:textId="5F33EBEB" w:rsidR="00244FF2" w:rsidRPr="0031025D" w:rsidRDefault="00244FF2" w:rsidP="0078601D">
      <w:pPr>
        <w:pStyle w:val="DPSGZusatzinfo"/>
        <w:numPr>
          <w:ilvl w:val="0"/>
          <w:numId w:val="23"/>
        </w:numPr>
        <w:spacing w:line="276" w:lineRule="auto"/>
      </w:pPr>
      <w:r w:rsidRPr="0031025D">
        <w:t>Der Stamm hat aktuell so viele Mitglieder</w:t>
      </w:r>
    </w:p>
    <w:p w14:paraId="07178FF9" w14:textId="38CD4464" w:rsidR="00244FF2" w:rsidRPr="0031025D" w:rsidRDefault="00244FF2" w:rsidP="0078601D">
      <w:pPr>
        <w:pStyle w:val="DPSGZusatzinfo"/>
        <w:numPr>
          <w:ilvl w:val="0"/>
          <w:numId w:val="23"/>
        </w:numPr>
        <w:spacing w:line="276" w:lineRule="auto"/>
      </w:pPr>
      <w:r w:rsidRPr="0031025D">
        <w:t>Die Gruppenstunden finden an folgenden/m Ort/en statt</w:t>
      </w:r>
    </w:p>
    <w:p w14:paraId="2DFAF822" w14:textId="35C584D9" w:rsidR="00244FF2" w:rsidRPr="0031025D" w:rsidRDefault="00244FF2" w:rsidP="0078601D">
      <w:pPr>
        <w:pStyle w:val="DPSGZusatzinfo"/>
        <w:numPr>
          <w:ilvl w:val="0"/>
          <w:numId w:val="23"/>
        </w:numPr>
        <w:spacing w:line="276" w:lineRule="auto"/>
      </w:pPr>
      <w:r w:rsidRPr="0031025D">
        <w:t>Der Stamm kooperiert bereits mit folgenden Institutionen</w:t>
      </w:r>
    </w:p>
    <w:p w14:paraId="100DFE6E" w14:textId="75864E79" w:rsidR="00B44D5E" w:rsidRPr="0031025D" w:rsidRDefault="00244FF2" w:rsidP="0078601D">
      <w:pPr>
        <w:pStyle w:val="DPSGZusatzinfo"/>
        <w:numPr>
          <w:ilvl w:val="0"/>
          <w:numId w:val="23"/>
        </w:numPr>
        <w:spacing w:line="276" w:lineRule="auto"/>
      </w:pPr>
      <w:r w:rsidRPr="0031025D">
        <w:t>Folgende traditionellen Fahr</w:t>
      </w:r>
      <w:r w:rsidR="00985881" w:rsidRPr="0031025D">
        <w:t>t</w:t>
      </w:r>
      <w:r w:rsidRPr="0031025D">
        <w:t>en/Zeltlager/Freizeiten werden von eurem Stamm durchgeführt</w:t>
      </w:r>
    </w:p>
    <w:p w14:paraId="0260D106" w14:textId="20D9138E" w:rsidR="004C7436" w:rsidRDefault="004C7436" w:rsidP="0078601D">
      <w:pPr>
        <w:pStyle w:val="DPSGZusatzinfo"/>
        <w:spacing w:line="276" w:lineRule="auto"/>
      </w:pPr>
      <w:r>
        <w:t>Optional könnt ihr gerne noch folgende Fragen beantworten:</w:t>
      </w:r>
    </w:p>
    <w:p w14:paraId="0B0FF38B" w14:textId="5C8ECBE2" w:rsidR="004C7436" w:rsidRDefault="004C7436" w:rsidP="0078601D">
      <w:pPr>
        <w:pStyle w:val="DPSGZusatzinfo"/>
        <w:numPr>
          <w:ilvl w:val="0"/>
          <w:numId w:val="24"/>
        </w:numPr>
        <w:spacing w:line="276" w:lineRule="auto"/>
      </w:pPr>
      <w:r w:rsidRPr="004D1153">
        <w:t>Was gibt es über euren Stamm im Besonderen zu erzählen</w:t>
      </w:r>
      <w:r>
        <w:t>?</w:t>
      </w:r>
    </w:p>
    <w:p w14:paraId="07F93CCC" w14:textId="00FB89BB" w:rsidR="004C7436" w:rsidRDefault="004C7436" w:rsidP="0078601D">
      <w:pPr>
        <w:pStyle w:val="DPSGZusatzinfo"/>
        <w:numPr>
          <w:ilvl w:val="0"/>
          <w:numId w:val="24"/>
        </w:numPr>
        <w:spacing w:line="276" w:lineRule="auto"/>
      </w:pPr>
      <w:r>
        <w:t>Wann wurde euer Stamm gegründet?</w:t>
      </w:r>
    </w:p>
    <w:p w14:paraId="305AE7F4" w14:textId="4CDF88E6" w:rsidR="004C7436" w:rsidRPr="004C7436" w:rsidRDefault="004C7436" w:rsidP="0078601D">
      <w:pPr>
        <w:pStyle w:val="DPSGZusatzinfo"/>
        <w:numPr>
          <w:ilvl w:val="0"/>
          <w:numId w:val="24"/>
        </w:numPr>
        <w:spacing w:line="276" w:lineRule="auto"/>
      </w:pPr>
      <w:r>
        <w:t>Welche besonderen Meilensteine in der Geschichte eures Stammes gibt es sonst zu erzählen?</w:t>
      </w:r>
    </w:p>
    <w:p w14:paraId="3CC0C983" w14:textId="51EFB9F5" w:rsidR="00B44D5E" w:rsidRPr="00347A4B" w:rsidRDefault="00B44D5E" w:rsidP="0078601D">
      <w:pPr>
        <w:pStyle w:val="DPSGberschrift1"/>
        <w:spacing w:line="276" w:lineRule="auto"/>
        <w:jc w:val="both"/>
      </w:pPr>
      <w:r>
        <w:br w:type="page"/>
      </w:r>
      <w:bookmarkStart w:id="12" w:name="_Toc179396606"/>
      <w:bookmarkStart w:id="13" w:name="_Toc193365359"/>
      <w:r w:rsidR="00825614">
        <w:lastRenderedPageBreak/>
        <w:t>2</w:t>
      </w:r>
      <w:r w:rsidR="00825614" w:rsidRPr="00825614">
        <w:t xml:space="preserve">. </w:t>
      </w:r>
      <w:r w:rsidRPr="00825614">
        <w:t>Begriffsbestimmungen</w:t>
      </w:r>
      <w:bookmarkEnd w:id="12"/>
      <w:bookmarkEnd w:id="13"/>
    </w:p>
    <w:p w14:paraId="4AFF86B9" w14:textId="77777777" w:rsidR="00B44D5E" w:rsidRPr="00B44D5E" w:rsidRDefault="00B44D5E" w:rsidP="0078601D">
      <w:pPr>
        <w:jc w:val="both"/>
        <w:rPr>
          <w:u w:val="single"/>
        </w:rPr>
      </w:pPr>
      <w:r w:rsidRPr="00B44D5E">
        <w:rPr>
          <w:u w:val="single"/>
        </w:rPr>
        <w:t>Ehrenamtliche</w:t>
      </w:r>
    </w:p>
    <w:p w14:paraId="23735973" w14:textId="662ED312" w:rsidR="008C513F" w:rsidRDefault="00B44D5E" w:rsidP="0078601D">
      <w:pPr>
        <w:jc w:val="both"/>
      </w:pPr>
      <w:r>
        <w:t>Wird im Folgenden von Ehrenamtlichen gesprochen, so sind damit die in unserem Stamm</w:t>
      </w:r>
      <w:r w:rsidR="003A04FD">
        <w:t xml:space="preserve"> regelmäßig</w:t>
      </w:r>
      <w:r>
        <w:t xml:space="preserve"> tätigen, Ehrenamtlichen gemeint.</w:t>
      </w:r>
      <w:r w:rsidR="002C72C2">
        <w:t xml:space="preserve"> Die AROPräv spricht von „ehrenamtlich Tätigen“. Dieser Begriff ist hier gleichzusetzen.</w:t>
      </w:r>
    </w:p>
    <w:p w14:paraId="69CB86F9" w14:textId="2F8654BD" w:rsidR="00B61E8A" w:rsidRDefault="00B61E8A" w:rsidP="0078601D">
      <w:pPr>
        <w:pStyle w:val="DPSGZusatzinfo"/>
        <w:spacing w:line="276" w:lineRule="auto"/>
      </w:pPr>
      <w:r w:rsidRPr="00311585">
        <w:t xml:space="preserve">Welche </w:t>
      </w:r>
      <w:r>
        <w:t>Ehrenamtlichen</w:t>
      </w:r>
      <w:r w:rsidRPr="00311585">
        <w:t xml:space="preserve"> gibt es bei euch im Stamm?</w:t>
      </w:r>
    </w:p>
    <w:p w14:paraId="57317299" w14:textId="5BD338AC" w:rsidR="003A04FD" w:rsidRDefault="004022B0" w:rsidP="0078601D">
      <w:pPr>
        <w:pStyle w:val="DPSGZusatzinfo"/>
        <w:spacing w:line="276" w:lineRule="auto"/>
        <w:ind w:left="708" w:hanging="708"/>
      </w:pPr>
      <w:sdt>
        <w:sdtPr>
          <w:id w:val="737058477"/>
          <w14:checkbox>
            <w14:checked w14:val="0"/>
            <w14:checkedState w14:val="2612" w14:font="MS Gothic"/>
            <w14:uncheckedState w14:val="2610" w14:font="MS Gothic"/>
          </w14:checkbox>
        </w:sdtPr>
        <w:sdtEndPr/>
        <w:sdtContent>
          <w:r w:rsidR="003A04FD">
            <w:rPr>
              <w:rFonts w:ascii="MS Gothic" w:eastAsia="MS Gothic" w:hAnsi="MS Gothic" w:hint="eastAsia"/>
            </w:rPr>
            <w:t>☐</w:t>
          </w:r>
        </w:sdtContent>
      </w:sdt>
      <w:r w:rsidR="003A04FD">
        <w:tab/>
        <w:t xml:space="preserve"> Der Stammesvorstand besteht aus drei gleichberechtigten Mitgliedern. Mitglieder des Stammesvorstandes sind: Die beiden Stammesvorsitzenden sowie ein*e Kurat*in.</w:t>
      </w:r>
    </w:p>
    <w:p w14:paraId="1F064BA6" w14:textId="77777777" w:rsidR="003A04FD" w:rsidRPr="00311585" w:rsidRDefault="003A04FD" w:rsidP="0078601D">
      <w:pPr>
        <w:pStyle w:val="DPSGZusatzinfo"/>
        <w:spacing w:line="276" w:lineRule="auto"/>
      </w:pPr>
      <w:r w:rsidRPr="00311585">
        <w:t>In unserem Stamm sind das:</w:t>
      </w:r>
    </w:p>
    <w:p w14:paraId="4F90E0A4" w14:textId="77777777" w:rsidR="003A04FD" w:rsidRPr="00396F13" w:rsidRDefault="003A04FD" w:rsidP="0078601D">
      <w:pPr>
        <w:pStyle w:val="DPSGZusatzinfo"/>
        <w:spacing w:line="276" w:lineRule="auto"/>
        <w:rPr>
          <w:u w:val="single"/>
        </w:rPr>
      </w:pPr>
      <w:r>
        <w:t xml:space="preserve">Vorsitzende*r: </w:t>
      </w:r>
      <w:r>
        <w:tab/>
        <w:t>________________________________</w:t>
      </w:r>
    </w:p>
    <w:p w14:paraId="0406DC68" w14:textId="77777777" w:rsidR="003A04FD" w:rsidRPr="00E91D6F" w:rsidRDefault="003A04FD" w:rsidP="0078601D">
      <w:pPr>
        <w:pStyle w:val="DPSGZusatzinfo"/>
        <w:spacing w:line="276" w:lineRule="auto"/>
      </w:pPr>
      <w:r w:rsidRPr="00311585">
        <w:t xml:space="preserve">Vorsitzende*r: </w:t>
      </w:r>
      <w:r>
        <w:tab/>
        <w:t>________________________________</w:t>
      </w:r>
    </w:p>
    <w:p w14:paraId="164239AE" w14:textId="77777777" w:rsidR="003A04FD" w:rsidRDefault="003A04FD" w:rsidP="0078601D">
      <w:pPr>
        <w:pStyle w:val="DPSGZusatzinfo"/>
        <w:spacing w:line="276" w:lineRule="auto"/>
      </w:pPr>
      <w:r w:rsidRPr="00311585">
        <w:t xml:space="preserve">Kurat*in: </w:t>
      </w:r>
      <w:r>
        <w:tab/>
        <w:t>________________________________</w:t>
      </w:r>
    </w:p>
    <w:p w14:paraId="5CFB6EF5" w14:textId="45D940AD" w:rsidR="00132B53" w:rsidRPr="00311585" w:rsidRDefault="004022B0" w:rsidP="0078601D">
      <w:pPr>
        <w:pStyle w:val="DPSGZusatzinfo"/>
        <w:spacing w:line="276" w:lineRule="auto"/>
      </w:pPr>
      <w:sdt>
        <w:sdtPr>
          <w:id w:val="540097038"/>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r>
      <w:r w:rsidR="004C7436">
        <w:t>Leiter*innen</w:t>
      </w:r>
      <w:r w:rsidR="00132B53">
        <w:t xml:space="preserve"> </w:t>
      </w:r>
    </w:p>
    <w:p w14:paraId="34DC8D5D" w14:textId="5783AB94" w:rsidR="00132B53" w:rsidRPr="00311585" w:rsidRDefault="004022B0" w:rsidP="0078601D">
      <w:pPr>
        <w:pStyle w:val="DPSGZusatzinfo"/>
        <w:spacing w:line="276" w:lineRule="auto"/>
      </w:pPr>
      <w:sdt>
        <w:sdtPr>
          <w:id w:val="1890446869"/>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t>Materialw</w:t>
      </w:r>
      <w:r w:rsidR="004C7436">
        <w:t>ärt*in</w:t>
      </w:r>
    </w:p>
    <w:p w14:paraId="0C27F2E5" w14:textId="1C76697D" w:rsidR="00132B53" w:rsidRPr="00311585" w:rsidRDefault="004022B0" w:rsidP="0078601D">
      <w:pPr>
        <w:pStyle w:val="DPSGZusatzinfo"/>
        <w:spacing w:line="276" w:lineRule="auto"/>
      </w:pPr>
      <w:sdt>
        <w:sdtPr>
          <w:id w:val="146323989"/>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r>
      <w:r w:rsidR="00132B53" w:rsidRPr="00132B53">
        <w:t>Nami-Administrato</w:t>
      </w:r>
      <w:r w:rsidR="004C7436">
        <w:t>r*inn</w:t>
      </w:r>
      <w:r w:rsidR="00132B53" w:rsidRPr="00132B53">
        <w:t>en</w:t>
      </w:r>
    </w:p>
    <w:p w14:paraId="0ACBDF77" w14:textId="77777777" w:rsidR="00132B53" w:rsidRDefault="004022B0" w:rsidP="0078601D">
      <w:pPr>
        <w:pStyle w:val="DPSGZusatzinfo"/>
        <w:spacing w:line="276" w:lineRule="auto"/>
      </w:pPr>
      <w:sdt>
        <w:sdtPr>
          <w:id w:val="-1761752712"/>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r>
      <w:r w:rsidR="00132B53" w:rsidRPr="00311585">
        <w:t xml:space="preserve">Andere, und zwar: </w:t>
      </w:r>
      <w:r w:rsidR="00132B53">
        <w:t>__________________________</w:t>
      </w:r>
    </w:p>
    <w:p w14:paraId="4A487E38" w14:textId="77777777" w:rsidR="00132B53" w:rsidRPr="00311585" w:rsidRDefault="004022B0" w:rsidP="0078601D">
      <w:pPr>
        <w:pStyle w:val="DPSGZusatzinfo"/>
        <w:spacing w:line="276" w:lineRule="auto"/>
      </w:pPr>
      <w:sdt>
        <w:sdtPr>
          <w:id w:val="1700206537"/>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t>_______________________________________</w:t>
      </w:r>
    </w:p>
    <w:p w14:paraId="5A1F07B4" w14:textId="77777777" w:rsidR="00132B53" w:rsidRDefault="004022B0" w:rsidP="0078601D">
      <w:pPr>
        <w:pStyle w:val="DPSGZusatzinfo"/>
        <w:spacing w:line="276" w:lineRule="auto"/>
      </w:pPr>
      <w:sdt>
        <w:sdtPr>
          <w:id w:val="-788353359"/>
          <w14:checkbox>
            <w14:checked w14:val="0"/>
            <w14:checkedState w14:val="2612" w14:font="MS Gothic"/>
            <w14:uncheckedState w14:val="2610" w14:font="MS Gothic"/>
          </w14:checkbox>
        </w:sdtPr>
        <w:sdtEndPr/>
        <w:sdtContent>
          <w:r w:rsidR="00132B53">
            <w:rPr>
              <w:rFonts w:ascii="MS Gothic" w:eastAsia="MS Gothic" w:hAnsi="MS Gothic" w:hint="eastAsia"/>
            </w:rPr>
            <w:t>☐</w:t>
          </w:r>
        </w:sdtContent>
      </w:sdt>
      <w:r w:rsidR="00132B53">
        <w:tab/>
        <w:t>_______________________________________</w:t>
      </w:r>
    </w:p>
    <w:p w14:paraId="32FF23A4" w14:textId="77777777" w:rsidR="003A04FD" w:rsidRPr="00311585" w:rsidRDefault="003A04FD" w:rsidP="0078601D">
      <w:pPr>
        <w:pStyle w:val="DPSGZusatzinfo"/>
        <w:spacing w:line="276" w:lineRule="auto"/>
      </w:pPr>
    </w:p>
    <w:p w14:paraId="016E5810" w14:textId="6207AC40" w:rsidR="00B44D5E" w:rsidRPr="00B44D5E" w:rsidRDefault="00B44D5E" w:rsidP="0078601D">
      <w:pPr>
        <w:jc w:val="both"/>
        <w:rPr>
          <w:u w:val="single"/>
        </w:rPr>
      </w:pPr>
      <w:r w:rsidRPr="00B44D5E">
        <w:rPr>
          <w:u w:val="single"/>
        </w:rPr>
        <w:t>Kinder</w:t>
      </w:r>
      <w:r w:rsidR="0031025D">
        <w:rPr>
          <w:u w:val="single"/>
        </w:rPr>
        <w:t>,</w:t>
      </w:r>
      <w:r w:rsidR="005D00B7">
        <w:rPr>
          <w:u w:val="single"/>
        </w:rPr>
        <w:t xml:space="preserve"> </w:t>
      </w:r>
      <w:r w:rsidRPr="00B44D5E">
        <w:rPr>
          <w:u w:val="single"/>
        </w:rPr>
        <w:t>Jugendliche</w:t>
      </w:r>
      <w:r w:rsidR="00856DD0">
        <w:rPr>
          <w:u w:val="single"/>
        </w:rPr>
        <w:t xml:space="preserve"> und junge Erwachsene</w:t>
      </w:r>
    </w:p>
    <w:p w14:paraId="167DBA69" w14:textId="4B5FEE2C" w:rsidR="003A04FD" w:rsidRDefault="00B44D5E" w:rsidP="0078601D">
      <w:pPr>
        <w:jc w:val="both"/>
      </w:pPr>
      <w:r>
        <w:t>Streng genommen bezieht sich die Prävention sexualisierter Gewalt im Bistum Fre</w:t>
      </w:r>
      <w:r w:rsidR="00513832">
        <w:t>i</w:t>
      </w:r>
      <w:r>
        <w:t xml:space="preserve">burg auf Minder-jährige sowie schutz- </w:t>
      </w:r>
      <w:r w:rsidR="00E24EB4">
        <w:t xml:space="preserve">oder </w:t>
      </w:r>
      <w:r>
        <w:t>hilfebedürftige Erwachsene. Die Roverstufe der DPSG steht Jugendlichen bis einschließlich 20 Jahren offen. Um volljährigen Rover*innen der DPSG von unseren Präventionsmaßnahmen nicht auszuschließen, wird im gesamten Schutzkonzept von Kindern</w:t>
      </w:r>
      <w:r w:rsidR="003A04FD">
        <w:t>,</w:t>
      </w:r>
      <w:r>
        <w:t xml:space="preserve"> </w:t>
      </w:r>
      <w:r w:rsidR="00856DD0">
        <w:t xml:space="preserve">Jugendlichen </w:t>
      </w:r>
      <w:r>
        <w:t xml:space="preserve">und </w:t>
      </w:r>
      <w:r w:rsidR="00856DD0">
        <w:t xml:space="preserve">jungen Erwachsenen </w:t>
      </w:r>
      <w:r>
        <w:t>gesprochen und nicht von Minderjährigen.</w:t>
      </w:r>
      <w:r w:rsidR="00514CB0">
        <w:t xml:space="preserve"> </w:t>
      </w:r>
      <w:r w:rsidR="003A04FD">
        <w:t>Zudem können</w:t>
      </w:r>
      <w:r w:rsidR="00514CB0">
        <w:t xml:space="preserve"> auch Erwachsene Betroffene von sexualisierter Gewalt sein, diese sind daher auch immer ausdrücklich </w:t>
      </w:r>
      <w:r w:rsidR="003A04FD">
        <w:t>miteingeschlossen.</w:t>
      </w:r>
    </w:p>
    <w:p w14:paraId="691F157F" w14:textId="28245FD8" w:rsidR="00B44D5E" w:rsidRDefault="00B44D5E" w:rsidP="0078601D">
      <w:pPr>
        <w:jc w:val="both"/>
        <w:rPr>
          <w:u w:val="single"/>
        </w:rPr>
      </w:pPr>
      <w:r w:rsidRPr="00B44D5E">
        <w:rPr>
          <w:u w:val="single"/>
        </w:rPr>
        <w:t>Helfende</w:t>
      </w:r>
    </w:p>
    <w:p w14:paraId="6888A27B" w14:textId="36FEC12C" w:rsidR="00B44D5E" w:rsidRDefault="00B44D5E" w:rsidP="0078601D">
      <w:pPr>
        <w:jc w:val="both"/>
      </w:pPr>
      <w:r>
        <w:t>Helfende sind Ehrenamtliche, die nicht regelmäßig, sondern nur punktuell auf Veranstaltungen tätig sind. Gegebenenfalls arbeiten sie im Vorhinein, zur Vorbereitung der Veranstaltung und zeitlich begrenzt in einem Gremium mit.</w:t>
      </w:r>
    </w:p>
    <w:p w14:paraId="54055F31" w14:textId="77777777" w:rsidR="003C352E" w:rsidRDefault="003C352E" w:rsidP="0078601D">
      <w:pPr>
        <w:jc w:val="both"/>
        <w:rPr>
          <w:i/>
          <w:color w:val="810A1A"/>
        </w:rPr>
      </w:pPr>
      <w:r>
        <w:br w:type="page"/>
      </w:r>
    </w:p>
    <w:p w14:paraId="0D27E35D" w14:textId="37ABC730" w:rsidR="004D6512" w:rsidRPr="00311585" w:rsidRDefault="004D6512" w:rsidP="0078601D">
      <w:pPr>
        <w:pStyle w:val="DPSGZusatzinfo"/>
        <w:spacing w:line="276" w:lineRule="auto"/>
      </w:pPr>
      <w:r w:rsidRPr="00311585">
        <w:lastRenderedPageBreak/>
        <w:t>Welche Helfende</w:t>
      </w:r>
      <w:r w:rsidR="00514CB0">
        <w:t>n</w:t>
      </w:r>
      <w:r w:rsidRPr="00311585">
        <w:t xml:space="preserve"> gibt es bei euch im Stamm?</w:t>
      </w:r>
    </w:p>
    <w:p w14:paraId="4E4A0E46" w14:textId="77777777" w:rsidR="004D6512" w:rsidRPr="00311585" w:rsidRDefault="004022B0" w:rsidP="0078601D">
      <w:pPr>
        <w:pStyle w:val="DPSGZusatzinfo"/>
        <w:spacing w:line="276" w:lineRule="auto"/>
      </w:pPr>
      <w:sdt>
        <w:sdtPr>
          <w:id w:val="-1181123368"/>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r>
      <w:r w:rsidR="004D6512" w:rsidRPr="00311585">
        <w:t>Helfer*innen bei Stammesaktivitäten, z.B. Küchenteam</w:t>
      </w:r>
      <w:r w:rsidR="004D6512">
        <w:t>, Mitarbeiter*innen</w:t>
      </w:r>
    </w:p>
    <w:p w14:paraId="0A1262B5" w14:textId="77777777" w:rsidR="004D6512" w:rsidRPr="00311585" w:rsidRDefault="004022B0" w:rsidP="0078601D">
      <w:pPr>
        <w:pStyle w:val="DPSGZusatzinfo"/>
        <w:spacing w:line="276" w:lineRule="auto"/>
      </w:pPr>
      <w:sdt>
        <w:sdtPr>
          <w:id w:val="-1181358092"/>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r>
      <w:r w:rsidR="004D6512" w:rsidRPr="00311585">
        <w:t xml:space="preserve">Fördervereinsmitglieder </w:t>
      </w:r>
    </w:p>
    <w:p w14:paraId="7E6173F8" w14:textId="77777777" w:rsidR="004D6512" w:rsidRPr="00311585" w:rsidRDefault="004022B0" w:rsidP="0078601D">
      <w:pPr>
        <w:pStyle w:val="DPSGZusatzinfo"/>
        <w:spacing w:line="276" w:lineRule="auto"/>
      </w:pPr>
      <w:sdt>
        <w:sdtPr>
          <w:id w:val="-286134554"/>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r>
      <w:r w:rsidR="004D6512" w:rsidRPr="00311585">
        <w:t>Elternvertreter</w:t>
      </w:r>
      <w:r w:rsidR="004D6512">
        <w:t>*innen</w:t>
      </w:r>
      <w:r w:rsidR="004D6512" w:rsidRPr="00311585">
        <w:t xml:space="preserve"> </w:t>
      </w:r>
    </w:p>
    <w:p w14:paraId="7BAAF676" w14:textId="77777777" w:rsidR="004D6512" w:rsidRPr="00311585" w:rsidRDefault="004022B0" w:rsidP="0078601D">
      <w:pPr>
        <w:pStyle w:val="DPSGZusatzinfo"/>
        <w:spacing w:line="276" w:lineRule="auto"/>
      </w:pPr>
      <w:sdt>
        <w:sdtPr>
          <w:id w:val="1648784785"/>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t>Kassenprüfer*innen</w:t>
      </w:r>
    </w:p>
    <w:p w14:paraId="68BE195B" w14:textId="77777777" w:rsidR="004D6512" w:rsidRPr="00311585" w:rsidRDefault="004022B0" w:rsidP="0078601D">
      <w:pPr>
        <w:pStyle w:val="DPSGZusatzinfo"/>
        <w:spacing w:line="276" w:lineRule="auto"/>
      </w:pPr>
      <w:sdt>
        <w:sdtPr>
          <w:id w:val="-1922635682"/>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t>Kassierer*innen</w:t>
      </w:r>
    </w:p>
    <w:p w14:paraId="5FDFA813" w14:textId="77777777" w:rsidR="004D6512" w:rsidRDefault="004022B0" w:rsidP="0078601D">
      <w:pPr>
        <w:pStyle w:val="DPSGZusatzinfo"/>
        <w:spacing w:line="276" w:lineRule="auto"/>
      </w:pPr>
      <w:sdt>
        <w:sdtPr>
          <w:id w:val="-653446304"/>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r>
      <w:r w:rsidR="004D6512" w:rsidRPr="00311585">
        <w:t xml:space="preserve">Andere, und zwar: </w:t>
      </w:r>
      <w:r w:rsidR="004D6512">
        <w:t>__________________________</w:t>
      </w:r>
    </w:p>
    <w:p w14:paraId="223FCFF3" w14:textId="77777777" w:rsidR="004D6512" w:rsidRPr="00311585" w:rsidRDefault="004022B0" w:rsidP="0078601D">
      <w:pPr>
        <w:pStyle w:val="DPSGZusatzinfo"/>
        <w:spacing w:line="276" w:lineRule="auto"/>
      </w:pPr>
      <w:sdt>
        <w:sdtPr>
          <w:id w:val="-1379699034"/>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t>_______________________________________</w:t>
      </w:r>
    </w:p>
    <w:p w14:paraId="0519581A" w14:textId="77777777" w:rsidR="004D6512" w:rsidRPr="00311585" w:rsidRDefault="004022B0" w:rsidP="0078601D">
      <w:pPr>
        <w:pStyle w:val="DPSGZusatzinfo"/>
        <w:spacing w:line="276" w:lineRule="auto"/>
      </w:pPr>
      <w:sdt>
        <w:sdtPr>
          <w:id w:val="580265055"/>
          <w14:checkbox>
            <w14:checked w14:val="0"/>
            <w14:checkedState w14:val="2612" w14:font="MS Gothic"/>
            <w14:uncheckedState w14:val="2610" w14:font="MS Gothic"/>
          </w14:checkbox>
        </w:sdtPr>
        <w:sdtEndPr/>
        <w:sdtContent>
          <w:r w:rsidR="004D6512">
            <w:rPr>
              <w:rFonts w:ascii="MS Gothic" w:eastAsia="MS Gothic" w:hAnsi="MS Gothic" w:hint="eastAsia"/>
            </w:rPr>
            <w:t>☐</w:t>
          </w:r>
        </w:sdtContent>
      </w:sdt>
      <w:r w:rsidR="004D6512">
        <w:tab/>
        <w:t>_______________________________________</w:t>
      </w:r>
    </w:p>
    <w:p w14:paraId="56C51042" w14:textId="77777777" w:rsidR="00B44D5E" w:rsidRDefault="00B44D5E" w:rsidP="0078601D">
      <w:pPr>
        <w:jc w:val="both"/>
        <w:rPr>
          <w:u w:val="single"/>
        </w:rPr>
      </w:pPr>
      <w:r w:rsidRPr="00B44D5E">
        <w:rPr>
          <w:u w:val="single"/>
        </w:rPr>
        <w:t>Grenzverletzungen</w:t>
      </w:r>
    </w:p>
    <w:p w14:paraId="336B4ABC" w14:textId="1947C0FF" w:rsidR="00132B53" w:rsidRDefault="00132B53" w:rsidP="0078601D">
      <w:pPr>
        <w:jc w:val="both"/>
      </w:pPr>
      <w:r>
        <w:t>Eine Grenzverletzung ist ein unangemessenes Verhalten. Grenzverletzungen passieren häufig unbeabsichtigt</w:t>
      </w:r>
      <w:r w:rsidR="001E651C">
        <w:t xml:space="preserve"> und unwissentlich</w:t>
      </w:r>
      <w:r w:rsidR="00B61E8A">
        <w:t xml:space="preserve">. Sie </w:t>
      </w:r>
      <w:r>
        <w:t>sind selten sexuell motiviert. Grenzverletzungen können z.B. entstehen, wenn</w:t>
      </w:r>
      <w:r w:rsidR="001E651C">
        <w:t xml:space="preserve"> jemand etwas erzählt, was einer anderen Person unangenehm ist</w:t>
      </w:r>
      <w:r>
        <w:t xml:space="preserve">. Es können aber auch </w:t>
      </w:r>
      <w:r w:rsidR="001E651C">
        <w:t>un</w:t>
      </w:r>
      <w:r>
        <w:t>bewusste Berührungen an Stellen sein, die als unangenehm empfunden werden. Sexualisierte Sprache oder Körperkontakt, der von einer oder mehreren Beteiligten als „zu nah“ empfunden wird, kann als Grenzüberschreitung wahrgenommen werden. Wo eine Grenzverletzung beginnt, ist abhängig vom Empfinden jeder und jedes Einzelnen. Was für die eine Person noch völlig in Ordnung ist, kann bei einer anderen schon als persönliche Grenzverletzung aufgefasst werden. Grenzverletzungen sind aber nicht nur aus der Wahrnehmung und Empfindung Betroffener definierbar, sondern auch durch Regeln, kulturelle</w:t>
      </w:r>
      <w:r w:rsidR="00B61E8A">
        <w:t>, religiöse</w:t>
      </w:r>
      <w:r>
        <w:t xml:space="preserve"> und gesellschaftliche Normen und Werte begründet.</w:t>
      </w:r>
    </w:p>
    <w:p w14:paraId="66CC707E" w14:textId="5680C51C" w:rsidR="004D1153" w:rsidRDefault="00132B53" w:rsidP="0078601D">
      <w:pPr>
        <w:jc w:val="both"/>
      </w:pPr>
      <w:r>
        <w:t>Es geht uns als Pfadfinder*innen um respektvollen und grenzachtenden Umgang, der miteinander gelebt und gepflegt werden soll. Auch, weil grenzachtender Umgang, eine grenzachtende Kultur sowie grenzachten</w:t>
      </w:r>
      <w:r w:rsidR="005920B4">
        <w:t>de Strukturen zur Prävention von</w:t>
      </w:r>
      <w:r>
        <w:t xml:space="preserve"> sexualisierter Gewalt und Prävention von Grenzverletzungen beitragen.</w:t>
      </w:r>
      <w:r w:rsidDel="00132B53">
        <w:t xml:space="preserve"> </w:t>
      </w:r>
    </w:p>
    <w:p w14:paraId="43758CBD" w14:textId="77777777" w:rsidR="00B44D5E" w:rsidRDefault="00B44D5E" w:rsidP="0078601D">
      <w:pPr>
        <w:jc w:val="both"/>
      </w:pPr>
      <w:r>
        <w:t>Wird im Folgenden von Grenzverletzungen gesprochen, so sind hierbei diejenigen Handlungen gemeint, die eine persönliche Grenze eines oder einer Einzelnen implizit oder explizit überschreiten.</w:t>
      </w:r>
    </w:p>
    <w:p w14:paraId="0FA500B6" w14:textId="77777777" w:rsidR="00B44D5E" w:rsidRDefault="00B44D5E" w:rsidP="0078601D">
      <w:pPr>
        <w:jc w:val="both"/>
        <w:rPr>
          <w:bCs/>
          <w:u w:val="single"/>
        </w:rPr>
      </w:pPr>
      <w:r>
        <w:rPr>
          <w:bCs/>
          <w:u w:val="single"/>
        </w:rPr>
        <w:t>Machtmissbrauch</w:t>
      </w:r>
    </w:p>
    <w:p w14:paraId="6A23548A" w14:textId="7A83BB76" w:rsidR="00911BD3" w:rsidRDefault="00911BD3" w:rsidP="0078601D">
      <w:pPr>
        <w:jc w:val="both"/>
        <w:rPr>
          <w:bCs/>
        </w:rPr>
      </w:pPr>
      <w:r>
        <w:rPr>
          <w:bCs/>
        </w:rPr>
        <w:t xml:space="preserve">Machtmissbrauch bedeutet, dass jemand in vollem Bewusstsein, seine*ihre Position oder Rolle ausnutzt, um sich selbst einen Vorteil zu verschaffen. Ein Machtmissbrauch ist nicht </w:t>
      </w:r>
      <w:r w:rsidR="001E651C">
        <w:rPr>
          <w:bCs/>
        </w:rPr>
        <w:t xml:space="preserve">unbedingt </w:t>
      </w:r>
      <w:r>
        <w:rPr>
          <w:bCs/>
        </w:rPr>
        <w:t>sexuell motiviert. Strukturen, in denen einige Menschen mehr Macht haben als andere begünstigen Machtmissbrauch. Dieser kann aber auch aufgrund von gesellschaftlichen Strukturen gegeben sein (Rassismus</w:t>
      </w:r>
      <w:r w:rsidR="001E651C">
        <w:rPr>
          <w:rStyle w:val="Funotenzeichen"/>
          <w:bCs/>
        </w:rPr>
        <w:footnoteReference w:id="5"/>
      </w:r>
      <w:r>
        <w:rPr>
          <w:bCs/>
        </w:rPr>
        <w:t>, Sexismus</w:t>
      </w:r>
      <w:r w:rsidR="00EA29A3">
        <w:rPr>
          <w:rStyle w:val="Funotenzeichen"/>
          <w:bCs/>
        </w:rPr>
        <w:footnoteReference w:id="6"/>
      </w:r>
      <w:r>
        <w:rPr>
          <w:bCs/>
        </w:rPr>
        <w:t>, Ableismus</w:t>
      </w:r>
      <w:r w:rsidR="001E651C">
        <w:rPr>
          <w:rStyle w:val="Funotenzeichen"/>
          <w:bCs/>
        </w:rPr>
        <w:footnoteReference w:id="7"/>
      </w:r>
      <w:r>
        <w:rPr>
          <w:bCs/>
        </w:rPr>
        <w:t>, Adultismus</w:t>
      </w:r>
      <w:r w:rsidR="001E651C">
        <w:rPr>
          <w:rStyle w:val="Funotenzeichen"/>
          <w:bCs/>
        </w:rPr>
        <w:footnoteReference w:id="8"/>
      </w:r>
      <w:r>
        <w:rPr>
          <w:bCs/>
        </w:rPr>
        <w:t xml:space="preserve">…). Hierbei spricht man von Diskriminierung. Die </w:t>
      </w:r>
      <w:r>
        <w:rPr>
          <w:bCs/>
        </w:rPr>
        <w:lastRenderedPageBreak/>
        <w:t xml:space="preserve">Person/Gruppe, die Macht ausübt, hat diese Macht aufgrund von gesellschaftlichen Strukturen, in denen wir alle sozialisiert sind, und diskriminiert eine Person/ Gruppe. </w:t>
      </w:r>
    </w:p>
    <w:p w14:paraId="3D89D103" w14:textId="1D16EC13" w:rsidR="00B44D5E" w:rsidRPr="003A1A46" w:rsidRDefault="00911BD3" w:rsidP="0078601D">
      <w:pPr>
        <w:jc w:val="both"/>
        <w:rPr>
          <w:bCs/>
        </w:rPr>
      </w:pPr>
      <w:r>
        <w:rPr>
          <w:bCs/>
        </w:rPr>
        <w:t>Bei uns Pfadfinder*innen gibt es auch Machtstrukturen: Der Vorstand hat das Entscheidungsrecht, Leiter*innen haben aufgrund ihres Alters Macht über die Gruppenmitglied</w:t>
      </w:r>
      <w:r w:rsidR="001E651C">
        <w:rPr>
          <w:bCs/>
        </w:rPr>
        <w:t>er</w:t>
      </w:r>
      <w:r>
        <w:rPr>
          <w:bCs/>
        </w:rPr>
        <w:t>. Am Ende ist es wichtig, dass diese Macht nicht ausgenutzt wird. Dafür ist es wichtig, dass es immer eine „Exit-Op</w:t>
      </w:r>
      <w:r w:rsidR="004D1153">
        <w:rPr>
          <w:bCs/>
        </w:rPr>
        <w:t>t</w:t>
      </w:r>
      <w:r>
        <w:rPr>
          <w:bCs/>
        </w:rPr>
        <w:t>ion“ gibt, das heißt, dass es immer eine Möglichkeit der Kontrolle oder des Ausweges für alle gibt (Entlastung des Vorstandes bei der Stammesversammlung, Beschwerdeoptionen für Gruppenmitglieder, wenn diese sich ungerecht behandelt fühlen…)</w:t>
      </w:r>
      <w:r w:rsidR="00EA29A3">
        <w:rPr>
          <w:bCs/>
        </w:rPr>
        <w:t>.</w:t>
      </w:r>
    </w:p>
    <w:p w14:paraId="6B2440D2" w14:textId="77777777" w:rsidR="00B44D5E" w:rsidRDefault="00B44D5E" w:rsidP="0078601D">
      <w:pPr>
        <w:jc w:val="both"/>
        <w:rPr>
          <w:u w:val="single"/>
        </w:rPr>
      </w:pPr>
      <w:r w:rsidRPr="00B44D5E">
        <w:rPr>
          <w:bCs/>
          <w:u w:val="single"/>
        </w:rPr>
        <w:t xml:space="preserve">Sexuell übergriffiges Verhalten </w:t>
      </w:r>
    </w:p>
    <w:p w14:paraId="35A298F9" w14:textId="16ABA0BE" w:rsidR="00B44D5E" w:rsidRDefault="00B44D5E" w:rsidP="0078601D">
      <w:pPr>
        <w:jc w:val="both"/>
        <w:rPr>
          <w:bCs/>
        </w:rPr>
      </w:pPr>
      <w:r w:rsidRPr="008D404F">
        <w:rPr>
          <w:bCs/>
        </w:rPr>
        <w:t>Sexuelle Übergriffe zeigen sich durch die Sexualisierung der Atmosphäre und der Situationen</w:t>
      </w:r>
      <w:r w:rsidR="00DD00B4" w:rsidRPr="005D00B7">
        <w:rPr>
          <w:bCs/>
        </w:rPr>
        <w:t xml:space="preserve"> und</w:t>
      </w:r>
      <w:r w:rsidR="006406A1" w:rsidRPr="005D00B7">
        <w:rPr>
          <w:bCs/>
        </w:rPr>
        <w:t xml:space="preserve"> </w:t>
      </w:r>
      <w:r w:rsidR="006406A1">
        <w:rPr>
          <w:bCs/>
        </w:rPr>
        <w:t>sind meistens alters- und rollenunangemessen</w:t>
      </w:r>
      <w:r w:rsidRPr="008D404F">
        <w:rPr>
          <w:bCs/>
        </w:rPr>
        <w:t>. Beispielsweise wird dies in der Sprache, in Gesprächen, Chats, durch Körperlichkeit, Filme oder Bilder deutlich</w:t>
      </w:r>
      <w:r w:rsidR="005D00B7">
        <w:rPr>
          <w:bCs/>
        </w:rPr>
        <w:t>.</w:t>
      </w:r>
      <w:r w:rsidRPr="008D404F">
        <w:rPr>
          <w:bCs/>
        </w:rPr>
        <w:t xml:space="preserve"> </w:t>
      </w:r>
      <w:r w:rsidR="00296563">
        <w:rPr>
          <w:bCs/>
        </w:rPr>
        <w:t>Bei einem sexualisierten Übergriff handeln die Täter*innen bewusst. Auch wiederholte, absichtliche Handlungen zählen zu sexuell übergriffigem Verhalten.</w:t>
      </w:r>
    </w:p>
    <w:p w14:paraId="39D3490C" w14:textId="77777777" w:rsidR="008D404F" w:rsidRDefault="008D404F" w:rsidP="0078601D">
      <w:pPr>
        <w:jc w:val="both"/>
        <w:rPr>
          <w:bCs/>
          <w:u w:val="single"/>
        </w:rPr>
      </w:pPr>
      <w:r w:rsidRPr="008D404F">
        <w:rPr>
          <w:bCs/>
          <w:u w:val="single"/>
        </w:rPr>
        <w:t>Sexualisierte Gewalt</w:t>
      </w:r>
    </w:p>
    <w:p w14:paraId="79A61ADC" w14:textId="1A9AE340" w:rsidR="008D404F" w:rsidRPr="008D404F" w:rsidRDefault="008D404F" w:rsidP="0078601D">
      <w:pPr>
        <w:jc w:val="both"/>
        <w:rPr>
          <w:bCs/>
        </w:rPr>
      </w:pPr>
      <w:r w:rsidRPr="008D404F">
        <w:rPr>
          <w:bCs/>
        </w:rPr>
        <w:t>Sexualisierte Gewalt ist jede sexualisierte Handlung, die an oder vor einer Person entweder gegen deren Willen vorgenommen wird oder der</w:t>
      </w:r>
      <w:r w:rsidR="005D00B7">
        <w:rPr>
          <w:bCs/>
        </w:rPr>
        <w:t>/</w:t>
      </w:r>
      <w:r w:rsidRPr="008D404F">
        <w:rPr>
          <w:bCs/>
        </w:rPr>
        <w:t xml:space="preserve">die Betroffene aufgrund körperlicher, psychischer, kognitiver oder sprachlicher Entwicklung nicht wissentlich zustimmen kann. </w:t>
      </w:r>
    </w:p>
    <w:p w14:paraId="74617164" w14:textId="64898AB3" w:rsidR="008D404F" w:rsidRPr="008D404F" w:rsidRDefault="008D404F" w:rsidP="0078601D">
      <w:pPr>
        <w:jc w:val="both"/>
        <w:rPr>
          <w:bCs/>
        </w:rPr>
      </w:pPr>
      <w:r w:rsidRPr="008D404F">
        <w:rPr>
          <w:bCs/>
        </w:rPr>
        <w:t>Sexualisierte Gewalt ist immer eine überlegte und geplante Handlung. Sie geschieht nie aus Versehen. Sie ist immer Gewalt, auch dann, wenn der/die Täter*in keine körperliche Gewalt ausübt um sein</w:t>
      </w:r>
      <w:r w:rsidR="00DD00B4">
        <w:rPr>
          <w:bCs/>
        </w:rPr>
        <w:t>*</w:t>
      </w:r>
      <w:r w:rsidRPr="008D404F">
        <w:rPr>
          <w:bCs/>
        </w:rPr>
        <w:t xml:space="preserve">ihr Ziel zu erreichen. Dazu nutzen Täter*innen ihre Macht-, Vertrauens- und/oder Autoritätsposition aus. Täter*innen nutzen vielfältige Manipulationsstrategien, um Betroffene und deren Umfeld bzgl. ihrer eigentlichen Absicht zu täuschen und zu beeinflussen. </w:t>
      </w:r>
    </w:p>
    <w:p w14:paraId="5947F2C0" w14:textId="3D3401D8" w:rsidR="008D404F" w:rsidRPr="008D404F" w:rsidRDefault="008D404F" w:rsidP="0078601D">
      <w:pPr>
        <w:jc w:val="both"/>
        <w:rPr>
          <w:bCs/>
        </w:rPr>
      </w:pPr>
      <w:r w:rsidRPr="008D404F">
        <w:rPr>
          <w:bCs/>
        </w:rPr>
        <w:t>Sexualisierte Gewalt können verletzende Bemerkungen über den Körper sein, sich nackt zeigen müssen, Zungenküsse geben müssen, den</w:t>
      </w:r>
      <w:r w:rsidR="005D00B7">
        <w:rPr>
          <w:bCs/>
        </w:rPr>
        <w:t>/</w:t>
      </w:r>
      <w:r w:rsidRPr="008D404F">
        <w:rPr>
          <w:bCs/>
        </w:rPr>
        <w:t>die Täter*in nackt zu sehen und sie</w:t>
      </w:r>
      <w:r w:rsidR="005D00B7">
        <w:rPr>
          <w:bCs/>
        </w:rPr>
        <w:t>/</w:t>
      </w:r>
      <w:r w:rsidRPr="008D404F">
        <w:rPr>
          <w:bCs/>
        </w:rPr>
        <w:t>ihn anzufassen, Pornographie anzusehen, pornographische Aufnahmen mitzumachen, sich berühren zu lassen, das Betasten von Scheide, Po, Brüsten, Penis oder reiben oder pressen des Körpers des</w:t>
      </w:r>
      <w:r w:rsidR="005D00B7">
        <w:rPr>
          <w:bCs/>
        </w:rPr>
        <w:t>/</w:t>
      </w:r>
      <w:r w:rsidRPr="008D404F">
        <w:rPr>
          <w:bCs/>
        </w:rPr>
        <w:t xml:space="preserve">der Täter*in an den eigenen Körper zu erleben. </w:t>
      </w:r>
      <w:r w:rsidR="00DD00B4">
        <w:rPr>
          <w:bCs/>
        </w:rPr>
        <w:t>Personen</w:t>
      </w:r>
      <w:r w:rsidRPr="008D404F">
        <w:rPr>
          <w:bCs/>
        </w:rPr>
        <w:t xml:space="preserve"> werden vergewaltigt, anal, oral oder vaginal mit Fingern, Gegenständen oder dem Penis, werden sexuell ausgebeutet und vieles mehr. </w:t>
      </w:r>
    </w:p>
    <w:p w14:paraId="38389F78" w14:textId="5BA88D6E" w:rsidR="008D404F" w:rsidRDefault="008D404F" w:rsidP="0078601D">
      <w:pPr>
        <w:jc w:val="both"/>
        <w:rPr>
          <w:bCs/>
        </w:rPr>
      </w:pPr>
      <w:r w:rsidRPr="008D404F">
        <w:rPr>
          <w:bCs/>
        </w:rPr>
        <w:t>Straftat</w:t>
      </w:r>
      <w:r w:rsidR="004D2D0F">
        <w:rPr>
          <w:bCs/>
        </w:rPr>
        <w:t>en</w:t>
      </w:r>
      <w:r w:rsidRPr="008D404F">
        <w:rPr>
          <w:bCs/>
        </w:rPr>
        <w:t xml:space="preserve"> gegen die sexuelle Selbstbestimmung </w:t>
      </w:r>
      <w:r w:rsidR="004D2D0F">
        <w:rPr>
          <w:bCs/>
        </w:rPr>
        <w:t xml:space="preserve">sind </w:t>
      </w:r>
      <w:r w:rsidRPr="008D404F">
        <w:rPr>
          <w:bCs/>
        </w:rPr>
        <w:t>im Strafgesetzbuch definiert (§§174 ff. StGB). Der Gesetzgeber unterscheidet verschiedene Formen von sexualisierter Gewalt, die nach Alter (der Betroffenen), dem Verhältnis zwischen Täter</w:t>
      </w:r>
      <w:r w:rsidR="00EA29A3">
        <w:rPr>
          <w:bCs/>
        </w:rPr>
        <w:t>*</w:t>
      </w:r>
      <w:r w:rsidR="005D00B7">
        <w:rPr>
          <w:bCs/>
        </w:rPr>
        <w:t xml:space="preserve">in </w:t>
      </w:r>
      <w:r w:rsidRPr="008D404F">
        <w:rPr>
          <w:bCs/>
        </w:rPr>
        <w:t>und Betroffene</w:t>
      </w:r>
      <w:r w:rsidR="00EA29A3">
        <w:rPr>
          <w:bCs/>
        </w:rPr>
        <w:t>*</w:t>
      </w:r>
      <w:r w:rsidRPr="008D404F">
        <w:rPr>
          <w:bCs/>
        </w:rPr>
        <w:t xml:space="preserve">m und Ausmaß der sexualisierten Gewalt bewertet werden. </w:t>
      </w:r>
    </w:p>
    <w:p w14:paraId="3E8C0851" w14:textId="689A9BE8" w:rsidR="00B145ED" w:rsidRPr="008D404F" w:rsidRDefault="00B145ED" w:rsidP="0078601D">
      <w:pPr>
        <w:jc w:val="both"/>
        <w:rPr>
          <w:bCs/>
        </w:rPr>
      </w:pPr>
      <w:r>
        <w:rPr>
          <w:bCs/>
          <w:u w:val="single"/>
        </w:rPr>
        <w:t>Weitere Begriffe</w:t>
      </w:r>
    </w:p>
    <w:p w14:paraId="3FAA9EBB" w14:textId="480E3240" w:rsidR="003A1A46" w:rsidRDefault="004D1153" w:rsidP="0078601D">
      <w:pPr>
        <w:pStyle w:val="DPSGZusatzinfo"/>
        <w:spacing w:line="276" w:lineRule="auto"/>
      </w:pPr>
      <w:r>
        <w:t>Weitere Begriffe können von euch noch ergänzt werden, sofern ihr für euch wichtige Begriffsbestimmungen vornehmen möchtet</w:t>
      </w:r>
      <w:r w:rsidR="003A1A46">
        <w:t>.</w:t>
      </w:r>
    </w:p>
    <w:p w14:paraId="63AAAEA5" w14:textId="18B2801F" w:rsidR="001B51E1" w:rsidRDefault="001B51E1" w:rsidP="0078601D">
      <w:pPr>
        <w:jc w:val="both"/>
        <w:rPr>
          <w:i/>
          <w:color w:val="810A1A"/>
        </w:rPr>
      </w:pPr>
      <w:r>
        <w:br w:type="page"/>
      </w:r>
    </w:p>
    <w:p w14:paraId="5CF4928C" w14:textId="02DC4ED6" w:rsidR="00797C7C" w:rsidRPr="00797C7C" w:rsidRDefault="00825614" w:rsidP="0078601D">
      <w:pPr>
        <w:pStyle w:val="DPSGberschrift1"/>
        <w:spacing w:line="276" w:lineRule="auto"/>
        <w:jc w:val="both"/>
      </w:pPr>
      <w:bookmarkStart w:id="14" w:name="_Toc179396607"/>
      <w:bookmarkStart w:id="15" w:name="_Toc193365360"/>
      <w:r>
        <w:lastRenderedPageBreak/>
        <w:t xml:space="preserve">3. </w:t>
      </w:r>
      <w:r w:rsidR="00797C7C" w:rsidRPr="00825614">
        <w:t>Ausbildung und Auswahl der Ehrenamtlichen</w:t>
      </w:r>
      <w:bookmarkEnd w:id="14"/>
      <w:bookmarkEnd w:id="15"/>
    </w:p>
    <w:p w14:paraId="141915C4" w14:textId="77777777" w:rsidR="00797C7C" w:rsidRDefault="00797C7C" w:rsidP="0078601D">
      <w:pPr>
        <w:pStyle w:val="KeinLeerraum"/>
        <w:spacing w:line="276" w:lineRule="auto"/>
        <w:jc w:val="both"/>
      </w:pPr>
      <w:r>
        <w:t>Der Stammesvorstand trägt die Verantwortung dafür, dass auf der Stammesebene ausschließlich</w:t>
      </w:r>
    </w:p>
    <w:p w14:paraId="2164AF1C" w14:textId="77777777" w:rsidR="00797C7C" w:rsidRDefault="00797C7C" w:rsidP="0078601D">
      <w:pPr>
        <w:pStyle w:val="KeinLeerraum"/>
        <w:spacing w:line="276" w:lineRule="auto"/>
        <w:jc w:val="both"/>
      </w:pPr>
      <w:r>
        <w:t>Personen tätig sind, die sowohl über die erforderlichen fachlichen Eignungen als auch über eine</w:t>
      </w:r>
    </w:p>
    <w:p w14:paraId="2E9E93C6" w14:textId="77777777" w:rsidR="00797C7C" w:rsidRDefault="00797C7C" w:rsidP="0078601D">
      <w:pPr>
        <w:pStyle w:val="KeinLeerraum"/>
        <w:spacing w:line="276" w:lineRule="auto"/>
        <w:jc w:val="both"/>
      </w:pPr>
      <w:r>
        <w:t>persönliche Eignung verfügen.</w:t>
      </w:r>
    </w:p>
    <w:p w14:paraId="4C781043" w14:textId="77777777" w:rsidR="00797C7C" w:rsidRDefault="00797C7C" w:rsidP="0078601D">
      <w:pPr>
        <w:pStyle w:val="KeinLeerraum"/>
        <w:spacing w:line="276" w:lineRule="auto"/>
        <w:jc w:val="both"/>
      </w:pPr>
    </w:p>
    <w:p w14:paraId="1497DB2A" w14:textId="2DA6F028" w:rsidR="00797C7C" w:rsidRDefault="00797C7C" w:rsidP="0078601D">
      <w:pPr>
        <w:pStyle w:val="KeinLeerraum"/>
        <w:spacing w:line="276" w:lineRule="auto"/>
        <w:jc w:val="both"/>
      </w:pPr>
      <w:r>
        <w:t>Gewählt wird der Stammesvorstand laut Satzung der DPSG von der Stammesversammlung. Bei der</w:t>
      </w:r>
    </w:p>
    <w:p w14:paraId="20BF91A2" w14:textId="77777777" w:rsidR="00797C7C" w:rsidRDefault="00797C7C" w:rsidP="0078601D">
      <w:pPr>
        <w:pStyle w:val="KeinLeerraum"/>
        <w:spacing w:line="276" w:lineRule="auto"/>
        <w:jc w:val="both"/>
      </w:pPr>
      <w:r>
        <w:t>Versammlung erfolgt eine öffentliche Vorstellung sowie eine Personaldebatte, wodurch die</w:t>
      </w:r>
    </w:p>
    <w:p w14:paraId="7042B03E" w14:textId="77777777" w:rsidR="00797C7C" w:rsidRDefault="00797C7C" w:rsidP="0078601D">
      <w:pPr>
        <w:pStyle w:val="KeinLeerraum"/>
        <w:spacing w:line="276" w:lineRule="auto"/>
        <w:jc w:val="both"/>
      </w:pPr>
      <w:r>
        <w:t>Versammlung eine Entscheidung über die Eignung der Person für das Amt trifft.</w:t>
      </w:r>
    </w:p>
    <w:p w14:paraId="745A1103" w14:textId="77777777" w:rsidR="00797C7C" w:rsidRDefault="00797C7C" w:rsidP="0078601D">
      <w:pPr>
        <w:pStyle w:val="KeinLeerraum"/>
        <w:spacing w:line="276" w:lineRule="auto"/>
        <w:jc w:val="both"/>
      </w:pPr>
    </w:p>
    <w:p w14:paraId="497023CC" w14:textId="78580C90" w:rsidR="00797C7C" w:rsidRDefault="00797C7C" w:rsidP="0078601D">
      <w:pPr>
        <w:pStyle w:val="KeinLeerraum"/>
        <w:spacing w:line="276" w:lineRule="auto"/>
        <w:jc w:val="both"/>
      </w:pPr>
      <w:r>
        <w:t>Ehrenamtliche werden vom Stammesvorstand berufen, beziehungsweise benannt. Voraussetzungen</w:t>
      </w:r>
    </w:p>
    <w:p w14:paraId="77DFF7E9" w14:textId="7A5FC0E8" w:rsidR="00797C7C" w:rsidRDefault="00797C7C" w:rsidP="0078601D">
      <w:pPr>
        <w:pStyle w:val="KeinLeerraum"/>
        <w:spacing w:line="276" w:lineRule="auto"/>
        <w:jc w:val="both"/>
      </w:pPr>
      <w:r>
        <w:t>sind der Einstieg im Rahmen des Gesamtverbandlichen Ausbildungskonzeptes, sowie die Bereitschaft, diese abzuschließen und sich regelmäßig weiterzubilden. Regelmäßige Reflexionen und Feedbackgespräche innerhalb der Leitungsteams sorgen für ein gutes Arbeitsklima und geben Impulse zur persönlichen und gemeinsamen Weiterentwicklung.</w:t>
      </w:r>
    </w:p>
    <w:p w14:paraId="7517DD29" w14:textId="77777777" w:rsidR="00797C7C" w:rsidRDefault="00797C7C" w:rsidP="0078601D">
      <w:pPr>
        <w:pStyle w:val="KeinLeerraum"/>
        <w:spacing w:line="276" w:lineRule="auto"/>
        <w:jc w:val="both"/>
      </w:pPr>
    </w:p>
    <w:p w14:paraId="6636A911" w14:textId="77777777" w:rsidR="00797C7C" w:rsidRDefault="00797C7C" w:rsidP="0078601D">
      <w:pPr>
        <w:pStyle w:val="KeinLeerraum"/>
        <w:spacing w:line="276" w:lineRule="auto"/>
        <w:jc w:val="both"/>
      </w:pPr>
      <w:r>
        <w:t>Helfende werden von den Ehrenamtlichen, in Absprache mit dem Stammesvorstand, angesprochen</w:t>
      </w:r>
    </w:p>
    <w:p w14:paraId="5A00E217" w14:textId="77777777" w:rsidR="00797C7C" w:rsidRDefault="00797C7C" w:rsidP="0078601D">
      <w:pPr>
        <w:pStyle w:val="KeinLeerraum"/>
        <w:spacing w:line="276" w:lineRule="auto"/>
        <w:jc w:val="both"/>
      </w:pPr>
      <w:r>
        <w:t>und ausgewählt. Während und nach der Veranstaltung wird mit den Helfenden reflektiert und sich</w:t>
      </w:r>
    </w:p>
    <w:p w14:paraId="6EEE824A" w14:textId="77777777" w:rsidR="00797C7C" w:rsidRDefault="00797C7C" w:rsidP="0078601D">
      <w:pPr>
        <w:pStyle w:val="KeinLeerraum"/>
        <w:spacing w:line="276" w:lineRule="auto"/>
        <w:jc w:val="both"/>
      </w:pPr>
      <w:r>
        <w:t>gegenseitig Feedback gegeben.</w:t>
      </w:r>
    </w:p>
    <w:p w14:paraId="39C1A2E5" w14:textId="77777777" w:rsidR="00797C7C" w:rsidRDefault="00797C7C" w:rsidP="0078601D">
      <w:pPr>
        <w:pStyle w:val="KeinLeerraum"/>
        <w:spacing w:line="276" w:lineRule="auto"/>
        <w:jc w:val="both"/>
      </w:pPr>
    </w:p>
    <w:p w14:paraId="28AEA67D" w14:textId="62E6F97C" w:rsidR="00797C7C" w:rsidRDefault="00797C7C" w:rsidP="0078601D">
      <w:pPr>
        <w:pStyle w:val="KeinLeerraum"/>
        <w:spacing w:line="276" w:lineRule="auto"/>
        <w:jc w:val="both"/>
      </w:pPr>
      <w:r>
        <w:t>D</w:t>
      </w:r>
      <w:r w:rsidR="00B145ED">
        <w:t>er</w:t>
      </w:r>
      <w:r>
        <w:t xml:space="preserve"> Stammes</w:t>
      </w:r>
      <w:r w:rsidR="008C6A0B">
        <w:t>-</w:t>
      </w:r>
      <w:r w:rsidR="00B145ED">
        <w:t>, Bezirk</w:t>
      </w:r>
      <w:r w:rsidR="008C6A0B">
        <w:t xml:space="preserve">s- </w:t>
      </w:r>
      <w:r>
        <w:t xml:space="preserve">und Diözesanvorstand achten </w:t>
      </w:r>
      <w:r w:rsidR="00B145ED">
        <w:t xml:space="preserve">gemeinsam </w:t>
      </w:r>
      <w:r>
        <w:t xml:space="preserve">darauf, dass das Thema Prävention </w:t>
      </w:r>
      <w:r w:rsidR="008C6A0B">
        <w:t>(</w:t>
      </w:r>
      <w:r>
        <w:t>sexualisierter</w:t>
      </w:r>
      <w:r w:rsidR="008C6A0B">
        <w:t>)</w:t>
      </w:r>
      <w:r>
        <w:t xml:space="preserve"> Gewalt präsent bleibt. Auf Diözesanebene </w:t>
      </w:r>
      <w:r w:rsidR="008C6A0B">
        <w:t>gibt es</w:t>
      </w:r>
      <w:r>
        <w:t xml:space="preserve"> Multiplikator*innen, um</w:t>
      </w:r>
    </w:p>
    <w:p w14:paraId="4F35C0C8" w14:textId="5DB4781A" w:rsidR="00797C7C" w:rsidRDefault="00797C7C" w:rsidP="0078601D">
      <w:pPr>
        <w:pStyle w:val="KeinLeerraum"/>
        <w:spacing w:line="276" w:lineRule="auto"/>
        <w:jc w:val="both"/>
      </w:pPr>
      <w:r>
        <w:t xml:space="preserve">den Stämmen bei allen Fragen rund um die </w:t>
      </w:r>
      <w:r w:rsidR="005920B4">
        <w:t>Prävention gegen</w:t>
      </w:r>
      <w:r>
        <w:t xml:space="preserve"> </w:t>
      </w:r>
      <w:r w:rsidR="008C6A0B">
        <w:t>(</w:t>
      </w:r>
      <w:r>
        <w:t>sexualisierter</w:t>
      </w:r>
      <w:r w:rsidR="008C6A0B">
        <w:t>)</w:t>
      </w:r>
      <w:r>
        <w:t xml:space="preserve"> Gewalt mit Rat und</w:t>
      </w:r>
    </w:p>
    <w:p w14:paraId="0207325C" w14:textId="23BAA350" w:rsidR="00797C7C" w:rsidRDefault="005D00B7" w:rsidP="0078601D">
      <w:pPr>
        <w:pStyle w:val="KeinLeerraum"/>
        <w:spacing w:line="276" w:lineRule="auto"/>
        <w:jc w:val="both"/>
      </w:pPr>
      <w:r>
        <w:t>Schulungen</w:t>
      </w:r>
      <w:r w:rsidR="00797C7C">
        <w:t xml:space="preserve"> zur Verfügung zu stehen</w:t>
      </w:r>
      <w:r w:rsidR="008C6A0B">
        <w:rPr>
          <w:rStyle w:val="Funotenzeichen"/>
        </w:rPr>
        <w:footnoteReference w:id="9"/>
      </w:r>
      <w:r w:rsidR="00797C7C">
        <w:t>.</w:t>
      </w:r>
    </w:p>
    <w:p w14:paraId="27547428" w14:textId="77777777" w:rsidR="00797C7C" w:rsidRDefault="00797C7C" w:rsidP="0078601D">
      <w:pPr>
        <w:pStyle w:val="KeinLeerraum"/>
        <w:spacing w:line="276" w:lineRule="auto"/>
        <w:jc w:val="both"/>
      </w:pPr>
    </w:p>
    <w:p w14:paraId="4A2E2266" w14:textId="67B2C40C" w:rsidR="008C513F" w:rsidRPr="00A84969" w:rsidRDefault="008C513F" w:rsidP="0078601D">
      <w:pPr>
        <w:pStyle w:val="DPSGZusatzinfo"/>
        <w:spacing w:line="276" w:lineRule="auto"/>
      </w:pPr>
      <w:r w:rsidRPr="00A84969">
        <w:t>An dieser Stelle wäre es sicher gut, wenn ihr euch im Vorstandsteam und in der Lei</w:t>
      </w:r>
      <w:r w:rsidR="00DD00B4">
        <w:t>tungs</w:t>
      </w:r>
      <w:r w:rsidRPr="00A84969">
        <w:t>runde mit</w:t>
      </w:r>
      <w:r w:rsidR="002C3D32">
        <w:t xml:space="preserve"> dem Thema</w:t>
      </w:r>
      <w:r w:rsidR="008C6A0B">
        <w:t xml:space="preserve"> </w:t>
      </w:r>
      <w:r w:rsidRPr="00A84969">
        <w:t xml:space="preserve">Einstieg und Gruppenleiter*innenausbildung beschäftigt. Diese Punkte könnt ihr im ISK festlegen und beschreiben, wie dies im Stamm </w:t>
      </w:r>
      <w:r w:rsidR="002C3D32">
        <w:t>passiert/ passieren soll</w:t>
      </w:r>
      <w:r w:rsidR="005D00B7">
        <w:t>:</w:t>
      </w:r>
    </w:p>
    <w:p w14:paraId="7ADBB6FC" w14:textId="77777777" w:rsidR="00797C7C" w:rsidRPr="00A84969" w:rsidRDefault="00797C7C" w:rsidP="0078601D">
      <w:pPr>
        <w:pStyle w:val="DPSGZusatzinfo"/>
        <w:spacing w:line="276" w:lineRule="auto"/>
      </w:pPr>
      <w:r w:rsidRPr="00A84969">
        <w:rPr>
          <w:rFonts w:ascii="Segoe UI Symbol" w:hAnsi="Segoe UI Symbol" w:cs="Segoe UI Symbol"/>
        </w:rPr>
        <w:t>☐</w:t>
      </w:r>
      <w:r w:rsidRPr="00A84969">
        <w:t xml:space="preserve"> Finden bei euch Einstiegsgespr</w:t>
      </w:r>
      <w:r w:rsidRPr="00A84969">
        <w:rPr>
          <w:rFonts w:ascii="Calibri" w:hAnsi="Calibri" w:cs="Calibri"/>
        </w:rPr>
        <w:t>ä</w:t>
      </w:r>
      <w:r w:rsidRPr="00A84969">
        <w:t>che statt? Bekommen neue Leiter*innen ein Infopaket?</w:t>
      </w:r>
    </w:p>
    <w:p w14:paraId="79C2E7A2" w14:textId="2FD9A731" w:rsidR="00797C7C" w:rsidRPr="00A84969" w:rsidRDefault="00797C7C" w:rsidP="0078601D">
      <w:pPr>
        <w:pStyle w:val="DPSGZusatzinfo"/>
        <w:spacing w:line="276" w:lineRule="auto"/>
      </w:pPr>
      <w:r w:rsidRPr="00A84969">
        <w:rPr>
          <w:rFonts w:ascii="Segoe UI Symbol" w:hAnsi="Segoe UI Symbol" w:cs="Segoe UI Symbol"/>
        </w:rPr>
        <w:t>☐</w:t>
      </w:r>
      <w:r w:rsidRPr="00A84969">
        <w:t xml:space="preserve"> Habt ihr ein Tandem- oder Pat</w:t>
      </w:r>
      <w:r w:rsidR="002C3D32">
        <w:t>*inn</w:t>
      </w:r>
      <w:r w:rsidRPr="00A84969">
        <w:t>ensystem</w:t>
      </w:r>
      <w:r w:rsidR="002C3D32">
        <w:t xml:space="preserve"> (Praxisbegleitung)</w:t>
      </w:r>
      <w:r w:rsidRPr="00A84969">
        <w:t>?</w:t>
      </w:r>
    </w:p>
    <w:p w14:paraId="581AB061" w14:textId="77777777" w:rsidR="00797C7C" w:rsidRPr="00A84969" w:rsidRDefault="00797C7C" w:rsidP="0078601D">
      <w:pPr>
        <w:pStyle w:val="DPSGZusatzinfo"/>
        <w:spacing w:line="276" w:lineRule="auto"/>
      </w:pPr>
      <w:r w:rsidRPr="00A84969">
        <w:rPr>
          <w:rFonts w:ascii="Segoe UI Symbol" w:hAnsi="Segoe UI Symbol" w:cs="Segoe UI Symbol"/>
        </w:rPr>
        <w:t>☐</w:t>
      </w:r>
      <w:r w:rsidRPr="00A84969">
        <w:t xml:space="preserve"> Nehmen Gruppenleiter*innen an der Modulausbildung teil?</w:t>
      </w:r>
    </w:p>
    <w:p w14:paraId="495858FF" w14:textId="453D34AD" w:rsidR="00797C7C" w:rsidRPr="00A84969" w:rsidRDefault="00797C7C" w:rsidP="0078601D">
      <w:pPr>
        <w:pStyle w:val="DPSGZusatzinfo"/>
        <w:spacing w:line="276" w:lineRule="auto"/>
      </w:pPr>
      <w:r w:rsidRPr="00A84969">
        <w:rPr>
          <w:rFonts w:ascii="Segoe UI Symbol" w:hAnsi="Segoe UI Symbol" w:cs="Segoe UI Symbol"/>
        </w:rPr>
        <w:t>☐</w:t>
      </w:r>
      <w:r w:rsidRPr="00A84969">
        <w:t xml:space="preserve"> Gibt es weitere Fortbildungsm</w:t>
      </w:r>
      <w:r w:rsidRPr="00A84969">
        <w:rPr>
          <w:rFonts w:ascii="Calibri" w:hAnsi="Calibri" w:cs="Calibri"/>
        </w:rPr>
        <w:t>ö</w:t>
      </w:r>
      <w:r w:rsidRPr="00A84969">
        <w:t>glichkeiten f</w:t>
      </w:r>
      <w:r w:rsidRPr="00A84969">
        <w:rPr>
          <w:rFonts w:ascii="Calibri" w:hAnsi="Calibri" w:cs="Calibri"/>
        </w:rPr>
        <w:t>ü</w:t>
      </w:r>
      <w:r w:rsidRPr="00A84969">
        <w:t>r Gruppenleiter*innen, die in Anspruch genommen</w:t>
      </w:r>
    </w:p>
    <w:p w14:paraId="02DA06FE" w14:textId="5D5B1D87" w:rsidR="00797C7C" w:rsidRPr="00A84969" w:rsidRDefault="00797C7C" w:rsidP="0078601D">
      <w:pPr>
        <w:pStyle w:val="DPSGZusatzinfo"/>
        <w:spacing w:line="276" w:lineRule="auto"/>
      </w:pPr>
      <w:r w:rsidRPr="00A84969">
        <w:t>werden?</w:t>
      </w:r>
    </w:p>
    <w:p w14:paraId="38FFF0C1" w14:textId="77777777" w:rsidR="00797C7C" w:rsidRDefault="00797C7C" w:rsidP="0078601D">
      <w:pPr>
        <w:pStyle w:val="KeinLeerraum"/>
        <w:spacing w:line="276" w:lineRule="auto"/>
        <w:jc w:val="both"/>
        <w:rPr>
          <w:i/>
          <w:iCs/>
        </w:rPr>
      </w:pPr>
    </w:p>
    <w:p w14:paraId="2ED5CF56" w14:textId="77777777" w:rsidR="002C3D32" w:rsidRDefault="002C3D32" w:rsidP="0078601D">
      <w:pPr>
        <w:pStyle w:val="berschrift2"/>
        <w:jc w:val="both"/>
      </w:pPr>
      <w:r>
        <w:br w:type="page"/>
      </w:r>
    </w:p>
    <w:p w14:paraId="6E86686D" w14:textId="3B053666" w:rsidR="00797C7C" w:rsidRPr="00347A4B" w:rsidRDefault="008606A6" w:rsidP="0078601D">
      <w:pPr>
        <w:pStyle w:val="DPSGberschrift2"/>
        <w:spacing w:line="276" w:lineRule="auto"/>
      </w:pPr>
      <w:bookmarkStart w:id="16" w:name="_Toc179396608"/>
      <w:bookmarkStart w:id="17" w:name="_Toc193365361"/>
      <w:r w:rsidRPr="00347A4B">
        <w:lastRenderedPageBreak/>
        <w:t xml:space="preserve">3.1 </w:t>
      </w:r>
      <w:r w:rsidR="00797C7C" w:rsidRPr="00347A4B">
        <w:t>Präventionsschulungen</w:t>
      </w:r>
      <w:bookmarkEnd w:id="16"/>
      <w:bookmarkEnd w:id="17"/>
    </w:p>
    <w:p w14:paraId="17498EE2" w14:textId="1564376B" w:rsidR="00797C7C" w:rsidRDefault="00797C7C" w:rsidP="0078601D">
      <w:pPr>
        <w:pStyle w:val="KeinLeerraum"/>
        <w:spacing w:line="276" w:lineRule="auto"/>
        <w:jc w:val="both"/>
      </w:pPr>
      <w:r>
        <w:t xml:space="preserve">Gemäß </w:t>
      </w:r>
      <w:r w:rsidR="0031025D">
        <w:t>dem Ausbildungskonzept</w:t>
      </w:r>
      <w:r>
        <w:t xml:space="preserve"> der DPSG ist die Prävention sexualisierter Gewalt gegen Kinder und Jugendliche integraler Bestandteil der Ausbildung innerhalb der DPSG. Sie findet sich inhaltlich</w:t>
      </w:r>
    </w:p>
    <w:p w14:paraId="35F44FBE" w14:textId="0D395E3F" w:rsidR="00797C7C" w:rsidRDefault="00797C7C" w:rsidP="0078601D">
      <w:pPr>
        <w:pStyle w:val="KeinLeerraum"/>
        <w:spacing w:line="276" w:lineRule="auto"/>
        <w:jc w:val="both"/>
      </w:pPr>
      <w:r>
        <w:t>ha</w:t>
      </w:r>
      <w:r w:rsidR="00A84969">
        <w:t>uptsächlich in dem Ausbildungsbaustein 2d</w:t>
      </w:r>
      <w:r>
        <w:t xml:space="preserve"> </w:t>
      </w:r>
      <w:r w:rsidR="002C3D32">
        <w:t>(</w:t>
      </w:r>
      <w:r w:rsidR="008C6A0B">
        <w:t xml:space="preserve">siehe </w:t>
      </w:r>
      <w:r w:rsidR="002C3D32">
        <w:t>Anhang</w:t>
      </w:r>
      <w:r w:rsidR="00603291">
        <w:t xml:space="preserve"> II</w:t>
      </w:r>
      <w:r w:rsidR="002C3D32">
        <w:t>)</w:t>
      </w:r>
      <w:r w:rsidR="008C6A0B">
        <w:t xml:space="preserve"> </w:t>
      </w:r>
      <w:r>
        <w:t>wieder. Weitere</w:t>
      </w:r>
      <w:r w:rsidR="003A1A46">
        <w:t xml:space="preserve"> </w:t>
      </w:r>
      <w:r>
        <w:t>Schnittstellenthemen wie Sexualpädagogik oder geschlechtsbewusste Gruppenarbeit finden sich in</w:t>
      </w:r>
      <w:r w:rsidR="003A1A46">
        <w:t xml:space="preserve"> </w:t>
      </w:r>
      <w:r>
        <w:t>den übrigen Ausbildungsbausteinen wiede</w:t>
      </w:r>
      <w:r w:rsidRPr="00797C7C">
        <w:t>r</w:t>
      </w:r>
      <w:r w:rsidR="00450C43">
        <w:t>.</w:t>
      </w:r>
    </w:p>
    <w:p w14:paraId="1148BEE1" w14:textId="77777777" w:rsidR="00A84969" w:rsidRDefault="00A84969" w:rsidP="0078601D">
      <w:pPr>
        <w:pStyle w:val="KeinLeerraum"/>
        <w:spacing w:line="276" w:lineRule="auto"/>
        <w:jc w:val="both"/>
        <w:rPr>
          <w:iCs/>
        </w:rPr>
      </w:pPr>
    </w:p>
    <w:p w14:paraId="206AD0B5" w14:textId="51FAD9CD" w:rsidR="00336156" w:rsidRDefault="002C3D32" w:rsidP="0078601D">
      <w:pPr>
        <w:autoSpaceDE w:val="0"/>
        <w:autoSpaceDN w:val="0"/>
        <w:adjustRightInd w:val="0"/>
        <w:jc w:val="both"/>
      </w:pPr>
      <w:r>
        <w:t>Der Stammesvorstand ist dafür zuständig, dass alle Leiter*innen</w:t>
      </w:r>
      <w:r w:rsidR="00336156">
        <w:t xml:space="preserve"> und Helfende, welche bei Veranstaltungen mit Übernachtung dabei sind (siehe §17 Absatz 4 AROPräv)</w:t>
      </w:r>
      <w:r>
        <w:t xml:space="preserve"> eine Präventionsschulung besucht haben und diese nach spätestens fünf Jahren </w:t>
      </w:r>
      <w:r w:rsidR="00336156">
        <w:t>auffrischen.</w:t>
      </w:r>
      <w:r w:rsidR="00450C43">
        <w:t xml:space="preserve"> </w:t>
      </w:r>
      <w:r w:rsidR="00336156">
        <w:t>Die erste Schulung hat spätestens sechs Monate nach dem Beginn der Tätigkeit zu erfolgen (§17 Absatz 4 AROPräv). Präventionsschulungen von anderen Trägern können anerkannt werden</w:t>
      </w:r>
      <w:r w:rsidR="00C870AB">
        <w:t>, sofern diese den Vorgaben der AROPräv entsprechen (§17 Absatz 5 AROPräv).</w:t>
      </w:r>
    </w:p>
    <w:p w14:paraId="0D82654F" w14:textId="4D63C9A8" w:rsidR="00C870AB" w:rsidRDefault="00C870AB" w:rsidP="0078601D">
      <w:pPr>
        <w:pStyle w:val="DPSGZusatzinfo"/>
        <w:spacing w:line="276" w:lineRule="auto"/>
      </w:pPr>
      <w:r>
        <w:t>An dieser Stelle solltet ihr folgendes klären:</w:t>
      </w:r>
    </w:p>
    <w:p w14:paraId="60ABE04A" w14:textId="4501A3FA" w:rsidR="00C870AB" w:rsidRDefault="00C870AB" w:rsidP="0078601D">
      <w:pPr>
        <w:pStyle w:val="DPSGZusatzinfo"/>
        <w:numPr>
          <w:ilvl w:val="0"/>
          <w:numId w:val="25"/>
        </w:numPr>
        <w:spacing w:line="276" w:lineRule="auto"/>
      </w:pPr>
      <w:r w:rsidRPr="00C870AB">
        <w:t>Wer muss alles eine Präventionsschulung besuchen/ besucht haben?</w:t>
      </w:r>
    </w:p>
    <w:p w14:paraId="47039824" w14:textId="7033A45B" w:rsidR="00C870AB" w:rsidRPr="00C870AB" w:rsidRDefault="00C870AB" w:rsidP="0078601D">
      <w:pPr>
        <w:pStyle w:val="DPSGZusatzinfo"/>
        <w:numPr>
          <w:ilvl w:val="0"/>
          <w:numId w:val="25"/>
        </w:numPr>
        <w:spacing w:line="276" w:lineRule="auto"/>
      </w:pPr>
      <w:r>
        <w:t>Was ist m</w:t>
      </w:r>
      <w:r w:rsidR="009C25C9">
        <w:t>it der Küche, dem Aufbauteam und</w:t>
      </w:r>
      <w:r>
        <w:t xml:space="preserve"> sonstigen Helfer*innen?</w:t>
      </w:r>
      <w:r w:rsidR="00FE6039">
        <w:rPr>
          <w:rStyle w:val="Funotenzeichen"/>
        </w:rPr>
        <w:footnoteReference w:id="10"/>
      </w:r>
    </w:p>
    <w:p w14:paraId="18226167" w14:textId="33D59623" w:rsidR="002C3D32" w:rsidRPr="00FE6039" w:rsidRDefault="00296563" w:rsidP="0078601D">
      <w:pPr>
        <w:autoSpaceDE w:val="0"/>
        <w:autoSpaceDN w:val="0"/>
        <w:adjustRightInd w:val="0"/>
        <w:jc w:val="both"/>
      </w:pPr>
      <w:r>
        <w:t>Die Dokumentation der personenbezogenen Präventionsmaßnahmen ist in Kapitel 5 festgelegt. Dort ist auch beschrieben, wer die Sammel</w:t>
      </w:r>
      <w:r w:rsidR="00FE6039">
        <w:t>akte</w:t>
      </w:r>
      <w:r>
        <w:t xml:space="preserve"> führt und wie der Datenschutz gewährleistet ist</w:t>
      </w:r>
      <w:bookmarkStart w:id="18" w:name="_Hlk190259547"/>
      <w:r w:rsidR="00FE6039">
        <w:t>.</w:t>
      </w:r>
      <w:bookmarkEnd w:id="18"/>
    </w:p>
    <w:p w14:paraId="027C7A13" w14:textId="6067A192" w:rsidR="00797C7C" w:rsidRPr="00FE6039" w:rsidRDefault="00A84969" w:rsidP="0078601D">
      <w:pPr>
        <w:pStyle w:val="KeinLeerraum"/>
        <w:spacing w:line="276" w:lineRule="auto"/>
        <w:jc w:val="both"/>
        <w:rPr>
          <w:i/>
          <w:iCs/>
        </w:rPr>
      </w:pPr>
      <w:r w:rsidRPr="00A84969">
        <w:rPr>
          <w:iCs/>
        </w:rPr>
        <w:t xml:space="preserve">Neue Ehrenamtliche werden </w:t>
      </w:r>
      <w:r w:rsidR="002C3D32">
        <w:rPr>
          <w:iCs/>
        </w:rPr>
        <w:t xml:space="preserve">daher </w:t>
      </w:r>
      <w:r w:rsidRPr="00A84969">
        <w:rPr>
          <w:iCs/>
        </w:rPr>
        <w:t>im Einstiegsgespräch vom Stammesvorstand auf die Notwendigkeit einer</w:t>
      </w:r>
      <w:r>
        <w:rPr>
          <w:iCs/>
        </w:rPr>
        <w:t xml:space="preserve"> </w:t>
      </w:r>
      <w:r w:rsidRPr="00A84969">
        <w:rPr>
          <w:iCs/>
        </w:rPr>
        <w:t>Teilnahme an einer Präventionsschulung hingewiesen</w:t>
      </w:r>
      <w:r w:rsidRPr="00797C7C">
        <w:rPr>
          <w:i/>
          <w:iCs/>
        </w:rPr>
        <w:t>.</w:t>
      </w:r>
      <w:r w:rsidR="00FE6039">
        <w:rPr>
          <w:i/>
          <w:iCs/>
        </w:rPr>
        <w:t xml:space="preserve"> </w:t>
      </w:r>
      <w:r w:rsidR="00797C7C">
        <w:t>Die Teilnahme befähigt Leiter*innen in ihrer Praxis mit den Kindern und Jugendlichen zu einem</w:t>
      </w:r>
      <w:r w:rsidR="00FE6039">
        <w:rPr>
          <w:i/>
          <w:iCs/>
        </w:rPr>
        <w:t xml:space="preserve"> </w:t>
      </w:r>
      <w:r w:rsidR="00797C7C">
        <w:t>achtsamen und sensibilisierten Umgang und gibt Sicherheit für die richtigen Schritte im</w:t>
      </w:r>
      <w:r w:rsidR="003A1A46">
        <w:t xml:space="preserve"> </w:t>
      </w:r>
      <w:r w:rsidR="00797C7C">
        <w:t>Interventionsfall.</w:t>
      </w:r>
    </w:p>
    <w:p w14:paraId="1D62ABE8" w14:textId="77777777" w:rsidR="00797C7C" w:rsidRDefault="00797C7C" w:rsidP="0078601D">
      <w:pPr>
        <w:pStyle w:val="KeinLeerraum"/>
        <w:spacing w:line="276" w:lineRule="auto"/>
        <w:jc w:val="both"/>
      </w:pPr>
    </w:p>
    <w:p w14:paraId="24162BF5" w14:textId="44BF5D0B" w:rsidR="00797C7C" w:rsidRDefault="00A84969" w:rsidP="0078601D">
      <w:pPr>
        <w:pStyle w:val="KeinLeerraum"/>
        <w:spacing w:line="276" w:lineRule="auto"/>
        <w:jc w:val="both"/>
      </w:pPr>
      <w:r>
        <w:t xml:space="preserve">Der Baustein 2d </w:t>
      </w:r>
      <w:r w:rsidR="003B632B">
        <w:t xml:space="preserve">wird </w:t>
      </w:r>
      <w:r w:rsidR="00797C7C">
        <w:t>auf Diözesanebene angeboten</w:t>
      </w:r>
      <w:r w:rsidR="003B632B">
        <w:rPr>
          <w:rStyle w:val="Funotenzeichen"/>
        </w:rPr>
        <w:footnoteReference w:id="11"/>
      </w:r>
      <w:r w:rsidR="00797C7C">
        <w:t xml:space="preserve"> und durch folgende </w:t>
      </w:r>
      <w:r w:rsidR="003B632B">
        <w:t>Präventionsschulungsa</w:t>
      </w:r>
      <w:r w:rsidR="00797C7C">
        <w:t>ngebote ergänzt:</w:t>
      </w:r>
    </w:p>
    <w:p w14:paraId="26A958A3" w14:textId="77777777" w:rsidR="00797C7C" w:rsidRDefault="00797C7C" w:rsidP="0078601D">
      <w:pPr>
        <w:pStyle w:val="KeinLeerraum"/>
        <w:spacing w:line="276" w:lineRule="auto"/>
        <w:jc w:val="both"/>
      </w:pPr>
    </w:p>
    <w:p w14:paraId="553E926E" w14:textId="77777777" w:rsidR="00A74245" w:rsidRDefault="00A74245" w:rsidP="0078601D">
      <w:pPr>
        <w:pStyle w:val="Listenabsatz"/>
        <w:numPr>
          <w:ilvl w:val="0"/>
          <w:numId w:val="1"/>
        </w:numPr>
        <w:jc w:val="both"/>
      </w:pPr>
      <w:r>
        <w:t xml:space="preserve">Schulungen während der Modulausbildung </w:t>
      </w:r>
    </w:p>
    <w:p w14:paraId="5BB13F04" w14:textId="1C70EC09" w:rsidR="00A74245" w:rsidRDefault="00A74245" w:rsidP="0078601D">
      <w:pPr>
        <w:pStyle w:val="Listenabsatz"/>
        <w:numPr>
          <w:ilvl w:val="0"/>
          <w:numId w:val="1"/>
        </w:numPr>
        <w:jc w:val="both"/>
      </w:pPr>
      <w:r>
        <w:t>Schulungen für Leitungsrunden (auf Anfrage)</w:t>
      </w:r>
    </w:p>
    <w:p w14:paraId="307367BB" w14:textId="622E626C" w:rsidR="00CF6C72" w:rsidRDefault="00CF6C72" w:rsidP="0078601D">
      <w:pPr>
        <w:pStyle w:val="Listenabsatz"/>
        <w:numPr>
          <w:ilvl w:val="0"/>
          <w:numId w:val="1"/>
        </w:numPr>
        <w:jc w:val="both"/>
      </w:pPr>
      <w:r>
        <w:t>Schulungen durch die Jugendpastoralenteams</w:t>
      </w:r>
      <w:r w:rsidR="00A74245">
        <w:rPr>
          <w:rStyle w:val="Funotenzeichen"/>
        </w:rPr>
        <w:footnoteReference w:id="12"/>
      </w:r>
      <w:r>
        <w:t xml:space="preserve"> </w:t>
      </w:r>
    </w:p>
    <w:p w14:paraId="3F6DB04A" w14:textId="2CDD8691" w:rsidR="00797C7C" w:rsidRDefault="00797C7C" w:rsidP="0078601D">
      <w:pPr>
        <w:pStyle w:val="Listenabsatz"/>
        <w:numPr>
          <w:ilvl w:val="0"/>
          <w:numId w:val="1"/>
        </w:numPr>
        <w:jc w:val="both"/>
      </w:pPr>
      <w:r>
        <w:t>Schulungen in anderen Diözesanverbänden</w:t>
      </w:r>
    </w:p>
    <w:p w14:paraId="5DCD2963" w14:textId="7EF76496" w:rsidR="00A74245" w:rsidRDefault="00A74245" w:rsidP="0078601D">
      <w:pPr>
        <w:pStyle w:val="Listenabsatz"/>
        <w:numPr>
          <w:ilvl w:val="0"/>
          <w:numId w:val="1"/>
        </w:numPr>
        <w:jc w:val="both"/>
      </w:pPr>
      <w:r>
        <w:t>Schulungen durch das Bistum Freiburg</w:t>
      </w:r>
      <w:r>
        <w:rPr>
          <w:rStyle w:val="Funotenzeichen"/>
        </w:rPr>
        <w:footnoteReference w:id="13"/>
      </w:r>
      <w:r>
        <w:t xml:space="preserve"> </w:t>
      </w:r>
    </w:p>
    <w:p w14:paraId="72BB45A8" w14:textId="77438E55" w:rsidR="00A84969" w:rsidRDefault="00C870AB" w:rsidP="0078601D">
      <w:pPr>
        <w:jc w:val="both"/>
      </w:pPr>
      <w:r>
        <w:t>Die Bausteine 2d und 2e werden im DV Freiburg von Personen aus dem „Teamendenpool 2d“ angeboten. Alle Mitglieder des Teamendenpools müssen, um Präventionsschulungen durchführen zu können zuvor eine Mulitp</w:t>
      </w:r>
      <w:r w:rsidR="009C25C9">
        <w:t>likator*innenschulung besuchen.</w:t>
      </w:r>
    </w:p>
    <w:p w14:paraId="73BF38F2" w14:textId="4A37F678" w:rsidR="002C3D32" w:rsidRDefault="002C3D32" w:rsidP="0078601D">
      <w:pPr>
        <w:pStyle w:val="DPSGZusatzinfo"/>
        <w:spacing w:line="276" w:lineRule="auto"/>
      </w:pPr>
      <w:r>
        <w:lastRenderedPageBreak/>
        <w:t>Selbstreflexion: Welche Personen haben noch keine bzw. eine abgelaufene Schulung? Macht euch am besten eine Liste, in die ihr eure Leitenden mit ihrem letzten Schulungsdatum eintragt</w:t>
      </w:r>
      <w:r w:rsidR="00FA11DA">
        <w:t xml:space="preserve"> (siehe </w:t>
      </w:r>
      <w:r w:rsidR="001B51E1">
        <w:t xml:space="preserve">Kapitel 5). </w:t>
      </w:r>
    </w:p>
    <w:p w14:paraId="3C987AE3" w14:textId="77777777" w:rsidR="00797C7C" w:rsidRDefault="00797C7C" w:rsidP="0078601D">
      <w:pPr>
        <w:pStyle w:val="KeinLeerraum"/>
        <w:spacing w:line="276" w:lineRule="auto"/>
        <w:jc w:val="both"/>
      </w:pPr>
    </w:p>
    <w:p w14:paraId="39F29B95" w14:textId="77777777" w:rsidR="00682ABD" w:rsidRDefault="00682ABD" w:rsidP="0078601D">
      <w:pPr>
        <w:pStyle w:val="berschrift2"/>
        <w:jc w:val="both"/>
      </w:pPr>
      <w:r>
        <w:br w:type="page"/>
      </w:r>
    </w:p>
    <w:p w14:paraId="3C9599EA" w14:textId="1F617DB3" w:rsidR="00797C7C" w:rsidRDefault="008606A6" w:rsidP="0078601D">
      <w:pPr>
        <w:pStyle w:val="DPSGberschrift2"/>
        <w:spacing w:line="276" w:lineRule="auto"/>
      </w:pPr>
      <w:bookmarkStart w:id="19" w:name="_Toc179396609"/>
      <w:bookmarkStart w:id="20" w:name="_Toc193365362"/>
      <w:r>
        <w:lastRenderedPageBreak/>
        <w:t xml:space="preserve">3.2 </w:t>
      </w:r>
      <w:r w:rsidR="00797C7C" w:rsidRPr="008606A6">
        <w:t>Erweitertes Führungszeugnis</w:t>
      </w:r>
      <w:bookmarkEnd w:id="19"/>
      <w:bookmarkEnd w:id="20"/>
      <w:r w:rsidR="00797C7C" w:rsidRPr="008606A6">
        <w:t xml:space="preserve"> </w:t>
      </w:r>
    </w:p>
    <w:p w14:paraId="1936C742" w14:textId="77777777" w:rsidR="00797C7C" w:rsidRDefault="00797C7C" w:rsidP="0078601D">
      <w:pPr>
        <w:pStyle w:val="KeinLeerraum"/>
        <w:spacing w:line="276" w:lineRule="auto"/>
        <w:jc w:val="both"/>
      </w:pPr>
      <w:r>
        <w:t>Staatliches wie kirchliches Recht sehen vor, dass bei Trägern der Jugendhilfe beziehungsweise in</w:t>
      </w:r>
    </w:p>
    <w:p w14:paraId="0B54F80F" w14:textId="17C0027A" w:rsidR="00797C7C" w:rsidRDefault="00797C7C" w:rsidP="0078601D">
      <w:pPr>
        <w:pStyle w:val="KeinLeerraum"/>
        <w:spacing w:line="276" w:lineRule="auto"/>
        <w:jc w:val="both"/>
      </w:pPr>
      <w:r>
        <w:t xml:space="preserve">kirchlichen Rechtsträgern keine Personen tätig sind, die rechtskräftig wegen einer Straftat nach den §§ 171 ff. StGB verurteilt worden sind. Entsprechend müssen alle Ehrenamtlichen bei Tätigkeitsbeginn dem </w:t>
      </w:r>
      <w:r w:rsidRPr="005841D0">
        <w:t>Stammesvorstand ein</w:t>
      </w:r>
      <w:r w:rsidR="005841D0">
        <w:t>e Bestätigung über die Einsichtnahme eines</w:t>
      </w:r>
      <w:r w:rsidRPr="005841D0">
        <w:t xml:space="preserve"> erweiterte</w:t>
      </w:r>
      <w:r w:rsidR="005841D0">
        <w:t>n</w:t>
      </w:r>
      <w:r w:rsidRPr="005841D0">
        <w:t xml:space="preserve"> Führungszeugnis</w:t>
      </w:r>
      <w:r w:rsidR="009C25C9">
        <w:t>s</w:t>
      </w:r>
      <w:r w:rsidR="005841D0">
        <w:t>es</w:t>
      </w:r>
      <w:r w:rsidRPr="005841D0">
        <w:t xml:space="preserve"> vorlegen. </w:t>
      </w:r>
    </w:p>
    <w:p w14:paraId="3C2BC60E" w14:textId="6E588A0F" w:rsidR="009C25C9" w:rsidRDefault="009C25C9" w:rsidP="0078601D">
      <w:pPr>
        <w:pStyle w:val="KeinLeerraum"/>
        <w:spacing w:line="276" w:lineRule="auto"/>
        <w:jc w:val="both"/>
      </w:pPr>
      <w:r>
        <w:t>Das Führungszeugnis muss spätestens alle fünf Jahre vorgezeigt werden.</w:t>
      </w:r>
    </w:p>
    <w:p w14:paraId="4425A935" w14:textId="022A6436" w:rsidR="00797C7C" w:rsidRPr="005841D0" w:rsidRDefault="00442D48" w:rsidP="0078601D">
      <w:pPr>
        <w:pStyle w:val="KeinLeerraum"/>
        <w:spacing w:line="276" w:lineRule="auto"/>
        <w:jc w:val="both"/>
      </w:pPr>
      <w:r w:rsidRPr="005841D0">
        <w:t xml:space="preserve">Für </w:t>
      </w:r>
      <w:r w:rsidR="009C25C9">
        <w:t>E</w:t>
      </w:r>
      <w:r w:rsidRPr="005841D0">
        <w:t>hrenamtliche gibt es die Möglichkeit das erweiterte Führungszeugnis über die DPSG</w:t>
      </w:r>
      <w:r w:rsidR="005841D0">
        <w:t xml:space="preserve"> </w:t>
      </w:r>
      <w:r w:rsidR="009C25C9">
        <w:t xml:space="preserve">Bundesebene oder die Zentrale </w:t>
      </w:r>
      <w:r w:rsidRPr="005841D0">
        <w:t>Prüfstelle</w:t>
      </w:r>
      <w:r w:rsidR="009C25C9">
        <w:t xml:space="preserve"> in der Koordinationsstelle Prävention gegen sexualisierte Gewalt / </w:t>
      </w:r>
      <w:r w:rsidRPr="005841D0">
        <w:t>Ordinariat der Erzdiözese Freiburg</w:t>
      </w:r>
      <w:r w:rsidR="005841D0">
        <w:rPr>
          <w:rStyle w:val="Funotenzeichen"/>
        </w:rPr>
        <w:footnoteReference w:id="14"/>
      </w:r>
      <w:r w:rsidRPr="005841D0">
        <w:t xml:space="preserve"> einsehen zu lassen. </w:t>
      </w:r>
      <w:r w:rsidR="006A1259" w:rsidRPr="005841D0">
        <w:t>Es ist empfehlenswert den Weg über die DPSG-Bundesebene zu gehen</w:t>
      </w:r>
      <w:r w:rsidRPr="005841D0">
        <w:t>.</w:t>
      </w:r>
      <w:r w:rsidR="002C3D32" w:rsidRPr="005841D0">
        <w:t xml:space="preserve"> Wie genau das funktioniert, findet </w:t>
      </w:r>
      <w:r w:rsidR="002C3D32" w:rsidRPr="00640196">
        <w:t xml:space="preserve">ihr in </w:t>
      </w:r>
      <w:r w:rsidR="00640196" w:rsidRPr="00640196">
        <w:t>Anhang III</w:t>
      </w:r>
      <w:r w:rsidR="00603291" w:rsidRPr="00640196">
        <w:t>.</w:t>
      </w:r>
    </w:p>
    <w:p w14:paraId="5B299D2C" w14:textId="1700B8A0" w:rsidR="00EB4414" w:rsidRDefault="00EB4414" w:rsidP="0078601D">
      <w:pPr>
        <w:pStyle w:val="KeinLeerraum"/>
        <w:spacing w:line="276" w:lineRule="auto"/>
        <w:jc w:val="both"/>
        <w:rPr>
          <w:i/>
          <w:iCs/>
        </w:rPr>
      </w:pPr>
    </w:p>
    <w:p w14:paraId="7FA669F9" w14:textId="15165C0D" w:rsidR="00EB4414" w:rsidRPr="001C786D" w:rsidRDefault="001C786D" w:rsidP="0078601D">
      <w:pPr>
        <w:pStyle w:val="KeinLeerraum"/>
        <w:spacing w:line="276" w:lineRule="auto"/>
        <w:jc w:val="both"/>
        <w:rPr>
          <w:iCs/>
        </w:rPr>
      </w:pPr>
      <w:r w:rsidRPr="001C786D">
        <w:rPr>
          <w:iCs/>
        </w:rPr>
        <w:t>In unserem Stamm werden folgende Punkte erfüllt:</w:t>
      </w:r>
    </w:p>
    <w:p w14:paraId="61AE383A" w14:textId="222F2812" w:rsidR="00EB4414" w:rsidRPr="001C786D" w:rsidRDefault="00EB4414" w:rsidP="0078601D">
      <w:pPr>
        <w:pStyle w:val="KeinLeerraum"/>
        <w:numPr>
          <w:ilvl w:val="0"/>
          <w:numId w:val="2"/>
        </w:numPr>
        <w:spacing w:line="276" w:lineRule="auto"/>
        <w:jc w:val="both"/>
        <w:rPr>
          <w:iCs/>
        </w:rPr>
      </w:pPr>
      <w:r w:rsidRPr="001C786D">
        <w:rPr>
          <w:iCs/>
        </w:rPr>
        <w:t>Wir haben als Stamm eine eigene Vereinbarung mit dem zuständigen Jugendamt geschlossen</w:t>
      </w:r>
    </w:p>
    <w:p w14:paraId="2299FEDA" w14:textId="77777777" w:rsidR="00664759" w:rsidRDefault="00EB4414" w:rsidP="0078601D">
      <w:pPr>
        <w:pStyle w:val="KeinLeerraum"/>
        <w:spacing w:line="276" w:lineRule="auto"/>
        <w:ind w:firstLine="708"/>
        <w:jc w:val="both"/>
        <w:rPr>
          <w:iCs/>
        </w:rPr>
      </w:pPr>
      <w:r w:rsidRPr="001C786D">
        <w:rPr>
          <w:iCs/>
        </w:rPr>
        <w:t>Wann: _______________________________________</w:t>
      </w:r>
    </w:p>
    <w:p w14:paraId="73AFF5DD" w14:textId="34B736F5" w:rsidR="00EB4414" w:rsidRPr="00664759" w:rsidRDefault="00664759" w:rsidP="0078601D">
      <w:pPr>
        <w:pStyle w:val="DPSGZusatzinfo"/>
        <w:spacing w:line="276" w:lineRule="auto"/>
      </w:pPr>
      <w:r w:rsidRPr="00664759">
        <w:t>Die Vereinbarung mit dem Jugendamt ist im Anhang zu finden.</w:t>
      </w:r>
      <w:r w:rsidR="00534C33">
        <w:rPr>
          <w:rStyle w:val="Funotenzeichen"/>
          <w:i w:val="0"/>
          <w:iCs/>
          <w:color w:val="FF0000"/>
        </w:rPr>
        <w:footnoteReference w:id="15"/>
      </w:r>
    </w:p>
    <w:p w14:paraId="7C13902A" w14:textId="77777777" w:rsidR="00EB4414" w:rsidRPr="001C786D" w:rsidRDefault="00EB4414" w:rsidP="0078601D">
      <w:pPr>
        <w:pStyle w:val="KeinLeerraum"/>
        <w:spacing w:line="276" w:lineRule="auto"/>
        <w:ind w:left="360"/>
        <w:jc w:val="both"/>
        <w:rPr>
          <w:iCs/>
        </w:rPr>
      </w:pPr>
    </w:p>
    <w:p w14:paraId="72FE1334" w14:textId="3846BB02" w:rsidR="007C12ED" w:rsidRPr="001C786D" w:rsidRDefault="00EB4414" w:rsidP="0078601D">
      <w:pPr>
        <w:pStyle w:val="KeinLeerraum"/>
        <w:spacing w:line="276" w:lineRule="auto"/>
        <w:jc w:val="both"/>
        <w:rPr>
          <w:iCs/>
        </w:rPr>
      </w:pPr>
      <w:r w:rsidRPr="001C786D">
        <w:rPr>
          <w:iCs/>
        </w:rPr>
        <w:t>Die</w:t>
      </w:r>
      <w:r w:rsidR="00AD4D35">
        <w:rPr>
          <w:iCs/>
        </w:rPr>
        <w:t xml:space="preserve"> </w:t>
      </w:r>
      <w:r w:rsidRPr="001C786D">
        <w:rPr>
          <w:iCs/>
        </w:rPr>
        <w:t xml:space="preserve">Einsichtnahme </w:t>
      </w:r>
      <w:r w:rsidR="007C12ED">
        <w:rPr>
          <w:iCs/>
        </w:rPr>
        <w:t>erfolgt</w:t>
      </w:r>
      <w:r w:rsidR="009C25C9">
        <w:rPr>
          <w:iCs/>
        </w:rPr>
        <w:t xml:space="preserve"> bei uns im Stamm</w:t>
      </w:r>
    </w:p>
    <w:p w14:paraId="5AC7D9F8" w14:textId="4EF3E611" w:rsidR="00EB4414" w:rsidRDefault="00EB4414" w:rsidP="0078601D">
      <w:pPr>
        <w:pStyle w:val="KeinLeerraum"/>
        <w:numPr>
          <w:ilvl w:val="0"/>
          <w:numId w:val="3"/>
        </w:numPr>
        <w:spacing w:line="276" w:lineRule="auto"/>
        <w:jc w:val="both"/>
        <w:rPr>
          <w:iCs/>
        </w:rPr>
      </w:pPr>
      <w:r w:rsidRPr="001C786D">
        <w:rPr>
          <w:iCs/>
        </w:rPr>
        <w:t>durch das Bundesamt der DPSG</w:t>
      </w:r>
    </w:p>
    <w:p w14:paraId="7DCDF955" w14:textId="50394539" w:rsidR="00AD4D35" w:rsidRPr="001C786D" w:rsidRDefault="00AD4D35" w:rsidP="0078601D">
      <w:pPr>
        <w:pStyle w:val="KeinLeerraum"/>
        <w:numPr>
          <w:ilvl w:val="0"/>
          <w:numId w:val="3"/>
        </w:numPr>
        <w:spacing w:line="276" w:lineRule="auto"/>
        <w:jc w:val="both"/>
        <w:rPr>
          <w:iCs/>
        </w:rPr>
      </w:pPr>
      <w:r>
        <w:rPr>
          <w:iCs/>
        </w:rPr>
        <w:t xml:space="preserve">durch die </w:t>
      </w:r>
      <w:r w:rsidR="009C25C9">
        <w:rPr>
          <w:iCs/>
        </w:rPr>
        <w:t xml:space="preserve">Zentrale </w:t>
      </w:r>
      <w:r>
        <w:rPr>
          <w:iCs/>
        </w:rPr>
        <w:t>Prüfstelle im Ordinariat</w:t>
      </w:r>
    </w:p>
    <w:p w14:paraId="4001EBF7" w14:textId="77777777" w:rsidR="00EB4414" w:rsidRPr="001C786D" w:rsidRDefault="00EB4414" w:rsidP="0078601D">
      <w:pPr>
        <w:pStyle w:val="KeinLeerraum"/>
        <w:numPr>
          <w:ilvl w:val="0"/>
          <w:numId w:val="3"/>
        </w:numPr>
        <w:spacing w:line="276" w:lineRule="auto"/>
        <w:jc w:val="both"/>
        <w:rPr>
          <w:iCs/>
        </w:rPr>
      </w:pPr>
      <w:r w:rsidRPr="001C786D">
        <w:rPr>
          <w:iCs/>
        </w:rPr>
        <w:t>durch das zuständige Jugendamt</w:t>
      </w:r>
    </w:p>
    <w:p w14:paraId="24C639A6" w14:textId="77777777" w:rsidR="00EB4414" w:rsidRDefault="00EB4414" w:rsidP="0078601D">
      <w:pPr>
        <w:pStyle w:val="KeinLeerraum"/>
        <w:numPr>
          <w:ilvl w:val="0"/>
          <w:numId w:val="3"/>
        </w:numPr>
        <w:spacing w:line="276" w:lineRule="auto"/>
        <w:jc w:val="both"/>
        <w:rPr>
          <w:iCs/>
        </w:rPr>
      </w:pPr>
      <w:r w:rsidRPr="001C786D">
        <w:rPr>
          <w:iCs/>
        </w:rPr>
        <w:t>durch Andere: _______________________________________</w:t>
      </w:r>
    </w:p>
    <w:p w14:paraId="20E0645A" w14:textId="77777777" w:rsidR="00C35694" w:rsidRDefault="00C35694" w:rsidP="0078601D">
      <w:pPr>
        <w:pStyle w:val="KeinLeerraum"/>
        <w:spacing w:line="276" w:lineRule="auto"/>
        <w:jc w:val="both"/>
      </w:pPr>
    </w:p>
    <w:p w14:paraId="7F2C1F50" w14:textId="77D6E629" w:rsidR="005F3173" w:rsidRDefault="009D7FF2" w:rsidP="0078601D">
      <w:pPr>
        <w:autoSpaceDE w:val="0"/>
        <w:autoSpaceDN w:val="0"/>
        <w:adjustRightInd w:val="0"/>
        <w:jc w:val="both"/>
      </w:pPr>
      <w:r>
        <w:t>Der Stammesvorstand ist dafür zuständig, dass alle Leiter*innen ein erweitertes Führungszeugnis ohne einschlägige Eintragung vorgelegt haben</w:t>
      </w:r>
      <w:r w:rsidR="009C25C9">
        <w:t xml:space="preserve"> und dies spätestens </w:t>
      </w:r>
      <w:r w:rsidR="00F04076">
        <w:t>alle fünf Jahre neu vorlegen</w:t>
      </w:r>
      <w:r>
        <w:t>.</w:t>
      </w:r>
      <w:r w:rsidR="009C25C9">
        <w:t xml:space="preserve"> Dies gilt auch für alle Helfenden, die laut unseren Bestimmung</w:t>
      </w:r>
      <w:r w:rsidR="007A13BA">
        <w:t>en</w:t>
      </w:r>
      <w:r w:rsidR="009C25C9">
        <w:t xml:space="preserve"> auf Grundlage der AROPräv ein erweitertes Führungszeugnis einsehen lassen müssen.</w:t>
      </w:r>
    </w:p>
    <w:p w14:paraId="3B1B6474" w14:textId="77777777" w:rsidR="009C25C9" w:rsidRDefault="009C25C9" w:rsidP="0078601D">
      <w:pPr>
        <w:pStyle w:val="DPSGZusatzinfo"/>
        <w:spacing w:line="276" w:lineRule="auto"/>
      </w:pPr>
      <w:r>
        <w:t>An dieser Stelle solltet ihr folgendes klären:</w:t>
      </w:r>
    </w:p>
    <w:p w14:paraId="24E97AA1" w14:textId="7A7BAF97" w:rsidR="009C25C9" w:rsidRDefault="009C25C9" w:rsidP="0078601D">
      <w:pPr>
        <w:pStyle w:val="DPSGZusatzinfo"/>
        <w:numPr>
          <w:ilvl w:val="0"/>
          <w:numId w:val="26"/>
        </w:numPr>
        <w:spacing w:line="276" w:lineRule="auto"/>
      </w:pPr>
      <w:r>
        <w:t>Wer muss alles ein erweitertes Führungszeugnis einsehen lassen und die Bescheinigung abgeben?</w:t>
      </w:r>
    </w:p>
    <w:p w14:paraId="44FD3695" w14:textId="12DC2FAE" w:rsidR="00F43F05" w:rsidRDefault="009C25C9" w:rsidP="0078601D">
      <w:pPr>
        <w:pStyle w:val="DPSGZusatzinfo"/>
        <w:numPr>
          <w:ilvl w:val="0"/>
          <w:numId w:val="26"/>
        </w:numPr>
        <w:spacing w:line="276" w:lineRule="auto"/>
      </w:pPr>
      <w:r>
        <w:t>Was ist mit der Küche, dem Aufbauteam und sonstigen Helfer*inn</w:t>
      </w:r>
      <w:r w:rsidRPr="00296563">
        <w:t>en?</w:t>
      </w:r>
      <w:r w:rsidR="00296563">
        <w:rPr>
          <w:rStyle w:val="Funotenzeichen"/>
        </w:rPr>
        <w:footnoteReference w:id="16"/>
      </w:r>
    </w:p>
    <w:p w14:paraId="4F64051C" w14:textId="45D2ABB7" w:rsidR="009C25C9" w:rsidRDefault="00F43F05" w:rsidP="0078601D">
      <w:pPr>
        <w:pStyle w:val="DPSGZusatzinfo"/>
        <w:spacing w:line="276" w:lineRule="auto"/>
      </w:pPr>
      <w:r w:rsidRPr="003F27DA">
        <w:t>Eine Empfehlung von uns: Füllt die Tabelle</w:t>
      </w:r>
      <w:r w:rsidR="003F27DA" w:rsidRPr="003F27DA">
        <w:t xml:space="preserve"> der personenbezogenen Präventionsmaßnahmen</w:t>
      </w:r>
      <w:r w:rsidR="003F27DA">
        <w:t xml:space="preserve"> </w:t>
      </w:r>
      <w:r w:rsidR="003F27DA" w:rsidRPr="003F27DA">
        <w:t>aus. Diese findet ihr</w:t>
      </w:r>
      <w:r w:rsidRPr="003F27DA">
        <w:t xml:space="preserve"> im Anhang</w:t>
      </w:r>
      <w:r w:rsidR="00640196" w:rsidRPr="003F27DA">
        <w:t xml:space="preserve"> IV</w:t>
      </w:r>
      <w:r w:rsidR="00FA11DA" w:rsidRPr="003F27DA">
        <w:t>.</w:t>
      </w:r>
      <w:r w:rsidR="00FA11DA">
        <w:t xml:space="preserve"> </w:t>
      </w:r>
    </w:p>
    <w:p w14:paraId="0167B6CC" w14:textId="77777777" w:rsidR="00FA11DA" w:rsidRPr="00FA11DA" w:rsidRDefault="00FA11DA" w:rsidP="0078601D">
      <w:pPr>
        <w:pStyle w:val="DPSGZusatzinfo"/>
        <w:spacing w:line="276" w:lineRule="auto"/>
      </w:pPr>
    </w:p>
    <w:p w14:paraId="1C05D0DF" w14:textId="2213C7E3" w:rsidR="003F27DA" w:rsidRDefault="00CA7FA2" w:rsidP="0078601D">
      <w:pPr>
        <w:autoSpaceDE w:val="0"/>
        <w:autoSpaceDN w:val="0"/>
        <w:adjustRightInd w:val="0"/>
        <w:jc w:val="both"/>
        <w:rPr>
          <w:rStyle w:val="DPSGZusatzinfoZchn"/>
        </w:rPr>
      </w:pPr>
      <w:r>
        <w:lastRenderedPageBreak/>
        <w:t>Wenn eine helfende Person kein erweitertes Führungszeugnis vorlegen muss, so ist die Anlage 1 der AROPräv auszufüllen und damit zu begründen, warum die Person kein erweitertes Führungszeugnis vorlegen muss</w:t>
      </w:r>
      <w:r w:rsidR="009D6551">
        <w:rPr>
          <w:rStyle w:val="Funotenzeichen"/>
        </w:rPr>
        <w:footnoteReference w:id="17"/>
      </w:r>
      <w:r>
        <w:t xml:space="preserve">. </w:t>
      </w:r>
    </w:p>
    <w:p w14:paraId="66F2F9A8" w14:textId="626D237C" w:rsidR="00F0277F" w:rsidRDefault="00F0277F" w:rsidP="0078601D">
      <w:pPr>
        <w:autoSpaceDE w:val="0"/>
        <w:autoSpaceDN w:val="0"/>
        <w:adjustRightInd w:val="0"/>
        <w:jc w:val="both"/>
      </w:pPr>
      <w:r>
        <w:t>In Ausnahmefällen, also bei kurzfristigem Übernehmen von Tätigkeiten, muss ein Informationsgespräch erfolgen. Dies ist dann der Fall, wenn das erweiterte Führungszeugnis nicht rechtzeitig vorgelegt werden kann. Bei diesem Gespräch muss die Erklärung zum grenzachtenden Umgang unterschrieben werden. Darüber hinaus muss der*die Ehrenamtliche über folgende Inhalte informiert werden:</w:t>
      </w:r>
    </w:p>
    <w:p w14:paraId="7C4194A7" w14:textId="77777777" w:rsidR="00F0277F" w:rsidRPr="00F0277F" w:rsidRDefault="00F0277F" w:rsidP="0078601D">
      <w:pPr>
        <w:pStyle w:val="Listenabsatz"/>
        <w:numPr>
          <w:ilvl w:val="0"/>
          <w:numId w:val="1"/>
        </w:numPr>
        <w:autoSpaceDE w:val="0"/>
        <w:autoSpaceDN w:val="0"/>
        <w:adjustRightInd w:val="0"/>
        <w:jc w:val="both"/>
      </w:pPr>
      <w:r w:rsidRPr="00F0277F">
        <w:t xml:space="preserve">die Inhalte des Verhaltenskodex </w:t>
      </w:r>
    </w:p>
    <w:p w14:paraId="049CC5F1" w14:textId="77777777" w:rsidR="00F0277F" w:rsidRPr="00F0277F" w:rsidRDefault="00F0277F" w:rsidP="0078601D">
      <w:pPr>
        <w:pStyle w:val="Listenabsatz"/>
        <w:numPr>
          <w:ilvl w:val="0"/>
          <w:numId w:val="1"/>
        </w:numPr>
        <w:autoSpaceDE w:val="0"/>
        <w:autoSpaceDN w:val="0"/>
        <w:adjustRightInd w:val="0"/>
        <w:jc w:val="both"/>
      </w:pPr>
      <w:r w:rsidRPr="00F0277F">
        <w:t>Verbindlichkeit der Verhaltensregelungen und mögliche Sanktionen</w:t>
      </w:r>
    </w:p>
    <w:p w14:paraId="75FD155B" w14:textId="77777777" w:rsidR="00F0277F" w:rsidRPr="00F0277F" w:rsidRDefault="00F0277F" w:rsidP="0078601D">
      <w:pPr>
        <w:pStyle w:val="Listenabsatz"/>
        <w:numPr>
          <w:ilvl w:val="0"/>
          <w:numId w:val="1"/>
        </w:numPr>
        <w:autoSpaceDE w:val="0"/>
        <w:autoSpaceDN w:val="0"/>
        <w:adjustRightInd w:val="0"/>
        <w:jc w:val="both"/>
      </w:pPr>
      <w:r w:rsidRPr="00F0277F">
        <w:t xml:space="preserve">Über die wichtigsten Inhalte des bestehenden Schutzkonzeptes </w:t>
      </w:r>
    </w:p>
    <w:p w14:paraId="170D4BC6" w14:textId="3C642440" w:rsidR="00F0277F" w:rsidRPr="00F0277F" w:rsidRDefault="00F0277F" w:rsidP="0078601D">
      <w:pPr>
        <w:pStyle w:val="Listenabsatz"/>
        <w:numPr>
          <w:ilvl w:val="0"/>
          <w:numId w:val="1"/>
        </w:numPr>
        <w:autoSpaceDE w:val="0"/>
        <w:autoSpaceDN w:val="0"/>
        <w:adjustRightInd w:val="0"/>
        <w:jc w:val="both"/>
      </w:pPr>
      <w:r w:rsidRPr="00F0277F">
        <w:t>Die Melde- und Beschwerdewege sowie Kontaktmöglichkeiten zu internen und externen Ansprechpersonen</w:t>
      </w:r>
      <w:r w:rsidRPr="00F0277F">
        <w:br/>
      </w:r>
    </w:p>
    <w:p w14:paraId="13C06B1D" w14:textId="508D0A2D" w:rsidR="00983D26" w:rsidRPr="00983D26" w:rsidRDefault="00983D26" w:rsidP="0078601D">
      <w:pPr>
        <w:autoSpaceDE w:val="0"/>
        <w:autoSpaceDN w:val="0"/>
        <w:adjustRightInd w:val="0"/>
        <w:jc w:val="both"/>
      </w:pPr>
      <w:r>
        <w:t xml:space="preserve">Bei uns im Stamm wird die Einsichtnahme des erweiterten Führungszeugnisses </w:t>
      </w:r>
      <w:r w:rsidR="007A13BA">
        <w:t xml:space="preserve">spätestens </w:t>
      </w:r>
      <w:r>
        <w:t>alle</w:t>
      </w:r>
      <w:r w:rsidR="007A13BA">
        <w:t xml:space="preserve"> fünf </w:t>
      </w:r>
      <w:r>
        <w:t>Jahre eingefordert.</w:t>
      </w:r>
    </w:p>
    <w:p w14:paraId="7F311AAF" w14:textId="6EC38F8E" w:rsidR="007C12ED" w:rsidRDefault="00983D26" w:rsidP="0078601D">
      <w:pPr>
        <w:autoSpaceDE w:val="0"/>
        <w:autoSpaceDN w:val="0"/>
        <w:adjustRightInd w:val="0"/>
        <w:jc w:val="both"/>
      </w:pPr>
      <w:r>
        <w:t>Hierfür können</w:t>
      </w:r>
      <w:r w:rsidR="009D7FF2">
        <w:t xml:space="preserve"> die Besch</w:t>
      </w:r>
      <w:r>
        <w:t>einigungen aus der Nami eingesehen werden</w:t>
      </w:r>
      <w:r w:rsidR="009D7FF2">
        <w:t>.</w:t>
      </w:r>
      <w:r w:rsidR="007C12ED">
        <w:t xml:space="preserve"> </w:t>
      </w:r>
      <w:r w:rsidR="00BC5EBD">
        <w:t xml:space="preserve">Das erweiterte Führungszeugnis </w:t>
      </w:r>
      <w:r>
        <w:t>darf nicht</w:t>
      </w:r>
      <w:r w:rsidR="00BC5EBD">
        <w:t xml:space="preserve"> vom Stammesvorstand </w:t>
      </w:r>
      <w:r>
        <w:t xml:space="preserve">selbst </w:t>
      </w:r>
      <w:r w:rsidR="00BC5EBD">
        <w:t>eingesehen werden.</w:t>
      </w:r>
      <w:r w:rsidR="007A13BA">
        <w:t xml:space="preserve"> Die Dokumentation der Einsichtnahme des eFzs muss in der Sammelakte abgelegt werden.</w:t>
      </w:r>
    </w:p>
    <w:p w14:paraId="7E653B20" w14:textId="19D9B4B2" w:rsidR="009D7FF2" w:rsidRDefault="009D7FF2" w:rsidP="0078601D">
      <w:pPr>
        <w:autoSpaceDE w:val="0"/>
        <w:autoSpaceDN w:val="0"/>
        <w:adjustRightInd w:val="0"/>
        <w:jc w:val="both"/>
      </w:pPr>
    </w:p>
    <w:p w14:paraId="0C9A4971" w14:textId="77777777" w:rsidR="009D7FF2" w:rsidRDefault="009D7FF2" w:rsidP="0078601D">
      <w:pPr>
        <w:pStyle w:val="DPSGZusatzinfo"/>
        <w:spacing w:line="276" w:lineRule="auto"/>
      </w:pPr>
      <w:r>
        <w:t>Bei uns im Stamm ist ___________________________ (konkrete Person benennen) dafür zuständig.</w:t>
      </w:r>
    </w:p>
    <w:p w14:paraId="385F450C" w14:textId="77777777" w:rsidR="00C35694" w:rsidRDefault="00C35694" w:rsidP="0078601D">
      <w:pPr>
        <w:pStyle w:val="KeinLeerraum"/>
        <w:spacing w:line="276" w:lineRule="auto"/>
        <w:jc w:val="both"/>
      </w:pPr>
    </w:p>
    <w:p w14:paraId="0AB04561" w14:textId="3828DCB4" w:rsidR="00983D26" w:rsidRPr="00F0277F" w:rsidRDefault="00F0277F" w:rsidP="0078601D">
      <w:pPr>
        <w:pStyle w:val="DPSGTexteingabe"/>
        <w:spacing w:line="276" w:lineRule="auto"/>
        <w:rPr>
          <w:u w:val="none"/>
        </w:rPr>
      </w:pPr>
      <w:r w:rsidRPr="00F0277F">
        <w:rPr>
          <w:u w:val="none"/>
        </w:rPr>
        <w:t>Selbstreflexion: Welche Personen haben noch keine bzw. eine abgelaufene Bestätigung vorgelegt? Ergänzt eure Liste der Personen mit Präventionsschulungen um diesen Punkt.</w:t>
      </w:r>
    </w:p>
    <w:p w14:paraId="7C64E41E" w14:textId="4B23191E" w:rsidR="00983D26" w:rsidRDefault="00983D26" w:rsidP="0078601D">
      <w:pPr>
        <w:jc w:val="both"/>
        <w:rPr>
          <w:i/>
          <w:color w:val="810A1A"/>
          <w:u w:val="single"/>
        </w:rPr>
      </w:pPr>
      <w:r>
        <w:br w:type="page"/>
      </w:r>
    </w:p>
    <w:p w14:paraId="202635C0" w14:textId="512EB671" w:rsidR="001B51E1" w:rsidRPr="00825614" w:rsidRDefault="00825614" w:rsidP="0078601D">
      <w:pPr>
        <w:pStyle w:val="DPSGberschrift2"/>
        <w:spacing w:line="276" w:lineRule="auto"/>
      </w:pPr>
      <w:bookmarkStart w:id="21" w:name="_Toc179396610"/>
      <w:bookmarkStart w:id="22" w:name="_Toc193365363"/>
      <w:r>
        <w:lastRenderedPageBreak/>
        <w:t xml:space="preserve">3.3 </w:t>
      </w:r>
      <w:r w:rsidR="001B51E1" w:rsidRPr="00825614">
        <w:t>Weitere Präventionsarbeit</w:t>
      </w:r>
      <w:bookmarkEnd w:id="21"/>
      <w:bookmarkEnd w:id="22"/>
    </w:p>
    <w:p w14:paraId="1FB11448" w14:textId="4A73B3CE" w:rsidR="00151BD9" w:rsidRPr="003B2E52" w:rsidRDefault="00151BD9" w:rsidP="0078601D">
      <w:pPr>
        <w:pStyle w:val="Kommentartext"/>
        <w:spacing w:line="276" w:lineRule="auto"/>
        <w:rPr>
          <w:i/>
          <w:sz w:val="22"/>
          <w:szCs w:val="22"/>
        </w:rPr>
      </w:pPr>
      <w:r w:rsidRPr="003B2E52">
        <w:rPr>
          <w:i/>
          <w:sz w:val="22"/>
          <w:szCs w:val="22"/>
        </w:rPr>
        <w:t>In diesem Abschnitt sollte die weitere Präventionsarbeit beschrieben werden. Dabei können euch folgende Fragen helfen, die Präventionsarbeit in eurem Stamm zu beschreiben:</w:t>
      </w:r>
    </w:p>
    <w:p w14:paraId="53C5C811" w14:textId="0CF2EE8B" w:rsidR="00151BD9" w:rsidRPr="003B2E52" w:rsidRDefault="00151BD9" w:rsidP="0078601D">
      <w:pPr>
        <w:pStyle w:val="DPSGZusatzinfo"/>
        <w:numPr>
          <w:ilvl w:val="0"/>
          <w:numId w:val="27"/>
        </w:numPr>
        <w:spacing w:line="276" w:lineRule="auto"/>
      </w:pPr>
      <w:r w:rsidRPr="003B2E52">
        <w:t>Bespricht ihr zu Beginn der Veranstaltungen/ eures Sommerlagers die gemeinsamen Regeln? Wenn ja, dürfen die Kinder und Jugendlichen diese auch mitbestimmen bzw. ergänzen?</w:t>
      </w:r>
    </w:p>
    <w:p w14:paraId="5EB6041D" w14:textId="542FB6E7" w:rsidR="00151BD9" w:rsidRPr="003B2E52" w:rsidRDefault="00151BD9" w:rsidP="0078601D">
      <w:pPr>
        <w:pStyle w:val="DPSGZusatzinfo"/>
        <w:numPr>
          <w:ilvl w:val="0"/>
          <w:numId w:val="27"/>
        </w:numPr>
        <w:spacing w:line="276" w:lineRule="auto"/>
      </w:pPr>
      <w:r w:rsidRPr="003B2E52">
        <w:t>Arbeitet ihr mit euren Gruppenkindern und Jugendlichen mit den Wimmelbildern</w:t>
      </w:r>
      <w:r w:rsidR="00FD61DC">
        <w:rPr>
          <w:rStyle w:val="Funotenzeichen"/>
        </w:rPr>
        <w:footnoteReference w:id="18"/>
      </w:r>
      <w:r w:rsidRPr="003B2E52">
        <w:t xml:space="preserve"> auf Ferienfreizeiten oder in der Gruppenstunde? </w:t>
      </w:r>
    </w:p>
    <w:p w14:paraId="26BAED7E" w14:textId="5703477E" w:rsidR="00151BD9" w:rsidRPr="003B2E52" w:rsidRDefault="00151BD9" w:rsidP="0078601D">
      <w:pPr>
        <w:pStyle w:val="DPSGZusatzinfo"/>
        <w:numPr>
          <w:ilvl w:val="0"/>
          <w:numId w:val="27"/>
        </w:numPr>
        <w:spacing w:line="276" w:lineRule="auto"/>
      </w:pPr>
      <w:r w:rsidRPr="003B2E52">
        <w:t>Oder veranstaltet ihr thematische Gruppenstunden</w:t>
      </w:r>
      <w:r w:rsidR="00FD61DC">
        <w:rPr>
          <w:rStyle w:val="Funotenzeichen"/>
        </w:rPr>
        <w:footnoteReference w:id="19"/>
      </w:r>
      <w:r w:rsidRPr="003B2E52">
        <w:t xml:space="preserve"> / Veranstaltungen zu den Rechtepässen</w:t>
      </w:r>
      <w:r w:rsidR="00FD61DC">
        <w:rPr>
          <w:rStyle w:val="Funotenzeichen"/>
        </w:rPr>
        <w:footnoteReference w:id="20"/>
      </w:r>
      <w:r w:rsidRPr="003B2E52">
        <w:t xml:space="preserve"> von Kindern?</w:t>
      </w:r>
    </w:p>
    <w:p w14:paraId="0FB6A1B4" w14:textId="65D1CC53" w:rsidR="00151BD9" w:rsidRPr="003B2E52" w:rsidRDefault="00151BD9" w:rsidP="0078601D">
      <w:pPr>
        <w:pStyle w:val="DPSGZusatzinfo"/>
        <w:numPr>
          <w:ilvl w:val="0"/>
          <w:numId w:val="27"/>
        </w:numPr>
        <w:spacing w:line="276" w:lineRule="auto"/>
      </w:pPr>
      <w:r w:rsidRPr="003B2E52">
        <w:t>Gibt es bei euch einen Kummerkasten oder eine andere Möglichkeit auch anonym Feedback zu geben?</w:t>
      </w:r>
    </w:p>
    <w:p w14:paraId="5EE11BE7" w14:textId="4CB81E4B" w:rsidR="00151BD9" w:rsidRPr="003B2E52" w:rsidRDefault="00151BD9" w:rsidP="0078601D">
      <w:pPr>
        <w:pStyle w:val="DPSGZusatzinfo"/>
        <w:numPr>
          <w:ilvl w:val="0"/>
          <w:numId w:val="27"/>
        </w:numPr>
        <w:spacing w:line="276" w:lineRule="auto"/>
      </w:pPr>
      <w:r w:rsidRPr="003B2E52">
        <w:t>Reflektiert ihr regelmäßig auch mit den Teilnehmenden eure Veranstaltungen?</w:t>
      </w:r>
    </w:p>
    <w:p w14:paraId="6F639683" w14:textId="7BA49279" w:rsidR="001B51E1" w:rsidRDefault="001B51E1" w:rsidP="0078601D">
      <w:pPr>
        <w:autoSpaceDE w:val="0"/>
        <w:autoSpaceDN w:val="0"/>
        <w:adjustRightInd w:val="0"/>
        <w:spacing w:after="0"/>
        <w:jc w:val="both"/>
      </w:pPr>
    </w:p>
    <w:p w14:paraId="73941BD2" w14:textId="7EA4B9B8" w:rsidR="003B2E52" w:rsidRPr="003B2E52" w:rsidRDefault="003B2E52" w:rsidP="0078601D">
      <w:pPr>
        <w:autoSpaceDE w:val="0"/>
        <w:autoSpaceDN w:val="0"/>
        <w:adjustRightInd w:val="0"/>
        <w:spacing w:after="0"/>
        <w:jc w:val="both"/>
        <w:rPr>
          <w:i/>
        </w:rPr>
      </w:pPr>
      <w:r w:rsidRPr="003B2E52">
        <w:rPr>
          <w:i/>
        </w:rPr>
        <w:t xml:space="preserve">Weitere Materialien und Informationen findet ihr unter: </w:t>
      </w:r>
      <w:hyperlink r:id="rId11" w:history="1">
        <w:r w:rsidRPr="003B2E52">
          <w:rPr>
            <w:i/>
            <w:color w:val="0000FF"/>
            <w:u w:val="single"/>
          </w:rPr>
          <w:t>Materialien zur Prävention vor sexualisierter Gewalt Materialien (kja-freiburg.de)</w:t>
        </w:r>
      </w:hyperlink>
    </w:p>
    <w:p w14:paraId="6AE04875" w14:textId="3F9ECD94" w:rsidR="00151BD9" w:rsidRDefault="00151BD9" w:rsidP="0078601D">
      <w:pPr>
        <w:autoSpaceDE w:val="0"/>
        <w:autoSpaceDN w:val="0"/>
        <w:adjustRightInd w:val="0"/>
        <w:spacing w:after="0"/>
        <w:jc w:val="both"/>
      </w:pPr>
    </w:p>
    <w:p w14:paraId="4A416B06" w14:textId="77777777" w:rsidR="00151BD9" w:rsidRPr="001B51E1" w:rsidRDefault="00151BD9" w:rsidP="0078601D">
      <w:pPr>
        <w:autoSpaceDE w:val="0"/>
        <w:autoSpaceDN w:val="0"/>
        <w:adjustRightInd w:val="0"/>
        <w:spacing w:after="0"/>
        <w:jc w:val="both"/>
      </w:pPr>
    </w:p>
    <w:p w14:paraId="1ED1D7C7" w14:textId="77777777" w:rsidR="001B51E1" w:rsidRDefault="001B51E1" w:rsidP="0078601D">
      <w:pPr>
        <w:jc w:val="both"/>
        <w:rPr>
          <w:rFonts w:ascii="Rockwell" w:hAnsi="Rockwell" w:cs="Rockwell"/>
          <w:b/>
          <w:bCs/>
          <w:color w:val="002F55"/>
          <w:sz w:val="32"/>
          <w:szCs w:val="32"/>
        </w:rPr>
      </w:pPr>
      <w:r>
        <w:rPr>
          <w:rFonts w:ascii="Rockwell" w:hAnsi="Rockwell" w:cs="Rockwell"/>
          <w:b/>
          <w:bCs/>
          <w:color w:val="002F55"/>
          <w:sz w:val="32"/>
          <w:szCs w:val="32"/>
        </w:rPr>
        <w:br w:type="page"/>
      </w:r>
    </w:p>
    <w:p w14:paraId="49E42EED" w14:textId="46B48392" w:rsidR="00E31E6E" w:rsidRPr="00347A4B" w:rsidRDefault="00B51491" w:rsidP="0078601D">
      <w:pPr>
        <w:pStyle w:val="DPSGberschrift1"/>
        <w:spacing w:line="276" w:lineRule="auto"/>
        <w:jc w:val="both"/>
      </w:pPr>
      <w:bookmarkStart w:id="23" w:name="_Toc179396611"/>
      <w:bookmarkStart w:id="24" w:name="_Toc193365364"/>
      <w:r w:rsidRPr="00B51491">
        <w:lastRenderedPageBreak/>
        <w:t xml:space="preserve">4. Leitbild und </w:t>
      </w:r>
      <w:r w:rsidR="008B68D5">
        <w:t>Erklärung zum grenzachtenden Umgang</w:t>
      </w:r>
      <w:bookmarkEnd w:id="23"/>
      <w:bookmarkEnd w:id="24"/>
      <w:r w:rsidRPr="00B51491">
        <w:t xml:space="preserve"> </w:t>
      </w:r>
    </w:p>
    <w:p w14:paraId="218A389B" w14:textId="660CD7F3" w:rsidR="00756C19" w:rsidRDefault="00B51491" w:rsidP="0078601D">
      <w:pPr>
        <w:pStyle w:val="KeinLeerraum"/>
        <w:spacing w:line="276" w:lineRule="auto"/>
        <w:jc w:val="both"/>
        <w:rPr>
          <w:rFonts w:ascii="Calibri" w:hAnsi="Calibri" w:cs="Calibri"/>
          <w:color w:val="000000"/>
        </w:rPr>
      </w:pPr>
      <w:r w:rsidRPr="00B51491">
        <w:rPr>
          <w:rFonts w:ascii="Calibri" w:hAnsi="Calibri" w:cs="Calibri"/>
          <w:color w:val="000000"/>
        </w:rPr>
        <w:t>Alle Mitglieder der DPSG bekennen sich mit ihrem Pfadfinder</w:t>
      </w:r>
      <w:r w:rsidR="00B820EB">
        <w:rPr>
          <w:rFonts w:ascii="Calibri" w:hAnsi="Calibri" w:cs="Calibri"/>
          <w:color w:val="000000"/>
        </w:rPr>
        <w:t>*innen</w:t>
      </w:r>
      <w:r w:rsidRPr="00B51491">
        <w:rPr>
          <w:rFonts w:ascii="Calibri" w:hAnsi="Calibri" w:cs="Calibri"/>
          <w:color w:val="000000"/>
        </w:rPr>
        <w:t>versprechen zu den Idealen der Pfadfinder</w:t>
      </w:r>
      <w:r w:rsidR="00B820EB">
        <w:rPr>
          <w:rFonts w:ascii="Calibri" w:hAnsi="Calibri" w:cs="Calibri"/>
          <w:color w:val="000000"/>
        </w:rPr>
        <w:t>*innen</w:t>
      </w:r>
      <w:r w:rsidRPr="00B51491">
        <w:rPr>
          <w:rFonts w:ascii="Calibri" w:hAnsi="Calibri" w:cs="Calibri"/>
          <w:color w:val="000000"/>
        </w:rPr>
        <w:t>bewegung. Hierzu gehören die Prinzipien der Weltpfadfinder</w:t>
      </w:r>
      <w:r w:rsidR="00B820EB">
        <w:rPr>
          <w:rFonts w:ascii="Calibri" w:hAnsi="Calibri" w:cs="Calibri"/>
          <w:color w:val="000000"/>
        </w:rPr>
        <w:t>*innen</w:t>
      </w:r>
      <w:r w:rsidRPr="00B51491">
        <w:rPr>
          <w:rFonts w:ascii="Calibri" w:hAnsi="Calibri" w:cs="Calibri"/>
          <w:color w:val="000000"/>
        </w:rPr>
        <w:t>bewegung, die christliche Lebensorientierung, das Pfadfinder</w:t>
      </w:r>
      <w:r w:rsidR="00B820EB">
        <w:rPr>
          <w:rFonts w:ascii="Calibri" w:hAnsi="Calibri" w:cs="Calibri"/>
          <w:color w:val="000000"/>
        </w:rPr>
        <w:t>*innen</w:t>
      </w:r>
      <w:r w:rsidRPr="00B51491">
        <w:rPr>
          <w:rFonts w:ascii="Calibri" w:hAnsi="Calibri" w:cs="Calibri"/>
          <w:color w:val="000000"/>
        </w:rPr>
        <w:t>gesetz und die Handlungsfelder der DPSG. Aus dem Pfadfinder</w:t>
      </w:r>
      <w:r w:rsidR="00B820EB">
        <w:rPr>
          <w:rFonts w:ascii="Calibri" w:hAnsi="Calibri" w:cs="Calibri"/>
          <w:color w:val="000000"/>
        </w:rPr>
        <w:t>*innen</w:t>
      </w:r>
      <w:r w:rsidRPr="00B51491">
        <w:rPr>
          <w:rFonts w:ascii="Calibri" w:hAnsi="Calibri" w:cs="Calibri"/>
          <w:color w:val="000000"/>
        </w:rPr>
        <w:t xml:space="preserve">gesetz geht das </w:t>
      </w:r>
      <w:r w:rsidRPr="00B51491">
        <w:rPr>
          <w:rFonts w:ascii="Calibri" w:hAnsi="Calibri" w:cs="Calibri"/>
          <w:b/>
          <w:bCs/>
          <w:color w:val="000000"/>
        </w:rPr>
        <w:t xml:space="preserve">Leitbild der DPSG gegen sexualisierte Gewalt </w:t>
      </w:r>
      <w:r w:rsidRPr="00B51491">
        <w:rPr>
          <w:rFonts w:ascii="Calibri" w:hAnsi="Calibri" w:cs="Calibri"/>
          <w:color w:val="000000"/>
        </w:rPr>
        <w:t>hervor.</w:t>
      </w:r>
    </w:p>
    <w:p w14:paraId="4E321080" w14:textId="26B41596" w:rsidR="00B51491" w:rsidRDefault="009D7FF2" w:rsidP="0078601D">
      <w:pPr>
        <w:pStyle w:val="KeinLeerraum"/>
        <w:spacing w:line="276" w:lineRule="auto"/>
        <w:jc w:val="both"/>
        <w:rPr>
          <w:noProof/>
          <w:lang w:eastAsia="de-DE"/>
        </w:rPr>
      </w:pPr>
      <w:r w:rsidRPr="00735868">
        <w:rPr>
          <w:noProof/>
          <w:lang w:eastAsia="de-DE"/>
        </w:rPr>
        <w:drawing>
          <wp:inline distT="0" distB="0" distL="0" distR="0" wp14:anchorId="07786CA4" wp14:editId="543AA929">
            <wp:extent cx="4663440" cy="6780530"/>
            <wp:effectExtent l="0" t="0" r="3810" b="1270"/>
            <wp:docPr id="20" name="Grafik 20" descr="C:\Users\u0332\Desktop\ISK\Leit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332\Desktop\ISK\Leitbil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6780530"/>
                    </a:xfrm>
                    <a:prstGeom prst="rect">
                      <a:avLst/>
                    </a:prstGeom>
                    <a:noFill/>
                    <a:ln>
                      <a:noFill/>
                    </a:ln>
                  </pic:spPr>
                </pic:pic>
              </a:graphicData>
            </a:graphic>
          </wp:inline>
        </w:drawing>
      </w:r>
    </w:p>
    <w:p w14:paraId="77B9EED9" w14:textId="77777777" w:rsidR="009D7FF2" w:rsidRDefault="009D7FF2" w:rsidP="0078601D">
      <w:pPr>
        <w:pStyle w:val="KeinLeerraum"/>
        <w:spacing w:line="276" w:lineRule="auto"/>
        <w:jc w:val="both"/>
        <w:rPr>
          <w:noProof/>
          <w:lang w:eastAsia="de-DE"/>
        </w:rPr>
      </w:pPr>
    </w:p>
    <w:p w14:paraId="1FD74465" w14:textId="77777777" w:rsidR="009D7FF2" w:rsidRDefault="009D7FF2" w:rsidP="0078601D">
      <w:pPr>
        <w:pStyle w:val="KeinLeerraum"/>
        <w:spacing w:line="276" w:lineRule="auto"/>
        <w:jc w:val="both"/>
        <w:rPr>
          <w:noProof/>
          <w:lang w:eastAsia="de-DE"/>
        </w:rPr>
      </w:pPr>
    </w:p>
    <w:p w14:paraId="7CBCBFD3" w14:textId="77777777" w:rsidR="009D7FF2" w:rsidRDefault="009D7FF2" w:rsidP="0078601D">
      <w:pPr>
        <w:pStyle w:val="KeinLeerraum"/>
        <w:spacing w:line="276" w:lineRule="auto"/>
        <w:jc w:val="both"/>
        <w:rPr>
          <w:noProof/>
          <w:lang w:eastAsia="de-DE"/>
        </w:rPr>
      </w:pPr>
    </w:p>
    <w:p w14:paraId="137094D0" w14:textId="212822BB" w:rsidR="00B51491" w:rsidRPr="009D7FF2" w:rsidRDefault="009D7FF2" w:rsidP="0078601D">
      <w:pPr>
        <w:pStyle w:val="KeinLeerraum"/>
        <w:spacing w:line="276" w:lineRule="auto"/>
        <w:jc w:val="both"/>
        <w:rPr>
          <w:noProof/>
          <w:lang w:eastAsia="de-DE"/>
        </w:rPr>
      </w:pPr>
      <w:r w:rsidRPr="00735868">
        <w:rPr>
          <w:noProof/>
          <w:lang w:eastAsia="de-DE"/>
        </w:rPr>
        <w:lastRenderedPageBreak/>
        <w:drawing>
          <wp:inline distT="0" distB="0" distL="0" distR="0" wp14:anchorId="43335F70" wp14:editId="5EFBB454">
            <wp:extent cx="5213398" cy="5651818"/>
            <wp:effectExtent l="0" t="0" r="6350" b="6350"/>
            <wp:docPr id="2" name="Grafik 2" descr="C:\Users\u0332\Desktop\ISK\Leit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332\Desktop\ISK\Leitbild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955" cy="5670851"/>
                    </a:xfrm>
                    <a:prstGeom prst="rect">
                      <a:avLst/>
                    </a:prstGeom>
                    <a:noFill/>
                    <a:ln>
                      <a:noFill/>
                    </a:ln>
                  </pic:spPr>
                </pic:pic>
              </a:graphicData>
            </a:graphic>
          </wp:inline>
        </w:drawing>
      </w:r>
    </w:p>
    <w:p w14:paraId="3B8AB458" w14:textId="4C2E69CD" w:rsidR="00B51491" w:rsidRDefault="00C35694" w:rsidP="0078601D">
      <w:pPr>
        <w:pStyle w:val="KeinLeerraum"/>
        <w:spacing w:line="276" w:lineRule="auto"/>
        <w:jc w:val="both"/>
      </w:pPr>
      <w:r>
        <w:t xml:space="preserve">Darüber hinaus gilt für alle Personen, die </w:t>
      </w:r>
      <w:r w:rsidR="009D7FF2">
        <w:t xml:space="preserve">in der DPSG innerhalb des Diözesanverbandes </w:t>
      </w:r>
      <w:r w:rsidR="00FD61DC">
        <w:t>Freiburg tätig</w:t>
      </w:r>
      <w:r>
        <w:t xml:space="preserve"> sind, </w:t>
      </w:r>
      <w:r w:rsidR="008B68D5">
        <w:t xml:space="preserve">die </w:t>
      </w:r>
      <w:r w:rsidR="008B68D5" w:rsidRPr="008B68D5">
        <w:rPr>
          <w:b/>
          <w:bCs/>
        </w:rPr>
        <w:t>Erklärung zum grenzachtenden Umgang</w:t>
      </w:r>
      <w:r w:rsidR="008B68D5">
        <w:rPr>
          <w:b/>
          <w:bCs/>
        </w:rPr>
        <w:t xml:space="preserve"> </w:t>
      </w:r>
      <w:r w:rsidR="007E27CE">
        <w:t>(EzgU)</w:t>
      </w:r>
      <w:r w:rsidR="00E31E6E">
        <w:t xml:space="preserve"> </w:t>
      </w:r>
      <w:r w:rsidR="00580463">
        <w:t xml:space="preserve">der kirchlichen Kinder- und Jugendarbeit </w:t>
      </w:r>
      <w:r w:rsidR="00ED2484" w:rsidRPr="00ED2484">
        <w:t>(Anhang V</w:t>
      </w:r>
      <w:r w:rsidR="00E31E6E" w:rsidRPr="00ED2484">
        <w:t>)</w:t>
      </w:r>
      <w:r w:rsidR="00147950" w:rsidRPr="00ED2484">
        <w:t>.</w:t>
      </w:r>
      <w:r w:rsidR="000C508D" w:rsidRPr="00ED2484">
        <w:t xml:space="preserve"> Mit</w:t>
      </w:r>
      <w:r w:rsidR="000C508D">
        <w:t xml:space="preserve"> der Erklärung zum grenzachtenden Umgang un</w:t>
      </w:r>
      <w:r w:rsidR="00ED2484">
        <w:t>t</w:t>
      </w:r>
      <w:r w:rsidR="000C508D">
        <w:t>erschreibt man den</w:t>
      </w:r>
      <w:r w:rsidR="004A3E71">
        <w:t xml:space="preserve"> </w:t>
      </w:r>
      <w:r w:rsidR="000E102E">
        <w:t>Verhaltenskodex</w:t>
      </w:r>
      <w:r w:rsidR="000C508D">
        <w:t>. Dieser</w:t>
      </w:r>
      <w:r w:rsidR="000E102E">
        <w:t xml:space="preserve"> </w:t>
      </w:r>
      <w:r w:rsidR="004A3E71">
        <w:t>beinhaltet einen Allgemeinen Teil, welcher für alle ehrenamtlich tätigen Personen in der Erzdiözese Freiburg gültig ist und wird durch einen spezifisch</w:t>
      </w:r>
      <w:r w:rsidR="000E102E">
        <w:t xml:space="preserve">en Teil der kirchlichen Kinder- und </w:t>
      </w:r>
      <w:r w:rsidR="004A3E71">
        <w:t>Jugendarbeit ergänzt. Der Allgemeine Teil gliedert sich in 10 Bereiche</w:t>
      </w:r>
      <w:r w:rsidR="00867452">
        <w:t>,</w:t>
      </w:r>
      <w:r w:rsidR="004A3E71">
        <w:t xml:space="preserve"> </w:t>
      </w:r>
      <w:r>
        <w:t>gibt konkrete Orientierung und bietet den Rahmen zur Reflexion des eigenen und gemeinsamen Handelns.</w:t>
      </w:r>
      <w:r w:rsidR="007E27CE">
        <w:t xml:space="preserve"> Der Stammesvorstand führt zu Beginn der Tätigkeit der ehrenamtlichen Person ein Informationsgespräch. In diesem Gespräch wird auch der Verhaltenskodex besprochen und die d</w:t>
      </w:r>
      <w:r w:rsidR="008B68D5">
        <w:t>ie Erklärung zum grenzachtenden Umgang</w:t>
      </w:r>
      <w:r>
        <w:t xml:space="preserve"> </w:t>
      </w:r>
      <w:r w:rsidR="007E27CE">
        <w:t xml:space="preserve">unterschrieben. </w:t>
      </w:r>
      <w:r w:rsidR="00580463">
        <w:t>E</w:t>
      </w:r>
      <w:r w:rsidR="004A3E71">
        <w:t xml:space="preserve">ine Kopie der Erklärung zum grenzachtenden Umgang wird vom Stammesvorstand </w:t>
      </w:r>
      <w:r w:rsidR="00FD61DC">
        <w:t xml:space="preserve">in der Sammelakte </w:t>
      </w:r>
      <w:r w:rsidR="004A3E71">
        <w:t>a</w:t>
      </w:r>
      <w:r w:rsidR="00FD61DC">
        <w:t>bgelegt</w:t>
      </w:r>
      <w:r w:rsidR="004A3E71">
        <w:t xml:space="preserve">. Das Original verbleibt </w:t>
      </w:r>
      <w:r w:rsidR="00867452">
        <w:t xml:space="preserve">bei </w:t>
      </w:r>
      <w:r w:rsidR="000C508D">
        <w:t xml:space="preserve">der </w:t>
      </w:r>
      <w:r w:rsidR="004A3E71">
        <w:t xml:space="preserve">unterzeichnenden Person. </w:t>
      </w:r>
    </w:p>
    <w:p w14:paraId="382FC688" w14:textId="77777777" w:rsidR="00580463" w:rsidRDefault="00580463" w:rsidP="0078601D">
      <w:pPr>
        <w:pStyle w:val="KeinLeerraum"/>
        <w:spacing w:line="276" w:lineRule="auto"/>
        <w:jc w:val="both"/>
      </w:pPr>
    </w:p>
    <w:p w14:paraId="3BCE1636" w14:textId="092DB51C" w:rsidR="00580463" w:rsidRDefault="00580463" w:rsidP="0078601D">
      <w:pPr>
        <w:autoSpaceDE w:val="0"/>
        <w:autoSpaceDN w:val="0"/>
        <w:adjustRightInd w:val="0"/>
        <w:jc w:val="both"/>
      </w:pPr>
      <w:r>
        <w:t>Der Stammesvors</w:t>
      </w:r>
      <w:r w:rsidR="007E27CE">
        <w:t xml:space="preserve">tand ist dafür zuständig, dass Alle Ehrenamtlichen im Stamm </w:t>
      </w:r>
      <w:r w:rsidR="008B68D5">
        <w:t>die Erklärung zum grenzachtenden Umgang unterschrieben haben</w:t>
      </w:r>
      <w:r>
        <w:t xml:space="preserve">. Im Interventionsfall liegt es in der Verantwortung </w:t>
      </w:r>
      <w:r>
        <w:lastRenderedPageBreak/>
        <w:t>des Stammesvorstandes, eine Liste vorweisen zu können, dass</w:t>
      </w:r>
      <w:r w:rsidR="007E27CE">
        <w:t xml:space="preserve"> Alle Ehrenamtlichen im Stamm</w:t>
      </w:r>
      <w:r>
        <w:t xml:space="preserve"> </w:t>
      </w:r>
      <w:r w:rsidR="008B68D5">
        <w:t>die Erklärung zum grenzachtenden Umgang unterschrieben haben</w:t>
      </w:r>
      <w:r>
        <w:t>.</w:t>
      </w:r>
    </w:p>
    <w:p w14:paraId="6C36DDC5" w14:textId="77777777" w:rsidR="00580463" w:rsidRDefault="00580463" w:rsidP="0078601D">
      <w:pPr>
        <w:autoSpaceDE w:val="0"/>
        <w:autoSpaceDN w:val="0"/>
        <w:adjustRightInd w:val="0"/>
        <w:jc w:val="both"/>
      </w:pPr>
    </w:p>
    <w:p w14:paraId="2D6E20C6" w14:textId="1EB84082" w:rsidR="00580463" w:rsidRDefault="00580463" w:rsidP="0078601D">
      <w:pPr>
        <w:pStyle w:val="DPSGZusatzinfo"/>
        <w:spacing w:line="276" w:lineRule="auto"/>
      </w:pPr>
      <w:r>
        <w:t>Bei uns im Stamm ist ___________________________ (konkrete P</w:t>
      </w:r>
      <w:r w:rsidR="00347A4B">
        <w:t>erson benennen) dafür zuständig.</w:t>
      </w:r>
    </w:p>
    <w:p w14:paraId="67CD2B29" w14:textId="147A85FB" w:rsidR="00580463" w:rsidRDefault="00580463" w:rsidP="0078601D">
      <w:pPr>
        <w:pStyle w:val="DPSGZusatzinfo"/>
        <w:spacing w:line="276" w:lineRule="auto"/>
        <w:rPr>
          <w:rFonts w:ascii="Calibri" w:hAnsi="Calibri" w:cs="Calibri"/>
          <w:color w:val="000000"/>
        </w:rPr>
      </w:pPr>
      <w:r>
        <w:t>Selbstreflexion: Welche Persone</w:t>
      </w:r>
      <w:r w:rsidR="001B51E1">
        <w:t>n haben noch keine Erklärung zum grenzachtenden Umgang</w:t>
      </w:r>
      <w:r w:rsidR="00296563">
        <w:t xml:space="preserve"> unterschrieben und</w:t>
      </w:r>
      <w:r>
        <w:t xml:space="preserve"> vorgelegt? Ergänzt eure Liste der Personen mit Präventionsschulungen</w:t>
      </w:r>
      <w:r w:rsidR="008B68D5">
        <w:t xml:space="preserve"> und Führungszeugnissen</w:t>
      </w:r>
      <w:r>
        <w:t xml:space="preserve"> um diesen Punkt. </w:t>
      </w:r>
    </w:p>
    <w:p w14:paraId="47C5E9AE" w14:textId="21C34E78" w:rsidR="009D7FF2" w:rsidRPr="00347A4B" w:rsidRDefault="00FC738E" w:rsidP="0078601D">
      <w:pPr>
        <w:pStyle w:val="DPSGZusatzinfo"/>
        <w:spacing w:line="276" w:lineRule="auto"/>
      </w:pPr>
      <w:r>
        <w:t>Ihr könnt zusätzlich weitere Verhaltensregeln für euren Stamm definieren, diese müssen den Verhaltensregeln der Erklärung zum grenzachtenden Umgang entsprechen. Bestehende Verhaltensregeln dürfen nicht gestrichen werden.</w:t>
      </w:r>
      <w:r w:rsidR="009D7FF2">
        <w:rPr>
          <w:rFonts w:ascii="Rockwell" w:hAnsi="Rockwell" w:cs="Rockwell"/>
          <w:b/>
          <w:bCs/>
          <w:color w:val="002F55"/>
          <w:sz w:val="32"/>
          <w:szCs w:val="32"/>
        </w:rPr>
        <w:br w:type="page"/>
      </w:r>
    </w:p>
    <w:p w14:paraId="23CA408A" w14:textId="65BED34F" w:rsidR="00583DB9" w:rsidRDefault="00583DB9" w:rsidP="0078601D">
      <w:pPr>
        <w:pStyle w:val="DPSGberschrift1"/>
        <w:spacing w:line="276" w:lineRule="auto"/>
        <w:jc w:val="both"/>
      </w:pPr>
      <w:bookmarkStart w:id="25" w:name="_Toc179396612"/>
      <w:bookmarkStart w:id="26" w:name="_Toc193365365"/>
      <w:r w:rsidRPr="00D24279">
        <w:lastRenderedPageBreak/>
        <w:t xml:space="preserve">5. </w:t>
      </w:r>
      <w:r>
        <w:t>Dokumentation bei ehrenamtlich Tätigen</w:t>
      </w:r>
      <w:bookmarkEnd w:id="25"/>
      <w:bookmarkEnd w:id="26"/>
    </w:p>
    <w:p w14:paraId="2679685A" w14:textId="77777777" w:rsidR="00771F9D" w:rsidRDefault="00771F9D" w:rsidP="0078601D">
      <w:pPr>
        <w:ind w:right="239"/>
        <w:jc w:val="both"/>
        <w:rPr>
          <w:rFonts w:ascii="Calibri" w:eastAsia="Calibri" w:hAnsi="Calibri" w:cs="Calibri"/>
        </w:rPr>
      </w:pPr>
      <w:r>
        <w:rPr>
          <w:rFonts w:ascii="Calibri" w:eastAsia="Calibri" w:hAnsi="Calibri" w:cs="Calibri"/>
        </w:rPr>
        <w:t xml:space="preserve">Dieser Abschnitt beschreibt, wo die Nachweise der personenbezogenen Präventionsmaßnahmen dokumentiert werden. </w:t>
      </w:r>
    </w:p>
    <w:p w14:paraId="07ECB4A1" w14:textId="7F562293" w:rsidR="00583DB9" w:rsidRPr="007B0BC8" w:rsidRDefault="00583DB9" w:rsidP="0078601D">
      <w:pPr>
        <w:ind w:right="239"/>
        <w:jc w:val="both"/>
        <w:rPr>
          <w:rFonts w:ascii="Calibri" w:eastAsia="Calibri" w:hAnsi="Calibri" w:cs="Calibri"/>
        </w:rPr>
      </w:pPr>
      <w:r w:rsidRPr="007B0BC8">
        <w:rPr>
          <w:rFonts w:ascii="Calibri" w:eastAsia="Calibri" w:hAnsi="Calibri" w:cs="Calibri"/>
        </w:rPr>
        <w:t>§6</w:t>
      </w:r>
      <w:r w:rsidRPr="007B0BC8">
        <w:rPr>
          <w:rFonts w:ascii="Calibri" w:eastAsia="Calibri" w:hAnsi="Calibri" w:cs="Calibri"/>
          <w:spacing w:val="1"/>
        </w:rPr>
        <w:t xml:space="preserve"> </w:t>
      </w:r>
      <w:r w:rsidRPr="007B0BC8">
        <w:rPr>
          <w:rFonts w:ascii="Calibri" w:eastAsia="Calibri" w:hAnsi="Calibri" w:cs="Calibri"/>
        </w:rPr>
        <w:t>A</w:t>
      </w:r>
      <w:r w:rsidRPr="007B0BC8">
        <w:rPr>
          <w:rFonts w:ascii="Calibri" w:eastAsia="Calibri" w:hAnsi="Calibri" w:cs="Calibri"/>
          <w:spacing w:val="-1"/>
        </w:rPr>
        <w:t>b</w:t>
      </w:r>
      <w:r w:rsidRPr="007B0BC8">
        <w:rPr>
          <w:rFonts w:ascii="Calibri" w:eastAsia="Calibri" w:hAnsi="Calibri" w:cs="Calibri"/>
        </w:rPr>
        <w:t>satz</w:t>
      </w:r>
      <w:r w:rsidRPr="007B0BC8">
        <w:rPr>
          <w:rFonts w:ascii="Calibri" w:eastAsia="Calibri" w:hAnsi="Calibri" w:cs="Calibri"/>
          <w:spacing w:val="-3"/>
        </w:rPr>
        <w:t xml:space="preserve"> </w:t>
      </w:r>
      <w:r w:rsidRPr="007B0BC8">
        <w:rPr>
          <w:rFonts w:ascii="Calibri" w:eastAsia="Calibri" w:hAnsi="Calibri" w:cs="Calibri"/>
        </w:rPr>
        <w:t>2</w:t>
      </w:r>
      <w:r w:rsidRPr="007B0BC8">
        <w:rPr>
          <w:rFonts w:ascii="Calibri" w:eastAsia="Calibri" w:hAnsi="Calibri" w:cs="Calibri"/>
          <w:spacing w:val="1"/>
        </w:rPr>
        <w:t xml:space="preserve"> </w:t>
      </w:r>
      <w:r w:rsidRPr="007B0BC8">
        <w:rPr>
          <w:rFonts w:ascii="Calibri" w:eastAsia="Calibri" w:hAnsi="Calibri" w:cs="Calibri"/>
          <w:spacing w:val="-3"/>
        </w:rPr>
        <w:t>A</w:t>
      </w:r>
      <w:r w:rsidRPr="007B0BC8">
        <w:rPr>
          <w:rFonts w:ascii="Calibri" w:eastAsia="Calibri" w:hAnsi="Calibri" w:cs="Calibri"/>
        </w:rPr>
        <w:t>RO</w:t>
      </w:r>
      <w:r w:rsidRPr="007B0BC8">
        <w:rPr>
          <w:rFonts w:ascii="Calibri" w:eastAsia="Calibri" w:hAnsi="Calibri" w:cs="Calibri"/>
          <w:spacing w:val="-1"/>
        </w:rPr>
        <w:t>P</w:t>
      </w:r>
      <w:r w:rsidRPr="007B0BC8">
        <w:rPr>
          <w:rFonts w:ascii="Calibri" w:eastAsia="Calibri" w:hAnsi="Calibri" w:cs="Calibri"/>
        </w:rPr>
        <w:t>räv</w:t>
      </w:r>
      <w:r w:rsidRPr="007B0BC8">
        <w:rPr>
          <w:rFonts w:ascii="Calibri" w:eastAsia="Calibri" w:hAnsi="Calibri" w:cs="Calibri"/>
          <w:spacing w:val="-1"/>
        </w:rPr>
        <w:t xml:space="preserve"> </w:t>
      </w:r>
      <w:r w:rsidRPr="007B0BC8">
        <w:rPr>
          <w:rFonts w:ascii="Calibri" w:eastAsia="Calibri" w:hAnsi="Calibri" w:cs="Calibri"/>
        </w:rPr>
        <w:t>sieht</w:t>
      </w:r>
      <w:r w:rsidRPr="007B0BC8">
        <w:rPr>
          <w:rFonts w:ascii="Calibri" w:eastAsia="Calibri" w:hAnsi="Calibri" w:cs="Calibri"/>
          <w:spacing w:val="-2"/>
        </w:rPr>
        <w:t xml:space="preserve"> </w:t>
      </w:r>
      <w:r w:rsidRPr="007B0BC8">
        <w:rPr>
          <w:rFonts w:ascii="Calibri" w:eastAsia="Calibri" w:hAnsi="Calibri" w:cs="Calibri"/>
          <w:spacing w:val="1"/>
        </w:rPr>
        <w:t>vo</w:t>
      </w:r>
      <w:r w:rsidRPr="007B0BC8">
        <w:rPr>
          <w:rFonts w:ascii="Calibri" w:eastAsia="Calibri" w:hAnsi="Calibri" w:cs="Calibri"/>
        </w:rPr>
        <w:t>r,</w:t>
      </w:r>
      <w:r w:rsidRPr="007B0BC8">
        <w:rPr>
          <w:rFonts w:ascii="Calibri" w:eastAsia="Calibri" w:hAnsi="Calibri" w:cs="Calibri"/>
          <w:spacing w:val="-2"/>
        </w:rPr>
        <w:t xml:space="preserve"> </w:t>
      </w:r>
      <w:r w:rsidRPr="007B0BC8">
        <w:rPr>
          <w:rFonts w:ascii="Calibri" w:eastAsia="Calibri" w:hAnsi="Calibri" w:cs="Calibri"/>
        </w:rPr>
        <w:t>dass</w:t>
      </w:r>
      <w:r>
        <w:rPr>
          <w:rFonts w:ascii="Calibri" w:eastAsia="Calibri" w:hAnsi="Calibri" w:cs="Calibri"/>
        </w:rPr>
        <w:t xml:space="preserve"> die Dokumentation der personenbezogenen Präventionsmaßnahmen</w:t>
      </w:r>
      <w:r w:rsidRPr="007B0BC8">
        <w:rPr>
          <w:rFonts w:ascii="Calibri" w:eastAsia="Calibri" w:hAnsi="Calibri" w:cs="Calibri"/>
          <w:spacing w:val="-2"/>
        </w:rPr>
        <w:t xml:space="preserve"> </w:t>
      </w:r>
      <w:r>
        <w:rPr>
          <w:rFonts w:ascii="Calibri" w:eastAsia="Calibri" w:hAnsi="Calibri" w:cs="Calibri"/>
          <w:spacing w:val="-2"/>
        </w:rPr>
        <w:t xml:space="preserve">für ehrenamtlich tätige Personen </w:t>
      </w:r>
      <w:r w:rsidRPr="007B0BC8">
        <w:rPr>
          <w:rFonts w:ascii="Calibri" w:eastAsia="Calibri" w:hAnsi="Calibri" w:cs="Calibri"/>
        </w:rPr>
        <w:t>je</w:t>
      </w:r>
      <w:r w:rsidRPr="007B0BC8">
        <w:rPr>
          <w:rFonts w:ascii="Calibri" w:eastAsia="Calibri" w:hAnsi="Calibri" w:cs="Calibri"/>
          <w:spacing w:val="1"/>
        </w:rPr>
        <w:t xml:space="preserve"> </w:t>
      </w:r>
      <w:r w:rsidRPr="007B0BC8">
        <w:rPr>
          <w:rFonts w:ascii="Calibri" w:eastAsia="Calibri" w:hAnsi="Calibri" w:cs="Calibri"/>
        </w:rPr>
        <w:t>R</w:t>
      </w:r>
      <w:r w:rsidRPr="007B0BC8">
        <w:rPr>
          <w:rFonts w:ascii="Calibri" w:eastAsia="Calibri" w:hAnsi="Calibri" w:cs="Calibri"/>
          <w:spacing w:val="-2"/>
        </w:rPr>
        <w:t>e</w:t>
      </w:r>
      <w:r w:rsidRPr="007B0BC8">
        <w:rPr>
          <w:rFonts w:ascii="Calibri" w:eastAsia="Calibri" w:hAnsi="Calibri" w:cs="Calibri"/>
        </w:rPr>
        <w:t>chtsträ</w:t>
      </w:r>
      <w:r w:rsidRPr="007B0BC8">
        <w:rPr>
          <w:rFonts w:ascii="Calibri" w:eastAsia="Calibri" w:hAnsi="Calibri" w:cs="Calibri"/>
          <w:spacing w:val="-3"/>
        </w:rPr>
        <w:t>g</w:t>
      </w:r>
      <w:r w:rsidRPr="007B0BC8">
        <w:rPr>
          <w:rFonts w:ascii="Calibri" w:eastAsia="Calibri" w:hAnsi="Calibri" w:cs="Calibri"/>
        </w:rPr>
        <w:t>er</w:t>
      </w:r>
      <w:r w:rsidRPr="007B0BC8">
        <w:rPr>
          <w:rFonts w:ascii="Calibri" w:eastAsia="Calibri" w:hAnsi="Calibri" w:cs="Calibri"/>
          <w:spacing w:val="1"/>
        </w:rPr>
        <w:t xml:space="preserve"> o</w:t>
      </w:r>
      <w:r w:rsidRPr="007B0BC8">
        <w:rPr>
          <w:rFonts w:ascii="Calibri" w:eastAsia="Calibri" w:hAnsi="Calibri" w:cs="Calibri"/>
          <w:spacing w:val="-3"/>
        </w:rPr>
        <w:t>d</w:t>
      </w:r>
      <w:r w:rsidRPr="007B0BC8">
        <w:rPr>
          <w:rFonts w:ascii="Calibri" w:eastAsia="Calibri" w:hAnsi="Calibri" w:cs="Calibri"/>
        </w:rPr>
        <w:t>er</w:t>
      </w:r>
      <w:r w:rsidRPr="007B0BC8">
        <w:rPr>
          <w:rFonts w:ascii="Calibri" w:eastAsia="Calibri" w:hAnsi="Calibri" w:cs="Calibri"/>
          <w:spacing w:val="1"/>
        </w:rPr>
        <w:t xml:space="preserve"> </w:t>
      </w:r>
      <w:r w:rsidRPr="007B0BC8">
        <w:rPr>
          <w:rFonts w:ascii="Calibri" w:eastAsia="Calibri" w:hAnsi="Calibri" w:cs="Calibri"/>
        </w:rPr>
        <w:t>je</w:t>
      </w:r>
      <w:r w:rsidRPr="007B0BC8">
        <w:rPr>
          <w:rFonts w:ascii="Calibri" w:eastAsia="Calibri" w:hAnsi="Calibri" w:cs="Calibri"/>
          <w:spacing w:val="-2"/>
        </w:rPr>
        <w:t xml:space="preserve"> </w:t>
      </w:r>
      <w:r w:rsidRPr="007B0BC8">
        <w:rPr>
          <w:rFonts w:ascii="Calibri" w:eastAsia="Calibri" w:hAnsi="Calibri" w:cs="Calibri"/>
        </w:rPr>
        <w:t>Ei</w:t>
      </w:r>
      <w:r w:rsidRPr="007B0BC8">
        <w:rPr>
          <w:rFonts w:ascii="Calibri" w:eastAsia="Calibri" w:hAnsi="Calibri" w:cs="Calibri"/>
          <w:spacing w:val="-1"/>
        </w:rPr>
        <w:t>n</w:t>
      </w:r>
      <w:r w:rsidRPr="007B0BC8">
        <w:rPr>
          <w:rFonts w:ascii="Calibri" w:eastAsia="Calibri" w:hAnsi="Calibri" w:cs="Calibri"/>
          <w:spacing w:val="-3"/>
        </w:rPr>
        <w:t>r</w:t>
      </w:r>
      <w:r w:rsidRPr="007B0BC8">
        <w:rPr>
          <w:rFonts w:ascii="Calibri" w:eastAsia="Calibri" w:hAnsi="Calibri" w:cs="Calibri"/>
        </w:rPr>
        <w:t>ic</w:t>
      </w:r>
      <w:r w:rsidRPr="007B0BC8">
        <w:rPr>
          <w:rFonts w:ascii="Calibri" w:eastAsia="Calibri" w:hAnsi="Calibri" w:cs="Calibri"/>
          <w:spacing w:val="-1"/>
        </w:rPr>
        <w:t>h</w:t>
      </w:r>
      <w:r w:rsidRPr="007B0BC8">
        <w:rPr>
          <w:rFonts w:ascii="Calibri" w:eastAsia="Calibri" w:hAnsi="Calibri" w:cs="Calibri"/>
        </w:rPr>
        <w:t>tu</w:t>
      </w:r>
      <w:r w:rsidRPr="007B0BC8">
        <w:rPr>
          <w:rFonts w:ascii="Calibri" w:eastAsia="Calibri" w:hAnsi="Calibri" w:cs="Calibri"/>
          <w:spacing w:val="-1"/>
        </w:rPr>
        <w:t>n</w:t>
      </w:r>
      <w:r w:rsidRPr="007B0BC8">
        <w:rPr>
          <w:rFonts w:ascii="Calibri" w:eastAsia="Calibri" w:hAnsi="Calibri" w:cs="Calibri"/>
        </w:rPr>
        <w:t>g</w:t>
      </w:r>
      <w:r w:rsidRPr="007B0BC8">
        <w:rPr>
          <w:rFonts w:ascii="Calibri" w:eastAsia="Calibri" w:hAnsi="Calibri" w:cs="Calibri"/>
          <w:spacing w:val="5"/>
        </w:rPr>
        <w:t xml:space="preserve"> </w:t>
      </w:r>
      <w:r>
        <w:rPr>
          <w:rFonts w:ascii="Calibri" w:eastAsia="Calibri" w:hAnsi="Calibri" w:cs="Calibri"/>
          <w:spacing w:val="5"/>
        </w:rPr>
        <w:t xml:space="preserve">in einer Sammelakte </w:t>
      </w:r>
      <w:r w:rsidRPr="007B0BC8">
        <w:rPr>
          <w:rFonts w:ascii="Calibri" w:eastAsia="Calibri" w:hAnsi="Calibri" w:cs="Calibri"/>
          <w:spacing w:val="-1"/>
        </w:rPr>
        <w:t>z</w:t>
      </w:r>
      <w:r w:rsidRPr="007B0BC8">
        <w:rPr>
          <w:rFonts w:ascii="Calibri" w:eastAsia="Calibri" w:hAnsi="Calibri" w:cs="Calibri"/>
        </w:rPr>
        <w:t>u</w:t>
      </w:r>
      <w:r w:rsidRPr="007B0BC8">
        <w:rPr>
          <w:rFonts w:ascii="Calibri" w:eastAsia="Calibri" w:hAnsi="Calibri" w:cs="Calibri"/>
          <w:spacing w:val="-3"/>
        </w:rPr>
        <w:t xml:space="preserve"> </w:t>
      </w:r>
      <w:r w:rsidRPr="007B0BC8">
        <w:rPr>
          <w:rFonts w:ascii="Calibri" w:eastAsia="Calibri" w:hAnsi="Calibri" w:cs="Calibri"/>
        </w:rPr>
        <w:t>f</w:t>
      </w:r>
      <w:r w:rsidRPr="007B0BC8">
        <w:rPr>
          <w:rFonts w:ascii="Calibri" w:eastAsia="Calibri" w:hAnsi="Calibri" w:cs="Calibri"/>
          <w:spacing w:val="-1"/>
        </w:rPr>
        <w:t>üh</w:t>
      </w:r>
      <w:r w:rsidRPr="007B0BC8">
        <w:rPr>
          <w:rFonts w:ascii="Calibri" w:eastAsia="Calibri" w:hAnsi="Calibri" w:cs="Calibri"/>
        </w:rPr>
        <w:t>ren ist.</w:t>
      </w:r>
      <w:r>
        <w:rPr>
          <w:rFonts w:ascii="Calibri" w:eastAsia="Calibri" w:hAnsi="Calibri" w:cs="Calibri"/>
        </w:rPr>
        <w:t xml:space="preserve"> So lange noch keine digitale Ablage dieser Dokumente möglich ist, empfehlen wir zusätzlich eine Excel-Tabelle – insbesondere zur Verwaltung der Wiedervorlage. Hier sind die aktuellen Datenschutzbestimmungen zu berücksichtigen. </w:t>
      </w:r>
    </w:p>
    <w:p w14:paraId="1EDA4813" w14:textId="25CFDF87" w:rsidR="00583DB9" w:rsidRPr="00305A32" w:rsidRDefault="00583DB9" w:rsidP="0078601D">
      <w:pPr>
        <w:ind w:right="149"/>
        <w:jc w:val="both"/>
        <w:rPr>
          <w:rFonts w:ascii="Calibri" w:eastAsia="Calibri" w:hAnsi="Calibri" w:cs="Calibri"/>
        </w:rPr>
      </w:pPr>
      <w:r w:rsidRPr="00305A32">
        <w:rPr>
          <w:rFonts w:ascii="Calibri" w:eastAsia="Calibri" w:hAnsi="Calibri" w:cs="Calibri"/>
        </w:rPr>
        <w:t>Tra</w:t>
      </w:r>
      <w:r w:rsidRPr="00305A32">
        <w:rPr>
          <w:rFonts w:ascii="Calibri" w:eastAsia="Calibri" w:hAnsi="Calibri" w:cs="Calibri"/>
          <w:spacing w:val="-1"/>
        </w:rPr>
        <w:t>g</w:t>
      </w:r>
      <w:r w:rsidR="00BE086A">
        <w:rPr>
          <w:rFonts w:ascii="Calibri" w:eastAsia="Calibri" w:hAnsi="Calibri" w:cs="Calibri"/>
        </w:rPr>
        <w:t>t</w:t>
      </w:r>
      <w:r w:rsidRPr="00305A32">
        <w:rPr>
          <w:rFonts w:ascii="Calibri" w:eastAsia="Calibri" w:hAnsi="Calibri" w:cs="Calibri"/>
          <w:spacing w:val="1"/>
        </w:rPr>
        <w:t xml:space="preserve"> </w:t>
      </w:r>
      <w:r w:rsidRPr="00305A32">
        <w:rPr>
          <w:rFonts w:ascii="Calibri" w:eastAsia="Calibri" w:hAnsi="Calibri" w:cs="Calibri"/>
          <w:spacing w:val="-3"/>
        </w:rPr>
        <w:t>S</w:t>
      </w:r>
      <w:r w:rsidRPr="00305A32">
        <w:rPr>
          <w:rFonts w:ascii="Calibri" w:eastAsia="Calibri" w:hAnsi="Calibri" w:cs="Calibri"/>
          <w:spacing w:val="1"/>
        </w:rPr>
        <w:t>o</w:t>
      </w:r>
      <w:r w:rsidRPr="00305A32">
        <w:rPr>
          <w:rFonts w:ascii="Calibri" w:eastAsia="Calibri" w:hAnsi="Calibri" w:cs="Calibri"/>
        </w:rPr>
        <w:t>r</w:t>
      </w:r>
      <w:r w:rsidRPr="00305A32">
        <w:rPr>
          <w:rFonts w:ascii="Calibri" w:eastAsia="Calibri" w:hAnsi="Calibri" w:cs="Calibri"/>
          <w:spacing w:val="-1"/>
        </w:rPr>
        <w:t>g</w:t>
      </w:r>
      <w:r w:rsidRPr="00305A32">
        <w:rPr>
          <w:rFonts w:ascii="Calibri" w:eastAsia="Calibri" w:hAnsi="Calibri" w:cs="Calibri"/>
        </w:rPr>
        <w:t>e</w:t>
      </w:r>
      <w:r w:rsidRPr="00305A32">
        <w:rPr>
          <w:rFonts w:ascii="Calibri" w:eastAsia="Calibri" w:hAnsi="Calibri" w:cs="Calibri"/>
          <w:spacing w:val="1"/>
        </w:rPr>
        <w:t xml:space="preserve"> </w:t>
      </w:r>
      <w:r w:rsidRPr="00305A32">
        <w:rPr>
          <w:rFonts w:ascii="Calibri" w:eastAsia="Calibri" w:hAnsi="Calibri" w:cs="Calibri"/>
          <w:spacing w:val="-1"/>
        </w:rPr>
        <w:t>d</w:t>
      </w:r>
      <w:r w:rsidRPr="00305A32">
        <w:rPr>
          <w:rFonts w:ascii="Calibri" w:eastAsia="Calibri" w:hAnsi="Calibri" w:cs="Calibri"/>
        </w:rPr>
        <w:t>af</w:t>
      </w:r>
      <w:r w:rsidRPr="00305A32">
        <w:rPr>
          <w:rFonts w:ascii="Calibri" w:eastAsia="Calibri" w:hAnsi="Calibri" w:cs="Calibri"/>
          <w:spacing w:val="-1"/>
        </w:rPr>
        <w:t>ü</w:t>
      </w:r>
      <w:r w:rsidRPr="00305A32">
        <w:rPr>
          <w:rFonts w:ascii="Calibri" w:eastAsia="Calibri" w:hAnsi="Calibri" w:cs="Calibri"/>
        </w:rPr>
        <w:t>r,</w:t>
      </w:r>
      <w:r w:rsidRPr="00305A32">
        <w:rPr>
          <w:rFonts w:ascii="Calibri" w:eastAsia="Calibri" w:hAnsi="Calibri" w:cs="Calibri"/>
          <w:spacing w:val="-2"/>
        </w:rPr>
        <w:t xml:space="preserve"> </w:t>
      </w:r>
      <w:r w:rsidRPr="00305A32">
        <w:rPr>
          <w:rFonts w:ascii="Calibri" w:eastAsia="Calibri" w:hAnsi="Calibri" w:cs="Calibri"/>
        </w:rPr>
        <w:t>da</w:t>
      </w:r>
      <w:r w:rsidRPr="00305A32">
        <w:rPr>
          <w:rFonts w:ascii="Calibri" w:eastAsia="Calibri" w:hAnsi="Calibri" w:cs="Calibri"/>
          <w:spacing w:val="-3"/>
        </w:rPr>
        <w:t>s</w:t>
      </w:r>
      <w:r w:rsidRPr="00305A32">
        <w:rPr>
          <w:rFonts w:ascii="Calibri" w:eastAsia="Calibri" w:hAnsi="Calibri" w:cs="Calibri"/>
        </w:rPr>
        <w:t>s die S</w:t>
      </w:r>
      <w:r w:rsidRPr="00305A32">
        <w:rPr>
          <w:rFonts w:ascii="Calibri" w:eastAsia="Calibri" w:hAnsi="Calibri" w:cs="Calibri"/>
          <w:spacing w:val="-3"/>
        </w:rPr>
        <w:t>a</w:t>
      </w:r>
      <w:r w:rsidRPr="00305A32">
        <w:rPr>
          <w:rFonts w:ascii="Calibri" w:eastAsia="Calibri" w:hAnsi="Calibri" w:cs="Calibri"/>
          <w:spacing w:val="-1"/>
        </w:rPr>
        <w:t>m</w:t>
      </w:r>
      <w:r w:rsidRPr="00305A32">
        <w:rPr>
          <w:rFonts w:ascii="Calibri" w:eastAsia="Calibri" w:hAnsi="Calibri" w:cs="Calibri"/>
          <w:spacing w:val="1"/>
        </w:rPr>
        <w:t>m</w:t>
      </w:r>
      <w:r w:rsidRPr="00305A32">
        <w:rPr>
          <w:rFonts w:ascii="Calibri" w:eastAsia="Calibri" w:hAnsi="Calibri" w:cs="Calibri"/>
        </w:rPr>
        <w:t>el</w:t>
      </w:r>
      <w:r w:rsidRPr="00305A32">
        <w:rPr>
          <w:rFonts w:ascii="Calibri" w:eastAsia="Calibri" w:hAnsi="Calibri" w:cs="Calibri"/>
          <w:spacing w:val="-2"/>
        </w:rPr>
        <w:t>a</w:t>
      </w:r>
      <w:r w:rsidRPr="00305A32">
        <w:rPr>
          <w:rFonts w:ascii="Calibri" w:eastAsia="Calibri" w:hAnsi="Calibri" w:cs="Calibri"/>
        </w:rPr>
        <w:t>k</w:t>
      </w:r>
      <w:r w:rsidRPr="00305A32">
        <w:rPr>
          <w:rFonts w:ascii="Calibri" w:eastAsia="Calibri" w:hAnsi="Calibri" w:cs="Calibri"/>
          <w:spacing w:val="1"/>
        </w:rPr>
        <w:t>t</w:t>
      </w:r>
      <w:r w:rsidRPr="00305A32">
        <w:rPr>
          <w:rFonts w:ascii="Calibri" w:eastAsia="Calibri" w:hAnsi="Calibri" w:cs="Calibri"/>
        </w:rPr>
        <w:t>e</w:t>
      </w:r>
      <w:r w:rsidRPr="00305A32">
        <w:rPr>
          <w:rFonts w:ascii="Calibri" w:eastAsia="Calibri" w:hAnsi="Calibri" w:cs="Calibri"/>
          <w:spacing w:val="1"/>
        </w:rPr>
        <w:t xml:space="preserve"> </w:t>
      </w:r>
      <w:r>
        <w:rPr>
          <w:rFonts w:ascii="Calibri" w:eastAsia="Calibri" w:hAnsi="Calibri" w:cs="Calibri"/>
          <w:spacing w:val="1"/>
        </w:rPr>
        <w:t>eingerichtet wird und den datenschutzrechtlichen Anforderungen</w:t>
      </w:r>
      <w:r w:rsidRPr="00305A32">
        <w:rPr>
          <w:rFonts w:ascii="Calibri" w:eastAsia="Calibri" w:hAnsi="Calibri" w:cs="Calibri"/>
        </w:rPr>
        <w:t xml:space="preserve"> </w:t>
      </w:r>
      <w:r w:rsidRPr="00305A32">
        <w:rPr>
          <w:rFonts w:ascii="Calibri" w:eastAsia="Calibri" w:hAnsi="Calibri" w:cs="Calibri"/>
          <w:spacing w:val="1"/>
        </w:rPr>
        <w:t>e</w:t>
      </w:r>
      <w:r w:rsidRPr="00305A32">
        <w:rPr>
          <w:rFonts w:ascii="Calibri" w:eastAsia="Calibri" w:hAnsi="Calibri" w:cs="Calibri"/>
          <w:spacing w:val="-3"/>
        </w:rPr>
        <w:t>n</w:t>
      </w:r>
      <w:r>
        <w:rPr>
          <w:rFonts w:ascii="Calibri" w:eastAsia="Calibri" w:hAnsi="Calibri" w:cs="Calibri"/>
        </w:rPr>
        <w:t>t</w:t>
      </w:r>
      <w:r w:rsidRPr="00305A32">
        <w:rPr>
          <w:rFonts w:ascii="Calibri" w:eastAsia="Calibri" w:hAnsi="Calibri" w:cs="Calibri"/>
        </w:rPr>
        <w:t>sp</w:t>
      </w:r>
      <w:r w:rsidRPr="00305A32">
        <w:rPr>
          <w:rFonts w:ascii="Calibri" w:eastAsia="Calibri" w:hAnsi="Calibri" w:cs="Calibri"/>
          <w:spacing w:val="-1"/>
        </w:rPr>
        <w:t>r</w:t>
      </w:r>
      <w:r w:rsidRPr="00305A32">
        <w:rPr>
          <w:rFonts w:ascii="Calibri" w:eastAsia="Calibri" w:hAnsi="Calibri" w:cs="Calibri"/>
        </w:rPr>
        <w:t>ic</w:t>
      </w:r>
      <w:r w:rsidRPr="00305A32">
        <w:rPr>
          <w:rFonts w:ascii="Calibri" w:eastAsia="Calibri" w:hAnsi="Calibri" w:cs="Calibri"/>
          <w:spacing w:val="-1"/>
        </w:rPr>
        <w:t>h</w:t>
      </w:r>
      <w:r w:rsidRPr="00305A32">
        <w:rPr>
          <w:rFonts w:ascii="Calibri" w:eastAsia="Calibri" w:hAnsi="Calibri" w:cs="Calibri"/>
        </w:rPr>
        <w:t>t.</w:t>
      </w:r>
      <w:r w:rsidRPr="00293F12">
        <w:rPr>
          <w:rFonts w:ascii="Calibri" w:eastAsia="Calibri" w:hAnsi="Calibri" w:cs="Calibri"/>
          <w:spacing w:val="1"/>
        </w:rPr>
        <w:t xml:space="preserve"> </w:t>
      </w:r>
      <w:r w:rsidRPr="00305A32">
        <w:rPr>
          <w:rFonts w:ascii="Calibri" w:eastAsia="Calibri" w:hAnsi="Calibri" w:cs="Calibri"/>
          <w:spacing w:val="1"/>
        </w:rPr>
        <w:t>D</w:t>
      </w:r>
      <w:r w:rsidRPr="00305A32">
        <w:rPr>
          <w:rFonts w:ascii="Calibri" w:eastAsia="Calibri" w:hAnsi="Calibri" w:cs="Calibri"/>
        </w:rPr>
        <w:t>ie S</w:t>
      </w:r>
      <w:r w:rsidRPr="00305A32">
        <w:rPr>
          <w:rFonts w:ascii="Calibri" w:eastAsia="Calibri" w:hAnsi="Calibri" w:cs="Calibri"/>
          <w:spacing w:val="-3"/>
        </w:rPr>
        <w:t>a</w:t>
      </w:r>
      <w:r w:rsidRPr="00305A32">
        <w:rPr>
          <w:rFonts w:ascii="Calibri" w:eastAsia="Calibri" w:hAnsi="Calibri" w:cs="Calibri"/>
          <w:spacing w:val="-1"/>
        </w:rPr>
        <w:t>m</w:t>
      </w:r>
      <w:r w:rsidRPr="00305A32">
        <w:rPr>
          <w:rFonts w:ascii="Calibri" w:eastAsia="Calibri" w:hAnsi="Calibri" w:cs="Calibri"/>
          <w:spacing w:val="1"/>
        </w:rPr>
        <w:t>m</w:t>
      </w:r>
      <w:r w:rsidRPr="00305A32">
        <w:rPr>
          <w:rFonts w:ascii="Calibri" w:eastAsia="Calibri" w:hAnsi="Calibri" w:cs="Calibri"/>
        </w:rPr>
        <w:t>ela</w:t>
      </w:r>
      <w:r w:rsidRPr="00305A32">
        <w:rPr>
          <w:rFonts w:ascii="Calibri" w:eastAsia="Calibri" w:hAnsi="Calibri" w:cs="Calibri"/>
          <w:spacing w:val="-2"/>
        </w:rPr>
        <w:t>k</w:t>
      </w:r>
      <w:r w:rsidRPr="00305A32">
        <w:rPr>
          <w:rFonts w:ascii="Calibri" w:eastAsia="Calibri" w:hAnsi="Calibri" w:cs="Calibri"/>
        </w:rPr>
        <w:t>te</w:t>
      </w:r>
      <w:r w:rsidRPr="00305A32">
        <w:rPr>
          <w:rFonts w:ascii="Calibri" w:eastAsia="Calibri" w:hAnsi="Calibri" w:cs="Calibri"/>
          <w:spacing w:val="1"/>
        </w:rPr>
        <w:t xml:space="preserve"> </w:t>
      </w:r>
      <w:r w:rsidRPr="00305A32">
        <w:rPr>
          <w:rFonts w:ascii="Calibri" w:eastAsia="Calibri" w:hAnsi="Calibri" w:cs="Calibri"/>
        </w:rPr>
        <w:t>für</w:t>
      </w:r>
      <w:r w:rsidRPr="00305A32">
        <w:rPr>
          <w:rFonts w:ascii="Calibri" w:eastAsia="Calibri" w:hAnsi="Calibri" w:cs="Calibri"/>
          <w:spacing w:val="-3"/>
        </w:rPr>
        <w:t xml:space="preserve"> </w:t>
      </w:r>
      <w:r w:rsidRPr="00305A32">
        <w:rPr>
          <w:rFonts w:ascii="Calibri" w:eastAsia="Calibri" w:hAnsi="Calibri" w:cs="Calibri"/>
          <w:spacing w:val="1"/>
        </w:rPr>
        <w:t>e</w:t>
      </w:r>
      <w:r w:rsidRPr="00305A32">
        <w:rPr>
          <w:rFonts w:ascii="Calibri" w:eastAsia="Calibri" w:hAnsi="Calibri" w:cs="Calibri"/>
          <w:spacing w:val="-1"/>
        </w:rPr>
        <w:t>h</w:t>
      </w:r>
      <w:r w:rsidRPr="00305A32">
        <w:rPr>
          <w:rFonts w:ascii="Calibri" w:eastAsia="Calibri" w:hAnsi="Calibri" w:cs="Calibri"/>
        </w:rPr>
        <w:t>ren</w:t>
      </w:r>
      <w:r w:rsidRPr="00305A32">
        <w:rPr>
          <w:rFonts w:ascii="Calibri" w:eastAsia="Calibri" w:hAnsi="Calibri" w:cs="Calibri"/>
          <w:spacing w:val="-3"/>
        </w:rPr>
        <w:t>a</w:t>
      </w:r>
      <w:r w:rsidRPr="00305A32">
        <w:rPr>
          <w:rFonts w:ascii="Calibri" w:eastAsia="Calibri" w:hAnsi="Calibri" w:cs="Calibri"/>
          <w:spacing w:val="1"/>
        </w:rPr>
        <w:t>m</w:t>
      </w:r>
      <w:r w:rsidRPr="00305A32">
        <w:rPr>
          <w:rFonts w:ascii="Calibri" w:eastAsia="Calibri" w:hAnsi="Calibri" w:cs="Calibri"/>
        </w:rPr>
        <w:t>tlich</w:t>
      </w:r>
      <w:r w:rsidRPr="00305A32">
        <w:rPr>
          <w:rFonts w:ascii="Calibri" w:eastAsia="Calibri" w:hAnsi="Calibri" w:cs="Calibri"/>
          <w:spacing w:val="-3"/>
        </w:rPr>
        <w:t xml:space="preserve"> </w:t>
      </w:r>
      <w:r w:rsidRPr="00305A32">
        <w:rPr>
          <w:rFonts w:ascii="Calibri" w:eastAsia="Calibri" w:hAnsi="Calibri" w:cs="Calibri"/>
        </w:rPr>
        <w:t>täti</w:t>
      </w:r>
      <w:r w:rsidRPr="00305A32">
        <w:rPr>
          <w:rFonts w:ascii="Calibri" w:eastAsia="Calibri" w:hAnsi="Calibri" w:cs="Calibri"/>
          <w:spacing w:val="-1"/>
        </w:rPr>
        <w:t>g</w:t>
      </w:r>
      <w:r w:rsidRPr="00305A32">
        <w:rPr>
          <w:rFonts w:ascii="Calibri" w:eastAsia="Calibri" w:hAnsi="Calibri" w:cs="Calibri"/>
        </w:rPr>
        <w:t>e</w:t>
      </w:r>
      <w:r w:rsidRPr="00305A32">
        <w:rPr>
          <w:rFonts w:ascii="Calibri" w:eastAsia="Calibri" w:hAnsi="Calibri" w:cs="Calibri"/>
          <w:spacing w:val="-1"/>
        </w:rPr>
        <w:t xml:space="preserve"> P</w:t>
      </w:r>
      <w:r w:rsidRPr="00305A32">
        <w:rPr>
          <w:rFonts w:ascii="Calibri" w:eastAsia="Calibri" w:hAnsi="Calibri" w:cs="Calibri"/>
        </w:rPr>
        <w:t>ers</w:t>
      </w:r>
      <w:r w:rsidRPr="00305A32">
        <w:rPr>
          <w:rFonts w:ascii="Calibri" w:eastAsia="Calibri" w:hAnsi="Calibri" w:cs="Calibri"/>
          <w:spacing w:val="1"/>
        </w:rPr>
        <w:t>o</w:t>
      </w:r>
      <w:r w:rsidRPr="00305A32">
        <w:rPr>
          <w:rFonts w:ascii="Calibri" w:eastAsia="Calibri" w:hAnsi="Calibri" w:cs="Calibri"/>
          <w:spacing w:val="-3"/>
        </w:rPr>
        <w:t>n</w:t>
      </w:r>
      <w:r w:rsidRPr="00305A32">
        <w:rPr>
          <w:rFonts w:ascii="Calibri" w:eastAsia="Calibri" w:hAnsi="Calibri" w:cs="Calibri"/>
        </w:rPr>
        <w:t xml:space="preserve">en </w:t>
      </w:r>
      <w:r w:rsidRPr="00305A32">
        <w:rPr>
          <w:rFonts w:ascii="Calibri" w:eastAsia="Calibri" w:hAnsi="Calibri" w:cs="Calibri"/>
          <w:spacing w:val="1"/>
        </w:rPr>
        <w:t>m</w:t>
      </w:r>
      <w:r w:rsidRPr="00305A32">
        <w:rPr>
          <w:rFonts w:ascii="Calibri" w:eastAsia="Calibri" w:hAnsi="Calibri" w:cs="Calibri"/>
          <w:spacing w:val="-1"/>
        </w:rPr>
        <w:t>u</w:t>
      </w:r>
      <w:r w:rsidRPr="00305A32">
        <w:rPr>
          <w:rFonts w:ascii="Calibri" w:eastAsia="Calibri" w:hAnsi="Calibri" w:cs="Calibri"/>
          <w:spacing w:val="-2"/>
        </w:rPr>
        <w:t>s</w:t>
      </w:r>
      <w:r w:rsidRPr="00305A32">
        <w:rPr>
          <w:rFonts w:ascii="Calibri" w:eastAsia="Calibri" w:hAnsi="Calibri" w:cs="Calibri"/>
        </w:rPr>
        <w:t xml:space="preserve">s </w:t>
      </w:r>
      <w:r w:rsidRPr="00305A32">
        <w:rPr>
          <w:rFonts w:ascii="Calibri" w:eastAsia="Calibri" w:hAnsi="Calibri" w:cs="Calibri"/>
          <w:spacing w:val="1"/>
        </w:rPr>
        <w:t>e</w:t>
      </w:r>
      <w:r w:rsidRPr="00305A32">
        <w:rPr>
          <w:rFonts w:ascii="Calibri" w:eastAsia="Calibri" w:hAnsi="Calibri" w:cs="Calibri"/>
          <w:spacing w:val="-1"/>
        </w:rPr>
        <w:t>n</w:t>
      </w:r>
      <w:r w:rsidRPr="00305A32">
        <w:rPr>
          <w:rFonts w:ascii="Calibri" w:eastAsia="Calibri" w:hAnsi="Calibri" w:cs="Calibri"/>
          <w:spacing w:val="4"/>
        </w:rPr>
        <w:t>t</w:t>
      </w:r>
      <w:r w:rsidRPr="00305A32">
        <w:rPr>
          <w:rFonts w:ascii="Calibri" w:eastAsia="Calibri" w:hAnsi="Calibri" w:cs="Calibri"/>
        </w:rPr>
        <w:t>sp</w:t>
      </w:r>
      <w:r w:rsidRPr="00305A32">
        <w:rPr>
          <w:rFonts w:ascii="Calibri" w:eastAsia="Calibri" w:hAnsi="Calibri" w:cs="Calibri"/>
          <w:spacing w:val="-1"/>
        </w:rPr>
        <w:t>r</w:t>
      </w:r>
      <w:r w:rsidRPr="00305A32">
        <w:rPr>
          <w:rFonts w:ascii="Calibri" w:eastAsia="Calibri" w:hAnsi="Calibri" w:cs="Calibri"/>
          <w:spacing w:val="-2"/>
        </w:rPr>
        <w:t>e</w:t>
      </w:r>
      <w:r w:rsidRPr="00305A32">
        <w:rPr>
          <w:rFonts w:ascii="Calibri" w:eastAsia="Calibri" w:hAnsi="Calibri" w:cs="Calibri"/>
        </w:rPr>
        <w:t>che</w:t>
      </w:r>
      <w:r w:rsidRPr="00305A32">
        <w:rPr>
          <w:rFonts w:ascii="Calibri" w:eastAsia="Calibri" w:hAnsi="Calibri" w:cs="Calibri"/>
          <w:spacing w:val="-1"/>
        </w:rPr>
        <w:t>n</w:t>
      </w:r>
      <w:r w:rsidRPr="00305A32">
        <w:rPr>
          <w:rFonts w:ascii="Calibri" w:eastAsia="Calibri" w:hAnsi="Calibri" w:cs="Calibri"/>
        </w:rPr>
        <w:t>d</w:t>
      </w:r>
      <w:r w:rsidRPr="00305A32">
        <w:rPr>
          <w:rFonts w:ascii="Calibri" w:eastAsia="Calibri" w:hAnsi="Calibri" w:cs="Calibri"/>
          <w:spacing w:val="-1"/>
        </w:rPr>
        <w:t xml:space="preserve"> </w:t>
      </w:r>
      <w:r w:rsidRPr="00305A32">
        <w:rPr>
          <w:rFonts w:ascii="Calibri" w:eastAsia="Calibri" w:hAnsi="Calibri" w:cs="Calibri"/>
        </w:rPr>
        <w:t xml:space="preserve">den </w:t>
      </w:r>
      <w:r w:rsidRPr="00305A32">
        <w:rPr>
          <w:rFonts w:ascii="Calibri" w:eastAsia="Calibri" w:hAnsi="Calibri" w:cs="Calibri"/>
          <w:spacing w:val="-3"/>
        </w:rPr>
        <w:t>V</w:t>
      </w:r>
      <w:r w:rsidRPr="00305A32">
        <w:rPr>
          <w:rFonts w:ascii="Calibri" w:eastAsia="Calibri" w:hAnsi="Calibri" w:cs="Calibri"/>
          <w:spacing w:val="1"/>
        </w:rPr>
        <w:t>o</w:t>
      </w:r>
      <w:r w:rsidRPr="00305A32">
        <w:rPr>
          <w:rFonts w:ascii="Calibri" w:eastAsia="Calibri" w:hAnsi="Calibri" w:cs="Calibri"/>
        </w:rPr>
        <w:t>rsc</w:t>
      </w:r>
      <w:r w:rsidRPr="00305A32">
        <w:rPr>
          <w:rFonts w:ascii="Calibri" w:eastAsia="Calibri" w:hAnsi="Calibri" w:cs="Calibri"/>
          <w:spacing w:val="-3"/>
        </w:rPr>
        <w:t>h</w:t>
      </w:r>
      <w:r w:rsidRPr="00305A32">
        <w:rPr>
          <w:rFonts w:ascii="Calibri" w:eastAsia="Calibri" w:hAnsi="Calibri" w:cs="Calibri"/>
        </w:rPr>
        <w:t>ri</w:t>
      </w:r>
      <w:r w:rsidRPr="00305A32">
        <w:rPr>
          <w:rFonts w:ascii="Calibri" w:eastAsia="Calibri" w:hAnsi="Calibri" w:cs="Calibri"/>
          <w:spacing w:val="-1"/>
        </w:rPr>
        <w:t>f</w:t>
      </w:r>
      <w:r w:rsidRPr="00305A32">
        <w:rPr>
          <w:rFonts w:ascii="Calibri" w:eastAsia="Calibri" w:hAnsi="Calibri" w:cs="Calibri"/>
        </w:rPr>
        <w:t>t</w:t>
      </w:r>
      <w:r w:rsidRPr="00305A32">
        <w:rPr>
          <w:rFonts w:ascii="Calibri" w:eastAsia="Calibri" w:hAnsi="Calibri" w:cs="Calibri"/>
          <w:spacing w:val="1"/>
        </w:rPr>
        <w:t>e</w:t>
      </w:r>
      <w:r w:rsidRPr="00305A32">
        <w:rPr>
          <w:rFonts w:ascii="Calibri" w:eastAsia="Calibri" w:hAnsi="Calibri" w:cs="Calibri"/>
        </w:rPr>
        <w:t>n</w:t>
      </w:r>
      <w:r w:rsidRPr="00305A32">
        <w:rPr>
          <w:rFonts w:ascii="Calibri" w:eastAsia="Calibri" w:hAnsi="Calibri" w:cs="Calibri"/>
          <w:spacing w:val="-1"/>
        </w:rPr>
        <w:t xml:space="preserve"> </w:t>
      </w:r>
      <w:r w:rsidRPr="00305A32">
        <w:rPr>
          <w:rFonts w:ascii="Calibri" w:eastAsia="Calibri" w:hAnsi="Calibri" w:cs="Calibri"/>
        </w:rPr>
        <w:t>für</w:t>
      </w:r>
      <w:r w:rsidRPr="00305A32">
        <w:rPr>
          <w:rFonts w:ascii="Calibri" w:eastAsia="Calibri" w:hAnsi="Calibri" w:cs="Calibri"/>
          <w:spacing w:val="-2"/>
        </w:rPr>
        <w:t xml:space="preserve"> </w:t>
      </w:r>
      <w:r w:rsidRPr="00305A32">
        <w:rPr>
          <w:rFonts w:ascii="Calibri" w:eastAsia="Calibri" w:hAnsi="Calibri" w:cs="Calibri"/>
          <w:spacing w:val="1"/>
        </w:rPr>
        <w:t>P</w:t>
      </w:r>
      <w:r w:rsidRPr="00305A32">
        <w:rPr>
          <w:rFonts w:ascii="Calibri" w:eastAsia="Calibri" w:hAnsi="Calibri" w:cs="Calibri"/>
        </w:rPr>
        <w:t>er</w:t>
      </w:r>
      <w:r w:rsidRPr="00305A32">
        <w:rPr>
          <w:rFonts w:ascii="Calibri" w:eastAsia="Calibri" w:hAnsi="Calibri" w:cs="Calibri"/>
          <w:spacing w:val="-2"/>
        </w:rPr>
        <w:t>s</w:t>
      </w:r>
      <w:r w:rsidRPr="00305A32">
        <w:rPr>
          <w:rFonts w:ascii="Calibri" w:eastAsia="Calibri" w:hAnsi="Calibri" w:cs="Calibri"/>
          <w:spacing w:val="1"/>
        </w:rPr>
        <w:t>o</w:t>
      </w:r>
      <w:r w:rsidRPr="00305A32">
        <w:rPr>
          <w:rFonts w:ascii="Calibri" w:eastAsia="Calibri" w:hAnsi="Calibri" w:cs="Calibri"/>
          <w:spacing w:val="-1"/>
        </w:rPr>
        <w:t>n</w:t>
      </w:r>
      <w:r w:rsidRPr="00305A32">
        <w:rPr>
          <w:rFonts w:ascii="Calibri" w:eastAsia="Calibri" w:hAnsi="Calibri" w:cs="Calibri"/>
        </w:rPr>
        <w:t>al</w:t>
      </w:r>
      <w:r w:rsidRPr="00305A32">
        <w:rPr>
          <w:rFonts w:ascii="Calibri" w:eastAsia="Calibri" w:hAnsi="Calibri" w:cs="Calibri"/>
          <w:spacing w:val="-1"/>
        </w:rPr>
        <w:t>a</w:t>
      </w:r>
      <w:r w:rsidRPr="00305A32">
        <w:rPr>
          <w:rFonts w:ascii="Calibri" w:eastAsia="Calibri" w:hAnsi="Calibri" w:cs="Calibri"/>
        </w:rPr>
        <w:t>k</w:t>
      </w:r>
      <w:r w:rsidRPr="00305A32">
        <w:rPr>
          <w:rFonts w:ascii="Calibri" w:eastAsia="Calibri" w:hAnsi="Calibri" w:cs="Calibri"/>
          <w:spacing w:val="-1"/>
        </w:rPr>
        <w:t>t</w:t>
      </w:r>
      <w:r w:rsidRPr="00305A32">
        <w:rPr>
          <w:rFonts w:ascii="Calibri" w:eastAsia="Calibri" w:hAnsi="Calibri" w:cs="Calibri"/>
        </w:rPr>
        <w:t xml:space="preserve">en </w:t>
      </w:r>
      <w:r w:rsidRPr="00305A32">
        <w:rPr>
          <w:rFonts w:ascii="Calibri" w:eastAsia="Calibri" w:hAnsi="Calibri" w:cs="Calibri"/>
          <w:spacing w:val="1"/>
        </w:rPr>
        <w:t>vo</w:t>
      </w:r>
      <w:r w:rsidRPr="00305A32">
        <w:rPr>
          <w:rFonts w:ascii="Calibri" w:eastAsia="Calibri" w:hAnsi="Calibri" w:cs="Calibri"/>
        </w:rPr>
        <w:t>r</w:t>
      </w:r>
      <w:r w:rsidRPr="00305A32">
        <w:rPr>
          <w:rFonts w:ascii="Calibri" w:eastAsia="Calibri" w:hAnsi="Calibri" w:cs="Calibri"/>
          <w:spacing w:val="-2"/>
        </w:rPr>
        <w:t xml:space="preserve"> </w:t>
      </w:r>
      <w:r w:rsidRPr="00305A32">
        <w:rPr>
          <w:rFonts w:ascii="Calibri" w:eastAsia="Calibri" w:hAnsi="Calibri" w:cs="Calibri"/>
        </w:rPr>
        <w:t>u</w:t>
      </w:r>
      <w:r w:rsidRPr="00305A32">
        <w:rPr>
          <w:rFonts w:ascii="Calibri" w:eastAsia="Calibri" w:hAnsi="Calibri" w:cs="Calibri"/>
          <w:spacing w:val="-1"/>
        </w:rPr>
        <w:t>nb</w:t>
      </w:r>
      <w:r w:rsidRPr="00305A32">
        <w:rPr>
          <w:rFonts w:ascii="Calibri" w:eastAsia="Calibri" w:hAnsi="Calibri" w:cs="Calibri"/>
        </w:rPr>
        <w:t>efu</w:t>
      </w:r>
      <w:r w:rsidRPr="00305A32">
        <w:rPr>
          <w:rFonts w:ascii="Calibri" w:eastAsia="Calibri" w:hAnsi="Calibri" w:cs="Calibri"/>
          <w:spacing w:val="-1"/>
        </w:rPr>
        <w:t>g</w:t>
      </w:r>
      <w:r w:rsidRPr="00305A32">
        <w:rPr>
          <w:rFonts w:ascii="Calibri" w:eastAsia="Calibri" w:hAnsi="Calibri" w:cs="Calibri"/>
        </w:rPr>
        <w:t>t</w:t>
      </w:r>
      <w:r w:rsidRPr="00305A32">
        <w:rPr>
          <w:rFonts w:ascii="Calibri" w:eastAsia="Calibri" w:hAnsi="Calibri" w:cs="Calibri"/>
          <w:spacing w:val="-1"/>
        </w:rPr>
        <w:t>e</w:t>
      </w:r>
      <w:r w:rsidRPr="00305A32">
        <w:rPr>
          <w:rFonts w:ascii="Calibri" w:eastAsia="Calibri" w:hAnsi="Calibri" w:cs="Calibri"/>
        </w:rPr>
        <w:t>m</w:t>
      </w:r>
      <w:r w:rsidRPr="00305A32">
        <w:rPr>
          <w:rFonts w:ascii="Calibri" w:eastAsia="Calibri" w:hAnsi="Calibri" w:cs="Calibri"/>
          <w:spacing w:val="1"/>
        </w:rPr>
        <w:t xml:space="preserve"> </w:t>
      </w:r>
      <w:r w:rsidRPr="00305A32">
        <w:rPr>
          <w:rFonts w:ascii="Calibri" w:eastAsia="Calibri" w:hAnsi="Calibri" w:cs="Calibri"/>
        </w:rPr>
        <w:t>Zu</w:t>
      </w:r>
      <w:r w:rsidRPr="00305A32">
        <w:rPr>
          <w:rFonts w:ascii="Calibri" w:eastAsia="Calibri" w:hAnsi="Calibri" w:cs="Calibri"/>
          <w:spacing w:val="-1"/>
        </w:rPr>
        <w:t>g</w:t>
      </w:r>
      <w:r w:rsidRPr="00305A32">
        <w:rPr>
          <w:rFonts w:ascii="Calibri" w:eastAsia="Calibri" w:hAnsi="Calibri" w:cs="Calibri"/>
        </w:rPr>
        <w:t>riff ge</w:t>
      </w:r>
      <w:r w:rsidRPr="00305A32">
        <w:rPr>
          <w:rFonts w:ascii="Calibri" w:eastAsia="Calibri" w:hAnsi="Calibri" w:cs="Calibri"/>
          <w:spacing w:val="-2"/>
        </w:rPr>
        <w:t>s</w:t>
      </w:r>
      <w:r w:rsidRPr="00305A32">
        <w:rPr>
          <w:rFonts w:ascii="Calibri" w:eastAsia="Calibri" w:hAnsi="Calibri" w:cs="Calibri"/>
        </w:rPr>
        <w:t>ch</w:t>
      </w:r>
      <w:r w:rsidRPr="00305A32">
        <w:rPr>
          <w:rFonts w:ascii="Calibri" w:eastAsia="Calibri" w:hAnsi="Calibri" w:cs="Calibri"/>
          <w:spacing w:val="-1"/>
        </w:rPr>
        <w:t>ü</w:t>
      </w:r>
      <w:r w:rsidRPr="00305A32">
        <w:rPr>
          <w:rFonts w:ascii="Calibri" w:eastAsia="Calibri" w:hAnsi="Calibri" w:cs="Calibri"/>
        </w:rPr>
        <w:t>tzt s</w:t>
      </w:r>
      <w:r w:rsidRPr="00305A32">
        <w:rPr>
          <w:rFonts w:ascii="Calibri" w:eastAsia="Calibri" w:hAnsi="Calibri" w:cs="Calibri"/>
          <w:spacing w:val="1"/>
        </w:rPr>
        <w:t>e</w:t>
      </w:r>
      <w:r w:rsidRPr="00305A32">
        <w:rPr>
          <w:rFonts w:ascii="Calibri" w:eastAsia="Calibri" w:hAnsi="Calibri" w:cs="Calibri"/>
        </w:rPr>
        <w:t>in</w:t>
      </w:r>
      <w:r w:rsidRPr="00305A32">
        <w:rPr>
          <w:rFonts w:ascii="Calibri" w:eastAsia="Calibri" w:hAnsi="Calibri" w:cs="Calibri"/>
          <w:spacing w:val="-1"/>
        </w:rPr>
        <w:t xml:space="preserve"> </w:t>
      </w:r>
      <w:r w:rsidRPr="00305A32">
        <w:rPr>
          <w:rFonts w:ascii="Calibri" w:eastAsia="Calibri" w:hAnsi="Calibri" w:cs="Calibri"/>
          <w:spacing w:val="1"/>
        </w:rPr>
        <w:t>(</w:t>
      </w:r>
      <w:r w:rsidRPr="00305A32">
        <w:rPr>
          <w:rFonts w:ascii="Calibri" w:eastAsia="Calibri" w:hAnsi="Calibri" w:cs="Calibri"/>
          <w:spacing w:val="-1"/>
        </w:rPr>
        <w:t>z</w:t>
      </w:r>
      <w:r w:rsidRPr="00305A32">
        <w:rPr>
          <w:rFonts w:ascii="Calibri" w:eastAsia="Calibri" w:hAnsi="Calibri" w:cs="Calibri"/>
        </w:rPr>
        <w:t>.B.</w:t>
      </w:r>
      <w:r w:rsidRPr="00305A32">
        <w:rPr>
          <w:rFonts w:ascii="Calibri" w:eastAsia="Calibri" w:hAnsi="Calibri" w:cs="Calibri"/>
          <w:spacing w:val="-1"/>
        </w:rPr>
        <w:t xml:space="preserve"> </w:t>
      </w:r>
      <w:r w:rsidRPr="00305A32">
        <w:rPr>
          <w:rFonts w:ascii="Calibri" w:eastAsia="Calibri" w:hAnsi="Calibri" w:cs="Calibri"/>
          <w:spacing w:val="-3"/>
        </w:rPr>
        <w:t>g</w:t>
      </w:r>
      <w:r w:rsidRPr="00305A32">
        <w:rPr>
          <w:rFonts w:ascii="Calibri" w:eastAsia="Calibri" w:hAnsi="Calibri" w:cs="Calibri"/>
        </w:rPr>
        <w:t>es</w:t>
      </w:r>
      <w:r w:rsidRPr="00305A32">
        <w:rPr>
          <w:rFonts w:ascii="Calibri" w:eastAsia="Calibri" w:hAnsi="Calibri" w:cs="Calibri"/>
          <w:spacing w:val="1"/>
        </w:rPr>
        <w:t>c</w:t>
      </w:r>
      <w:r w:rsidRPr="00305A32">
        <w:rPr>
          <w:rFonts w:ascii="Calibri" w:eastAsia="Calibri" w:hAnsi="Calibri" w:cs="Calibri"/>
          <w:spacing w:val="-1"/>
        </w:rPr>
        <w:t>h</w:t>
      </w:r>
      <w:r w:rsidRPr="00305A32">
        <w:rPr>
          <w:rFonts w:ascii="Calibri" w:eastAsia="Calibri" w:hAnsi="Calibri" w:cs="Calibri"/>
        </w:rPr>
        <w:t>l</w:t>
      </w:r>
      <w:r w:rsidRPr="00305A32">
        <w:rPr>
          <w:rFonts w:ascii="Calibri" w:eastAsia="Calibri" w:hAnsi="Calibri" w:cs="Calibri"/>
          <w:spacing w:val="1"/>
        </w:rPr>
        <w:t>o</w:t>
      </w:r>
      <w:r w:rsidRPr="00305A32">
        <w:rPr>
          <w:rFonts w:ascii="Calibri" w:eastAsia="Calibri" w:hAnsi="Calibri" w:cs="Calibri"/>
          <w:spacing w:val="-2"/>
        </w:rPr>
        <w:t>s</w:t>
      </w:r>
      <w:r w:rsidRPr="00305A32">
        <w:rPr>
          <w:rFonts w:ascii="Calibri" w:eastAsia="Calibri" w:hAnsi="Calibri" w:cs="Calibri"/>
        </w:rPr>
        <w:t>s</w:t>
      </w:r>
      <w:r w:rsidRPr="00305A32">
        <w:rPr>
          <w:rFonts w:ascii="Calibri" w:eastAsia="Calibri" w:hAnsi="Calibri" w:cs="Calibri"/>
          <w:spacing w:val="-2"/>
        </w:rPr>
        <w:t>e</w:t>
      </w:r>
      <w:r w:rsidRPr="00305A32">
        <w:rPr>
          <w:rFonts w:ascii="Calibri" w:eastAsia="Calibri" w:hAnsi="Calibri" w:cs="Calibri"/>
          <w:spacing w:val="-1"/>
        </w:rPr>
        <w:t>n</w:t>
      </w:r>
      <w:r w:rsidRPr="00305A32">
        <w:rPr>
          <w:rFonts w:ascii="Calibri" w:eastAsia="Calibri" w:hAnsi="Calibri" w:cs="Calibri"/>
        </w:rPr>
        <w:t>er</w:t>
      </w:r>
      <w:r w:rsidRPr="00305A32">
        <w:rPr>
          <w:rFonts w:ascii="Calibri" w:eastAsia="Calibri" w:hAnsi="Calibri" w:cs="Calibri"/>
          <w:spacing w:val="1"/>
        </w:rPr>
        <w:t xml:space="preserve"> </w:t>
      </w:r>
      <w:r w:rsidRPr="00305A32">
        <w:rPr>
          <w:rFonts w:ascii="Calibri" w:eastAsia="Calibri" w:hAnsi="Calibri" w:cs="Calibri"/>
        </w:rPr>
        <w:t>Sc</w:t>
      </w:r>
      <w:r w:rsidRPr="00305A32">
        <w:rPr>
          <w:rFonts w:ascii="Calibri" w:eastAsia="Calibri" w:hAnsi="Calibri" w:cs="Calibri"/>
          <w:spacing w:val="-1"/>
        </w:rPr>
        <w:t>h</w:t>
      </w:r>
      <w:r w:rsidRPr="00305A32">
        <w:rPr>
          <w:rFonts w:ascii="Calibri" w:eastAsia="Calibri" w:hAnsi="Calibri" w:cs="Calibri"/>
        </w:rPr>
        <w:t>ra</w:t>
      </w:r>
      <w:r w:rsidRPr="00305A32">
        <w:rPr>
          <w:rFonts w:ascii="Calibri" w:eastAsia="Calibri" w:hAnsi="Calibri" w:cs="Calibri"/>
          <w:spacing w:val="-1"/>
        </w:rPr>
        <w:t>n</w:t>
      </w:r>
      <w:r w:rsidRPr="00305A32">
        <w:rPr>
          <w:rFonts w:ascii="Calibri" w:eastAsia="Calibri" w:hAnsi="Calibri" w:cs="Calibri"/>
        </w:rPr>
        <w:t>k,</w:t>
      </w:r>
      <w:r w:rsidRPr="00305A32">
        <w:rPr>
          <w:rFonts w:ascii="Calibri" w:eastAsia="Calibri" w:hAnsi="Calibri" w:cs="Calibri"/>
          <w:spacing w:val="-1"/>
        </w:rPr>
        <w:t xml:space="preserve"> </w:t>
      </w:r>
      <w:r>
        <w:rPr>
          <w:rFonts w:ascii="Calibri" w:eastAsia="Calibri" w:hAnsi="Calibri" w:cs="Calibri"/>
        </w:rPr>
        <w:t>eingeschränkte</w:t>
      </w:r>
      <w:r w:rsidRPr="00305A32">
        <w:rPr>
          <w:rFonts w:ascii="Calibri" w:eastAsia="Calibri" w:hAnsi="Calibri" w:cs="Calibri"/>
          <w:spacing w:val="1"/>
        </w:rPr>
        <w:t xml:space="preserve"> </w:t>
      </w:r>
      <w:r w:rsidRPr="00305A32">
        <w:rPr>
          <w:rFonts w:ascii="Calibri" w:eastAsia="Calibri" w:hAnsi="Calibri" w:cs="Calibri"/>
        </w:rPr>
        <w:t>Zu</w:t>
      </w:r>
      <w:r w:rsidRPr="00305A32">
        <w:rPr>
          <w:rFonts w:ascii="Calibri" w:eastAsia="Calibri" w:hAnsi="Calibri" w:cs="Calibri"/>
          <w:spacing w:val="-1"/>
        </w:rPr>
        <w:t>g</w:t>
      </w:r>
      <w:r w:rsidRPr="00305A32">
        <w:rPr>
          <w:rFonts w:ascii="Calibri" w:eastAsia="Calibri" w:hAnsi="Calibri" w:cs="Calibri"/>
        </w:rPr>
        <w:t>ri</w:t>
      </w:r>
      <w:r w:rsidRPr="00305A32">
        <w:rPr>
          <w:rFonts w:ascii="Calibri" w:eastAsia="Calibri" w:hAnsi="Calibri" w:cs="Calibri"/>
          <w:spacing w:val="-1"/>
        </w:rPr>
        <w:t>f</w:t>
      </w:r>
      <w:r w:rsidRPr="00305A32">
        <w:rPr>
          <w:rFonts w:ascii="Calibri" w:eastAsia="Calibri" w:hAnsi="Calibri" w:cs="Calibri"/>
        </w:rPr>
        <w:t>fs</w:t>
      </w:r>
      <w:r w:rsidRPr="00305A32">
        <w:rPr>
          <w:rFonts w:ascii="Calibri" w:eastAsia="Calibri" w:hAnsi="Calibri" w:cs="Calibri"/>
          <w:spacing w:val="-3"/>
        </w:rPr>
        <w:t>r</w:t>
      </w:r>
      <w:r w:rsidRPr="00305A32">
        <w:rPr>
          <w:rFonts w:ascii="Calibri" w:eastAsia="Calibri" w:hAnsi="Calibri" w:cs="Calibri"/>
        </w:rPr>
        <w:t>echt</w:t>
      </w:r>
      <w:r w:rsidRPr="00305A32">
        <w:rPr>
          <w:rFonts w:ascii="Calibri" w:eastAsia="Calibri" w:hAnsi="Calibri" w:cs="Calibri"/>
          <w:spacing w:val="1"/>
        </w:rPr>
        <w:t>e</w:t>
      </w:r>
      <w:r w:rsidRPr="00305A32">
        <w:rPr>
          <w:rFonts w:ascii="Calibri" w:eastAsia="Calibri" w:hAnsi="Calibri" w:cs="Calibri"/>
        </w:rPr>
        <w:t>). S</w:t>
      </w:r>
      <w:r w:rsidRPr="00305A32">
        <w:rPr>
          <w:rFonts w:ascii="Calibri" w:eastAsia="Calibri" w:hAnsi="Calibri" w:cs="Calibri"/>
          <w:spacing w:val="-1"/>
        </w:rPr>
        <w:t>i</w:t>
      </w:r>
      <w:r w:rsidRPr="00305A32">
        <w:rPr>
          <w:rFonts w:ascii="Calibri" w:eastAsia="Calibri" w:hAnsi="Calibri" w:cs="Calibri"/>
        </w:rPr>
        <w:t>e</w:t>
      </w:r>
      <w:r w:rsidRPr="00305A32">
        <w:rPr>
          <w:rFonts w:ascii="Calibri" w:eastAsia="Calibri" w:hAnsi="Calibri" w:cs="Calibri"/>
          <w:spacing w:val="1"/>
        </w:rPr>
        <w:t xml:space="preserve"> </w:t>
      </w:r>
      <w:r w:rsidRPr="00305A32">
        <w:rPr>
          <w:rFonts w:ascii="Calibri" w:eastAsia="Calibri" w:hAnsi="Calibri" w:cs="Calibri"/>
        </w:rPr>
        <w:t>ist in al</w:t>
      </w:r>
      <w:r w:rsidRPr="00305A32">
        <w:rPr>
          <w:rFonts w:ascii="Calibri" w:eastAsia="Calibri" w:hAnsi="Calibri" w:cs="Calibri"/>
          <w:spacing w:val="-1"/>
        </w:rPr>
        <w:t>ph</w:t>
      </w:r>
      <w:r w:rsidRPr="00305A32">
        <w:rPr>
          <w:rFonts w:ascii="Calibri" w:eastAsia="Calibri" w:hAnsi="Calibri" w:cs="Calibri"/>
        </w:rPr>
        <w:t>a</w:t>
      </w:r>
      <w:r w:rsidRPr="00305A32">
        <w:rPr>
          <w:rFonts w:ascii="Calibri" w:eastAsia="Calibri" w:hAnsi="Calibri" w:cs="Calibri"/>
          <w:spacing w:val="-1"/>
        </w:rPr>
        <w:t>b</w:t>
      </w:r>
      <w:r w:rsidRPr="00305A32">
        <w:rPr>
          <w:rFonts w:ascii="Calibri" w:eastAsia="Calibri" w:hAnsi="Calibri" w:cs="Calibri"/>
          <w:spacing w:val="-2"/>
        </w:rPr>
        <w:t>e</w:t>
      </w:r>
      <w:r w:rsidRPr="00305A32">
        <w:rPr>
          <w:rFonts w:ascii="Calibri" w:eastAsia="Calibri" w:hAnsi="Calibri" w:cs="Calibri"/>
        </w:rPr>
        <w:t>tischer</w:t>
      </w:r>
      <w:r w:rsidRPr="00305A32">
        <w:rPr>
          <w:rFonts w:ascii="Calibri" w:eastAsia="Calibri" w:hAnsi="Calibri" w:cs="Calibri"/>
          <w:spacing w:val="-2"/>
        </w:rPr>
        <w:t xml:space="preserve"> </w:t>
      </w:r>
      <w:r w:rsidRPr="00305A32">
        <w:rPr>
          <w:rFonts w:ascii="Calibri" w:eastAsia="Calibri" w:hAnsi="Calibri" w:cs="Calibri"/>
        </w:rPr>
        <w:t>Re</w:t>
      </w:r>
      <w:r w:rsidRPr="00305A32">
        <w:rPr>
          <w:rFonts w:ascii="Calibri" w:eastAsia="Calibri" w:hAnsi="Calibri" w:cs="Calibri"/>
          <w:spacing w:val="-2"/>
        </w:rPr>
        <w:t>i</w:t>
      </w:r>
      <w:r w:rsidRPr="00305A32">
        <w:rPr>
          <w:rFonts w:ascii="Calibri" w:eastAsia="Calibri" w:hAnsi="Calibri" w:cs="Calibri"/>
          <w:spacing w:val="-1"/>
        </w:rPr>
        <w:t>h</w:t>
      </w:r>
      <w:r w:rsidRPr="00305A32">
        <w:rPr>
          <w:rFonts w:ascii="Calibri" w:eastAsia="Calibri" w:hAnsi="Calibri" w:cs="Calibri"/>
        </w:rPr>
        <w:t>enf</w:t>
      </w:r>
      <w:r w:rsidRPr="00305A32">
        <w:rPr>
          <w:rFonts w:ascii="Calibri" w:eastAsia="Calibri" w:hAnsi="Calibri" w:cs="Calibri"/>
          <w:spacing w:val="1"/>
        </w:rPr>
        <w:t>o</w:t>
      </w:r>
      <w:r w:rsidRPr="00305A32">
        <w:rPr>
          <w:rFonts w:ascii="Calibri" w:eastAsia="Calibri" w:hAnsi="Calibri" w:cs="Calibri"/>
        </w:rPr>
        <w:t>l</w:t>
      </w:r>
      <w:r w:rsidRPr="00305A32">
        <w:rPr>
          <w:rFonts w:ascii="Calibri" w:eastAsia="Calibri" w:hAnsi="Calibri" w:cs="Calibri"/>
          <w:spacing w:val="-1"/>
        </w:rPr>
        <w:t>g</w:t>
      </w:r>
      <w:r w:rsidRPr="00305A32">
        <w:rPr>
          <w:rFonts w:ascii="Calibri" w:eastAsia="Calibri" w:hAnsi="Calibri" w:cs="Calibri"/>
        </w:rPr>
        <w:t>e</w:t>
      </w:r>
      <w:r w:rsidRPr="00305A32">
        <w:rPr>
          <w:rFonts w:ascii="Calibri" w:eastAsia="Calibri" w:hAnsi="Calibri" w:cs="Calibri"/>
          <w:spacing w:val="1"/>
        </w:rPr>
        <w:t xml:space="preserve"> </w:t>
      </w:r>
      <w:r w:rsidRPr="00305A32">
        <w:rPr>
          <w:rFonts w:ascii="Calibri" w:eastAsia="Calibri" w:hAnsi="Calibri" w:cs="Calibri"/>
          <w:spacing w:val="-1"/>
        </w:rPr>
        <w:t>z</w:t>
      </w:r>
      <w:r w:rsidRPr="00305A32">
        <w:rPr>
          <w:rFonts w:ascii="Calibri" w:eastAsia="Calibri" w:hAnsi="Calibri" w:cs="Calibri"/>
        </w:rPr>
        <w:t>u</w:t>
      </w:r>
      <w:r w:rsidRPr="00305A32">
        <w:rPr>
          <w:rFonts w:ascii="Calibri" w:eastAsia="Calibri" w:hAnsi="Calibri" w:cs="Calibri"/>
          <w:spacing w:val="-1"/>
        </w:rPr>
        <w:t xml:space="preserve"> </w:t>
      </w:r>
      <w:r w:rsidRPr="00305A32">
        <w:rPr>
          <w:rFonts w:ascii="Calibri" w:eastAsia="Calibri" w:hAnsi="Calibri" w:cs="Calibri"/>
        </w:rPr>
        <w:t>glie</w:t>
      </w:r>
      <w:r w:rsidRPr="00305A32">
        <w:rPr>
          <w:rFonts w:ascii="Calibri" w:eastAsia="Calibri" w:hAnsi="Calibri" w:cs="Calibri"/>
          <w:spacing w:val="-1"/>
        </w:rPr>
        <w:t>d</w:t>
      </w:r>
      <w:r w:rsidRPr="00305A32">
        <w:rPr>
          <w:rFonts w:ascii="Calibri" w:eastAsia="Calibri" w:hAnsi="Calibri" w:cs="Calibri"/>
          <w:spacing w:val="-2"/>
        </w:rPr>
        <w:t>e</w:t>
      </w:r>
      <w:r w:rsidRPr="00305A32">
        <w:rPr>
          <w:rFonts w:ascii="Calibri" w:eastAsia="Calibri" w:hAnsi="Calibri" w:cs="Calibri"/>
        </w:rPr>
        <w:t>r</w:t>
      </w:r>
      <w:r w:rsidRPr="00305A32">
        <w:rPr>
          <w:rFonts w:ascii="Calibri" w:eastAsia="Calibri" w:hAnsi="Calibri" w:cs="Calibri"/>
          <w:spacing w:val="-1"/>
        </w:rPr>
        <w:t>n</w:t>
      </w:r>
      <w:r w:rsidRPr="00305A32">
        <w:rPr>
          <w:rFonts w:ascii="Calibri" w:eastAsia="Calibri" w:hAnsi="Calibri" w:cs="Calibri"/>
        </w:rPr>
        <w:t xml:space="preserve">. </w:t>
      </w:r>
    </w:p>
    <w:p w14:paraId="370BD499" w14:textId="77777777" w:rsidR="00583DB9" w:rsidRDefault="00583DB9" w:rsidP="0078601D">
      <w:pPr>
        <w:jc w:val="both"/>
        <w:rPr>
          <w:rFonts w:ascii="Calibri" w:eastAsia="Calibri" w:hAnsi="Calibri" w:cs="Calibri"/>
        </w:rPr>
      </w:pPr>
      <w:r>
        <w:rPr>
          <w:rFonts w:ascii="Calibri" w:eastAsia="Calibri" w:hAnsi="Calibri" w:cs="Calibri"/>
        </w:rPr>
        <w:t>Folgende Dokumente sind in der Sammelakte für ehrenamtlich tätige Personen zu führen:</w:t>
      </w:r>
    </w:p>
    <w:p w14:paraId="5BE7C74C" w14:textId="4B583077" w:rsidR="00583DB9" w:rsidRPr="00F2106E" w:rsidRDefault="00583DB9" w:rsidP="0078601D">
      <w:pPr>
        <w:pStyle w:val="Listenabsatz"/>
        <w:numPr>
          <w:ilvl w:val="0"/>
          <w:numId w:val="16"/>
        </w:numPr>
        <w:spacing w:after="160"/>
        <w:jc w:val="both"/>
        <w:rPr>
          <w:rFonts w:ascii="Calibri" w:eastAsia="Calibri" w:hAnsi="Calibri" w:cs="Calibri"/>
        </w:rPr>
      </w:pPr>
      <w:r>
        <w:rPr>
          <w:rFonts w:ascii="Calibri" w:eastAsia="Calibri" w:hAnsi="Calibri" w:cs="Calibri"/>
        </w:rPr>
        <w:t>Die u</w:t>
      </w:r>
      <w:r w:rsidRPr="00F2106E">
        <w:rPr>
          <w:rFonts w:ascii="Calibri" w:eastAsia="Calibri" w:hAnsi="Calibri" w:cs="Calibri"/>
          <w:spacing w:val="-1"/>
        </w:rPr>
        <w:t>n</w:t>
      </w:r>
      <w:r w:rsidRPr="00F2106E">
        <w:rPr>
          <w:rFonts w:ascii="Calibri" w:eastAsia="Calibri" w:hAnsi="Calibri" w:cs="Calibri"/>
        </w:rPr>
        <w:t>t</w:t>
      </w:r>
      <w:r w:rsidRPr="00F2106E">
        <w:rPr>
          <w:rFonts w:ascii="Calibri" w:eastAsia="Calibri" w:hAnsi="Calibri" w:cs="Calibri"/>
          <w:spacing w:val="1"/>
        </w:rPr>
        <w:t>e</w:t>
      </w:r>
      <w:r w:rsidRPr="00F2106E">
        <w:rPr>
          <w:rFonts w:ascii="Calibri" w:eastAsia="Calibri" w:hAnsi="Calibri" w:cs="Calibri"/>
        </w:rPr>
        <w:t>rsc</w:t>
      </w:r>
      <w:r w:rsidRPr="00F2106E">
        <w:rPr>
          <w:rFonts w:ascii="Calibri" w:eastAsia="Calibri" w:hAnsi="Calibri" w:cs="Calibri"/>
          <w:spacing w:val="-1"/>
        </w:rPr>
        <w:t>h</w:t>
      </w:r>
      <w:r w:rsidRPr="00F2106E">
        <w:rPr>
          <w:rFonts w:ascii="Calibri" w:eastAsia="Calibri" w:hAnsi="Calibri" w:cs="Calibri"/>
        </w:rPr>
        <w:t>rie</w:t>
      </w:r>
      <w:r w:rsidRPr="00F2106E">
        <w:rPr>
          <w:rFonts w:ascii="Calibri" w:eastAsia="Calibri" w:hAnsi="Calibri" w:cs="Calibri"/>
          <w:spacing w:val="-3"/>
        </w:rPr>
        <w:t>b</w:t>
      </w:r>
      <w:r w:rsidRPr="00F2106E">
        <w:rPr>
          <w:rFonts w:ascii="Calibri" w:eastAsia="Calibri" w:hAnsi="Calibri" w:cs="Calibri"/>
        </w:rPr>
        <w:t>ene</w:t>
      </w:r>
      <w:r w:rsidRPr="00F2106E">
        <w:rPr>
          <w:rFonts w:ascii="Calibri" w:eastAsia="Calibri" w:hAnsi="Calibri" w:cs="Calibri"/>
          <w:spacing w:val="1"/>
        </w:rPr>
        <w:t xml:space="preserve"> </w:t>
      </w:r>
      <w:r w:rsidRPr="00F2106E">
        <w:rPr>
          <w:rFonts w:ascii="Calibri" w:eastAsia="Calibri" w:hAnsi="Calibri" w:cs="Calibri"/>
        </w:rPr>
        <w:t>E</w:t>
      </w:r>
      <w:r w:rsidRPr="00F2106E">
        <w:rPr>
          <w:rFonts w:ascii="Calibri" w:eastAsia="Calibri" w:hAnsi="Calibri" w:cs="Calibri"/>
          <w:spacing w:val="-2"/>
        </w:rPr>
        <w:t>r</w:t>
      </w:r>
      <w:r w:rsidRPr="00F2106E">
        <w:rPr>
          <w:rFonts w:ascii="Calibri" w:eastAsia="Calibri" w:hAnsi="Calibri" w:cs="Calibri"/>
        </w:rPr>
        <w:t>klär</w:t>
      </w:r>
      <w:r w:rsidRPr="00F2106E">
        <w:rPr>
          <w:rFonts w:ascii="Calibri" w:eastAsia="Calibri" w:hAnsi="Calibri" w:cs="Calibri"/>
          <w:spacing w:val="-1"/>
        </w:rPr>
        <w:t>un</w:t>
      </w:r>
      <w:r w:rsidRPr="00F2106E">
        <w:rPr>
          <w:rFonts w:ascii="Calibri" w:eastAsia="Calibri" w:hAnsi="Calibri" w:cs="Calibri"/>
        </w:rPr>
        <w:t>g</w:t>
      </w:r>
      <w:r w:rsidRPr="00F2106E">
        <w:rPr>
          <w:rFonts w:ascii="Calibri" w:eastAsia="Calibri" w:hAnsi="Calibri" w:cs="Calibri"/>
          <w:spacing w:val="-3"/>
        </w:rPr>
        <w:t xml:space="preserve"> </w:t>
      </w:r>
      <w:r w:rsidRPr="00F2106E">
        <w:rPr>
          <w:rFonts w:ascii="Calibri" w:eastAsia="Calibri" w:hAnsi="Calibri" w:cs="Calibri"/>
          <w:spacing w:val="-1"/>
        </w:rPr>
        <w:t>zu</w:t>
      </w:r>
      <w:r w:rsidRPr="00F2106E">
        <w:rPr>
          <w:rFonts w:ascii="Calibri" w:eastAsia="Calibri" w:hAnsi="Calibri" w:cs="Calibri"/>
        </w:rPr>
        <w:t>m</w:t>
      </w:r>
      <w:r w:rsidRPr="00F2106E">
        <w:rPr>
          <w:rFonts w:ascii="Calibri" w:eastAsia="Calibri" w:hAnsi="Calibri" w:cs="Calibri"/>
          <w:spacing w:val="1"/>
        </w:rPr>
        <w:t xml:space="preserve"> </w:t>
      </w:r>
      <w:r w:rsidRPr="00F2106E">
        <w:rPr>
          <w:rFonts w:ascii="Calibri" w:eastAsia="Calibri" w:hAnsi="Calibri" w:cs="Calibri"/>
        </w:rPr>
        <w:t>gre</w:t>
      </w:r>
      <w:r w:rsidRPr="00F2106E">
        <w:rPr>
          <w:rFonts w:ascii="Calibri" w:eastAsia="Calibri" w:hAnsi="Calibri" w:cs="Calibri"/>
          <w:spacing w:val="-1"/>
        </w:rPr>
        <w:t>nz</w:t>
      </w:r>
      <w:r w:rsidRPr="00F2106E">
        <w:rPr>
          <w:rFonts w:ascii="Calibri" w:eastAsia="Calibri" w:hAnsi="Calibri" w:cs="Calibri"/>
        </w:rPr>
        <w:t>ac</w:t>
      </w:r>
      <w:r w:rsidRPr="00F2106E">
        <w:rPr>
          <w:rFonts w:ascii="Calibri" w:eastAsia="Calibri" w:hAnsi="Calibri" w:cs="Calibri"/>
          <w:spacing w:val="-1"/>
        </w:rPr>
        <w:t>h</w:t>
      </w:r>
      <w:r w:rsidRPr="00F2106E">
        <w:rPr>
          <w:rFonts w:ascii="Calibri" w:eastAsia="Calibri" w:hAnsi="Calibri" w:cs="Calibri"/>
        </w:rPr>
        <w:t>t</w:t>
      </w:r>
      <w:r w:rsidRPr="00F2106E">
        <w:rPr>
          <w:rFonts w:ascii="Calibri" w:eastAsia="Calibri" w:hAnsi="Calibri" w:cs="Calibri"/>
          <w:spacing w:val="1"/>
        </w:rPr>
        <w:t>e</w:t>
      </w:r>
      <w:r w:rsidRPr="00F2106E">
        <w:rPr>
          <w:rFonts w:ascii="Calibri" w:eastAsia="Calibri" w:hAnsi="Calibri" w:cs="Calibri"/>
          <w:spacing w:val="-1"/>
        </w:rPr>
        <w:t>nd</w:t>
      </w:r>
      <w:r w:rsidRPr="00F2106E">
        <w:rPr>
          <w:rFonts w:ascii="Calibri" w:eastAsia="Calibri" w:hAnsi="Calibri" w:cs="Calibri"/>
        </w:rPr>
        <w:t>en</w:t>
      </w:r>
      <w:r w:rsidRPr="00F2106E">
        <w:rPr>
          <w:rFonts w:ascii="Calibri" w:eastAsia="Calibri" w:hAnsi="Calibri" w:cs="Calibri"/>
          <w:spacing w:val="-2"/>
        </w:rPr>
        <w:t xml:space="preserve"> U</w:t>
      </w:r>
      <w:r w:rsidRPr="00F2106E">
        <w:rPr>
          <w:rFonts w:ascii="Calibri" w:eastAsia="Calibri" w:hAnsi="Calibri" w:cs="Calibri"/>
          <w:spacing w:val="1"/>
        </w:rPr>
        <w:t>m</w:t>
      </w:r>
      <w:r w:rsidRPr="00F2106E">
        <w:rPr>
          <w:rFonts w:ascii="Calibri" w:eastAsia="Calibri" w:hAnsi="Calibri" w:cs="Calibri"/>
          <w:spacing w:val="-1"/>
        </w:rPr>
        <w:t>g</w:t>
      </w:r>
      <w:r w:rsidRPr="00F2106E">
        <w:rPr>
          <w:rFonts w:ascii="Calibri" w:eastAsia="Calibri" w:hAnsi="Calibri" w:cs="Calibri"/>
        </w:rPr>
        <w:t>a</w:t>
      </w:r>
      <w:r w:rsidRPr="00F2106E">
        <w:rPr>
          <w:rFonts w:ascii="Calibri" w:eastAsia="Calibri" w:hAnsi="Calibri" w:cs="Calibri"/>
          <w:spacing w:val="-1"/>
        </w:rPr>
        <w:t>n</w:t>
      </w:r>
      <w:r w:rsidRPr="00F2106E">
        <w:rPr>
          <w:rFonts w:ascii="Calibri" w:eastAsia="Calibri" w:hAnsi="Calibri" w:cs="Calibri"/>
        </w:rPr>
        <w:t>g</w:t>
      </w:r>
      <w:r>
        <w:rPr>
          <w:rFonts w:ascii="Calibri" w:eastAsia="Calibri" w:hAnsi="Calibri" w:cs="Calibri"/>
        </w:rPr>
        <w:t xml:space="preserve"> (EzgU)</w:t>
      </w:r>
      <w:r w:rsidRPr="00F2106E">
        <w:rPr>
          <w:rFonts w:ascii="Calibri" w:eastAsia="Calibri" w:hAnsi="Calibri" w:cs="Calibri"/>
          <w:spacing w:val="-1"/>
        </w:rPr>
        <w:t xml:space="preserve"> </w:t>
      </w:r>
      <w:r w:rsidRPr="00F2106E">
        <w:rPr>
          <w:rFonts w:ascii="Calibri" w:eastAsia="Calibri" w:hAnsi="Calibri" w:cs="Calibri"/>
          <w:spacing w:val="2"/>
        </w:rPr>
        <w:t>m</w:t>
      </w:r>
      <w:r w:rsidRPr="00F2106E">
        <w:rPr>
          <w:rFonts w:ascii="Calibri" w:eastAsia="Calibri" w:hAnsi="Calibri" w:cs="Calibri"/>
        </w:rPr>
        <w:t xml:space="preserve">it </w:t>
      </w:r>
      <w:r w:rsidRPr="00F2106E">
        <w:rPr>
          <w:rFonts w:ascii="Calibri" w:eastAsia="Calibri" w:hAnsi="Calibri" w:cs="Calibri"/>
          <w:spacing w:val="-2"/>
        </w:rPr>
        <w:t>V</w:t>
      </w:r>
      <w:r w:rsidRPr="00F2106E">
        <w:rPr>
          <w:rFonts w:ascii="Calibri" w:eastAsia="Calibri" w:hAnsi="Calibri" w:cs="Calibri"/>
        </w:rPr>
        <w:t>erh</w:t>
      </w:r>
      <w:r w:rsidRPr="00F2106E">
        <w:rPr>
          <w:rFonts w:ascii="Calibri" w:eastAsia="Calibri" w:hAnsi="Calibri" w:cs="Calibri"/>
          <w:spacing w:val="-1"/>
        </w:rPr>
        <w:t>a</w:t>
      </w:r>
      <w:r w:rsidRPr="00F2106E">
        <w:rPr>
          <w:rFonts w:ascii="Calibri" w:eastAsia="Calibri" w:hAnsi="Calibri" w:cs="Calibri"/>
        </w:rPr>
        <w:t>lten</w:t>
      </w:r>
      <w:r w:rsidRPr="00F2106E">
        <w:rPr>
          <w:rFonts w:ascii="Calibri" w:eastAsia="Calibri" w:hAnsi="Calibri" w:cs="Calibri"/>
          <w:spacing w:val="-3"/>
        </w:rPr>
        <w:t>s</w:t>
      </w:r>
      <w:r w:rsidRPr="00F2106E">
        <w:rPr>
          <w:rFonts w:ascii="Calibri" w:eastAsia="Calibri" w:hAnsi="Calibri" w:cs="Calibri"/>
        </w:rPr>
        <w:t>k</w:t>
      </w:r>
      <w:r w:rsidRPr="00F2106E">
        <w:rPr>
          <w:rFonts w:ascii="Calibri" w:eastAsia="Calibri" w:hAnsi="Calibri" w:cs="Calibri"/>
          <w:spacing w:val="1"/>
        </w:rPr>
        <w:t>o</w:t>
      </w:r>
      <w:r w:rsidRPr="00F2106E">
        <w:rPr>
          <w:rFonts w:ascii="Calibri" w:eastAsia="Calibri" w:hAnsi="Calibri" w:cs="Calibri"/>
          <w:spacing w:val="-1"/>
        </w:rPr>
        <w:t>d</w:t>
      </w:r>
      <w:r w:rsidRPr="00F2106E">
        <w:rPr>
          <w:rFonts w:ascii="Calibri" w:eastAsia="Calibri" w:hAnsi="Calibri" w:cs="Calibri"/>
          <w:spacing w:val="-2"/>
        </w:rPr>
        <w:t>e</w:t>
      </w:r>
      <w:r w:rsidRPr="00F2106E">
        <w:rPr>
          <w:rFonts w:ascii="Calibri" w:eastAsia="Calibri" w:hAnsi="Calibri" w:cs="Calibri"/>
        </w:rPr>
        <w:t>x</w:t>
      </w:r>
      <w:r w:rsidRPr="00F2106E">
        <w:rPr>
          <w:rFonts w:ascii="Calibri" w:eastAsia="Calibri" w:hAnsi="Calibri" w:cs="Calibri"/>
          <w:spacing w:val="4"/>
        </w:rPr>
        <w:t xml:space="preserve"> </w:t>
      </w:r>
      <w:r w:rsidRPr="00F2106E">
        <w:rPr>
          <w:rFonts w:ascii="Calibri" w:eastAsia="Calibri" w:hAnsi="Calibri" w:cs="Calibri"/>
          <w:spacing w:val="-1"/>
        </w:rPr>
        <w:t>n</w:t>
      </w:r>
      <w:r w:rsidRPr="00F2106E">
        <w:rPr>
          <w:rFonts w:ascii="Calibri" w:eastAsia="Calibri" w:hAnsi="Calibri" w:cs="Calibri"/>
          <w:spacing w:val="-3"/>
        </w:rPr>
        <w:t>a</w:t>
      </w:r>
      <w:r w:rsidRPr="00F2106E">
        <w:rPr>
          <w:rFonts w:ascii="Calibri" w:eastAsia="Calibri" w:hAnsi="Calibri" w:cs="Calibri"/>
        </w:rPr>
        <w:t>ch §</w:t>
      </w:r>
      <w:r w:rsidRPr="00F2106E">
        <w:rPr>
          <w:rFonts w:ascii="Calibri" w:eastAsia="Calibri" w:hAnsi="Calibri" w:cs="Calibri"/>
          <w:spacing w:val="-1"/>
        </w:rPr>
        <w:t>1</w:t>
      </w:r>
      <w:r w:rsidRPr="00F2106E">
        <w:rPr>
          <w:rFonts w:ascii="Calibri" w:eastAsia="Calibri" w:hAnsi="Calibri" w:cs="Calibri"/>
        </w:rPr>
        <w:t>3</w:t>
      </w:r>
      <w:r w:rsidRPr="00F2106E">
        <w:rPr>
          <w:rFonts w:ascii="Calibri" w:eastAsia="Calibri" w:hAnsi="Calibri" w:cs="Calibri"/>
          <w:spacing w:val="1"/>
        </w:rPr>
        <w:t xml:space="preserve"> </w:t>
      </w:r>
      <w:r w:rsidRPr="00F2106E">
        <w:rPr>
          <w:rFonts w:ascii="Calibri" w:eastAsia="Calibri" w:hAnsi="Calibri" w:cs="Calibri"/>
        </w:rPr>
        <w:t>A</w:t>
      </w:r>
      <w:r w:rsidRPr="00F2106E">
        <w:rPr>
          <w:rFonts w:ascii="Calibri" w:eastAsia="Calibri" w:hAnsi="Calibri" w:cs="Calibri"/>
          <w:spacing w:val="-2"/>
        </w:rPr>
        <w:t>R</w:t>
      </w:r>
      <w:r w:rsidRPr="00F2106E">
        <w:rPr>
          <w:rFonts w:ascii="Calibri" w:eastAsia="Calibri" w:hAnsi="Calibri" w:cs="Calibri"/>
        </w:rPr>
        <w:t>O</w:t>
      </w:r>
      <w:r w:rsidRPr="00F2106E">
        <w:rPr>
          <w:rFonts w:ascii="Calibri" w:eastAsia="Calibri" w:hAnsi="Calibri" w:cs="Calibri"/>
          <w:spacing w:val="1"/>
        </w:rPr>
        <w:t>P</w:t>
      </w:r>
      <w:r w:rsidRPr="00F2106E">
        <w:rPr>
          <w:rFonts w:ascii="Calibri" w:eastAsia="Calibri" w:hAnsi="Calibri" w:cs="Calibri"/>
        </w:rPr>
        <w:t>r</w:t>
      </w:r>
      <w:r w:rsidRPr="00F2106E">
        <w:rPr>
          <w:rFonts w:ascii="Calibri" w:eastAsia="Calibri" w:hAnsi="Calibri" w:cs="Calibri"/>
          <w:spacing w:val="-3"/>
        </w:rPr>
        <w:t>ä</w:t>
      </w:r>
      <w:r w:rsidRPr="00F2106E">
        <w:rPr>
          <w:rFonts w:ascii="Calibri" w:eastAsia="Calibri" w:hAnsi="Calibri" w:cs="Calibri"/>
        </w:rPr>
        <w:t>v</w:t>
      </w:r>
    </w:p>
    <w:p w14:paraId="65D5A704" w14:textId="77777777" w:rsidR="00583DB9" w:rsidRPr="00F2106E" w:rsidRDefault="00583DB9" w:rsidP="0078601D">
      <w:pPr>
        <w:pStyle w:val="Listenabsatz"/>
        <w:numPr>
          <w:ilvl w:val="0"/>
          <w:numId w:val="16"/>
        </w:numPr>
        <w:spacing w:after="160"/>
        <w:jc w:val="both"/>
        <w:rPr>
          <w:rFonts w:ascii="Calibri" w:eastAsia="Calibri" w:hAnsi="Calibri" w:cs="Calibri"/>
        </w:rPr>
      </w:pPr>
      <w:r w:rsidRPr="00F2106E">
        <w:rPr>
          <w:rFonts w:ascii="Calibri" w:eastAsia="Calibri" w:hAnsi="Calibri" w:cs="Calibri"/>
        </w:rPr>
        <w:t>E</w:t>
      </w:r>
      <w:r w:rsidRPr="00F2106E">
        <w:rPr>
          <w:rFonts w:ascii="Calibri" w:eastAsia="Calibri" w:hAnsi="Calibri" w:cs="Calibri"/>
          <w:spacing w:val="-1"/>
        </w:rPr>
        <w:t>N</w:t>
      </w:r>
      <w:r w:rsidRPr="00F2106E">
        <w:rPr>
          <w:rFonts w:ascii="Calibri" w:eastAsia="Calibri" w:hAnsi="Calibri" w:cs="Calibri"/>
        </w:rPr>
        <w:t>TW</w:t>
      </w:r>
      <w:r w:rsidRPr="00F2106E">
        <w:rPr>
          <w:rFonts w:ascii="Calibri" w:eastAsia="Calibri" w:hAnsi="Calibri" w:cs="Calibri"/>
          <w:spacing w:val="-2"/>
        </w:rPr>
        <w:t>E</w:t>
      </w:r>
      <w:r w:rsidRPr="00F2106E">
        <w:rPr>
          <w:rFonts w:ascii="Calibri" w:eastAsia="Calibri" w:hAnsi="Calibri" w:cs="Calibri"/>
          <w:spacing w:val="1"/>
        </w:rPr>
        <w:t>D</w:t>
      </w:r>
      <w:r w:rsidRPr="00F2106E">
        <w:rPr>
          <w:rFonts w:ascii="Calibri" w:eastAsia="Calibri" w:hAnsi="Calibri" w:cs="Calibri"/>
        </w:rPr>
        <w:t>ER</w:t>
      </w:r>
      <w:r w:rsidRPr="00F2106E">
        <w:rPr>
          <w:rFonts w:ascii="Calibri" w:eastAsia="Calibri" w:hAnsi="Calibri" w:cs="Calibri"/>
          <w:spacing w:val="1"/>
        </w:rPr>
        <w:t xml:space="preserve"> </w:t>
      </w:r>
      <w:r w:rsidRPr="00F2106E">
        <w:rPr>
          <w:rFonts w:ascii="Calibri" w:eastAsia="Calibri" w:hAnsi="Calibri" w:cs="Calibri"/>
          <w:spacing w:val="-1"/>
        </w:rPr>
        <w:t>d</w:t>
      </w:r>
      <w:r w:rsidRPr="00F2106E">
        <w:rPr>
          <w:rFonts w:ascii="Calibri" w:eastAsia="Calibri" w:hAnsi="Calibri" w:cs="Calibri"/>
          <w:spacing w:val="-3"/>
        </w:rPr>
        <w:t>i</w:t>
      </w:r>
      <w:r w:rsidRPr="00F2106E">
        <w:rPr>
          <w:rFonts w:ascii="Calibri" w:eastAsia="Calibri" w:hAnsi="Calibri" w:cs="Calibri"/>
        </w:rPr>
        <w:t>e</w:t>
      </w:r>
      <w:r w:rsidRPr="00F2106E">
        <w:rPr>
          <w:rFonts w:ascii="Calibri" w:eastAsia="Calibri" w:hAnsi="Calibri" w:cs="Calibri"/>
          <w:spacing w:val="1"/>
        </w:rPr>
        <w:t xml:space="preserve"> </w:t>
      </w:r>
      <w:r w:rsidRPr="00F2106E">
        <w:rPr>
          <w:rFonts w:ascii="Calibri" w:eastAsia="Calibri" w:hAnsi="Calibri" w:cs="Calibri"/>
        </w:rPr>
        <w:t>a</w:t>
      </w:r>
      <w:r w:rsidRPr="00F2106E">
        <w:rPr>
          <w:rFonts w:ascii="Calibri" w:eastAsia="Calibri" w:hAnsi="Calibri" w:cs="Calibri"/>
          <w:spacing w:val="-1"/>
        </w:rPr>
        <w:t>u</w:t>
      </w:r>
      <w:r w:rsidRPr="00F2106E">
        <w:rPr>
          <w:rFonts w:ascii="Calibri" w:eastAsia="Calibri" w:hAnsi="Calibri" w:cs="Calibri"/>
        </w:rPr>
        <w:t>s</w:t>
      </w:r>
      <w:r w:rsidRPr="00F2106E">
        <w:rPr>
          <w:rFonts w:ascii="Calibri" w:eastAsia="Calibri" w:hAnsi="Calibri" w:cs="Calibri"/>
          <w:spacing w:val="-1"/>
        </w:rPr>
        <w:t>g</w:t>
      </w:r>
      <w:r w:rsidRPr="00F2106E">
        <w:rPr>
          <w:rFonts w:ascii="Calibri" w:eastAsia="Calibri" w:hAnsi="Calibri" w:cs="Calibri"/>
        </w:rPr>
        <w:t>efü</w:t>
      </w:r>
      <w:r w:rsidRPr="00F2106E">
        <w:rPr>
          <w:rFonts w:ascii="Calibri" w:eastAsia="Calibri" w:hAnsi="Calibri" w:cs="Calibri"/>
          <w:spacing w:val="-1"/>
        </w:rPr>
        <w:t>l</w:t>
      </w:r>
      <w:r w:rsidRPr="00F2106E">
        <w:rPr>
          <w:rFonts w:ascii="Calibri" w:eastAsia="Calibri" w:hAnsi="Calibri" w:cs="Calibri"/>
        </w:rPr>
        <w:t>l</w:t>
      </w:r>
      <w:r w:rsidRPr="00F2106E">
        <w:rPr>
          <w:rFonts w:ascii="Calibri" w:eastAsia="Calibri" w:hAnsi="Calibri" w:cs="Calibri"/>
          <w:spacing w:val="-2"/>
        </w:rPr>
        <w:t>t</w:t>
      </w:r>
      <w:r w:rsidRPr="00F2106E">
        <w:rPr>
          <w:rFonts w:ascii="Calibri" w:eastAsia="Calibri" w:hAnsi="Calibri" w:cs="Calibri"/>
        </w:rPr>
        <w:t>e</w:t>
      </w:r>
      <w:r w:rsidRPr="00F2106E">
        <w:rPr>
          <w:rFonts w:ascii="Calibri" w:eastAsia="Calibri" w:hAnsi="Calibri" w:cs="Calibri"/>
          <w:spacing w:val="-1"/>
        </w:rPr>
        <w:t xml:space="preserve"> un</w:t>
      </w:r>
      <w:r w:rsidRPr="00F2106E">
        <w:rPr>
          <w:rFonts w:ascii="Calibri" w:eastAsia="Calibri" w:hAnsi="Calibri" w:cs="Calibri"/>
        </w:rPr>
        <w:t>d</w:t>
      </w:r>
      <w:r w:rsidRPr="00F2106E">
        <w:rPr>
          <w:rFonts w:ascii="Calibri" w:eastAsia="Calibri" w:hAnsi="Calibri" w:cs="Calibri"/>
          <w:spacing w:val="-1"/>
        </w:rPr>
        <w:t xml:space="preserve"> </w:t>
      </w:r>
      <w:r w:rsidRPr="00F2106E">
        <w:rPr>
          <w:rFonts w:ascii="Calibri" w:eastAsia="Calibri" w:hAnsi="Calibri" w:cs="Calibri"/>
        </w:rPr>
        <w:t>u</w:t>
      </w:r>
      <w:r w:rsidRPr="00F2106E">
        <w:rPr>
          <w:rFonts w:ascii="Calibri" w:eastAsia="Calibri" w:hAnsi="Calibri" w:cs="Calibri"/>
          <w:spacing w:val="-1"/>
        </w:rPr>
        <w:t>n</w:t>
      </w:r>
      <w:r w:rsidRPr="00F2106E">
        <w:rPr>
          <w:rFonts w:ascii="Calibri" w:eastAsia="Calibri" w:hAnsi="Calibri" w:cs="Calibri"/>
        </w:rPr>
        <w:t>t</w:t>
      </w:r>
      <w:r w:rsidRPr="00F2106E">
        <w:rPr>
          <w:rFonts w:ascii="Calibri" w:eastAsia="Calibri" w:hAnsi="Calibri" w:cs="Calibri"/>
          <w:spacing w:val="1"/>
        </w:rPr>
        <w:t>e</w:t>
      </w:r>
      <w:r w:rsidRPr="00F2106E">
        <w:rPr>
          <w:rFonts w:ascii="Calibri" w:eastAsia="Calibri" w:hAnsi="Calibri" w:cs="Calibri"/>
        </w:rPr>
        <w:t>rsc</w:t>
      </w:r>
      <w:r w:rsidRPr="00F2106E">
        <w:rPr>
          <w:rFonts w:ascii="Calibri" w:eastAsia="Calibri" w:hAnsi="Calibri" w:cs="Calibri"/>
          <w:spacing w:val="-1"/>
        </w:rPr>
        <w:t>h</w:t>
      </w:r>
      <w:r w:rsidRPr="00F2106E">
        <w:rPr>
          <w:rFonts w:ascii="Calibri" w:eastAsia="Calibri" w:hAnsi="Calibri" w:cs="Calibri"/>
        </w:rPr>
        <w:t>rie</w:t>
      </w:r>
      <w:r w:rsidRPr="00F2106E">
        <w:rPr>
          <w:rFonts w:ascii="Calibri" w:eastAsia="Calibri" w:hAnsi="Calibri" w:cs="Calibri"/>
          <w:spacing w:val="-1"/>
        </w:rPr>
        <w:t>b</w:t>
      </w:r>
      <w:r w:rsidRPr="00F2106E">
        <w:rPr>
          <w:rFonts w:ascii="Calibri" w:eastAsia="Calibri" w:hAnsi="Calibri" w:cs="Calibri"/>
        </w:rPr>
        <w:t>ene</w:t>
      </w:r>
      <w:r w:rsidRPr="00F2106E">
        <w:rPr>
          <w:rFonts w:ascii="Calibri" w:eastAsia="Calibri" w:hAnsi="Calibri" w:cs="Calibri"/>
          <w:spacing w:val="1"/>
        </w:rPr>
        <w:t xml:space="preserve"> </w:t>
      </w:r>
      <w:r w:rsidRPr="00F2106E">
        <w:rPr>
          <w:rFonts w:ascii="Calibri" w:eastAsia="Calibri" w:hAnsi="Calibri" w:cs="Calibri"/>
        </w:rPr>
        <w:t>A</w:t>
      </w:r>
      <w:r w:rsidRPr="00F2106E">
        <w:rPr>
          <w:rFonts w:ascii="Calibri" w:eastAsia="Calibri" w:hAnsi="Calibri" w:cs="Calibri"/>
          <w:spacing w:val="-1"/>
        </w:rPr>
        <w:t>n</w:t>
      </w:r>
      <w:r w:rsidRPr="00F2106E">
        <w:rPr>
          <w:rFonts w:ascii="Calibri" w:eastAsia="Calibri" w:hAnsi="Calibri" w:cs="Calibri"/>
        </w:rPr>
        <w:t>la</w:t>
      </w:r>
      <w:r w:rsidRPr="00F2106E">
        <w:rPr>
          <w:rFonts w:ascii="Calibri" w:eastAsia="Calibri" w:hAnsi="Calibri" w:cs="Calibri"/>
          <w:spacing w:val="-4"/>
        </w:rPr>
        <w:t>g</w:t>
      </w:r>
      <w:r w:rsidRPr="00F2106E">
        <w:rPr>
          <w:rFonts w:ascii="Calibri" w:eastAsia="Calibri" w:hAnsi="Calibri" w:cs="Calibri"/>
        </w:rPr>
        <w:t>e</w:t>
      </w:r>
      <w:r w:rsidRPr="00F2106E">
        <w:rPr>
          <w:rFonts w:ascii="Calibri" w:eastAsia="Calibri" w:hAnsi="Calibri" w:cs="Calibri"/>
          <w:spacing w:val="1"/>
        </w:rPr>
        <w:t xml:space="preserve"> </w:t>
      </w:r>
      <w:r w:rsidRPr="00F2106E">
        <w:rPr>
          <w:rFonts w:ascii="Calibri" w:eastAsia="Calibri" w:hAnsi="Calibri" w:cs="Calibri"/>
        </w:rPr>
        <w:t>1</w:t>
      </w:r>
      <w:r w:rsidRPr="00F2106E">
        <w:rPr>
          <w:rFonts w:ascii="Calibri" w:eastAsia="Calibri" w:hAnsi="Calibri" w:cs="Calibri"/>
          <w:spacing w:val="4"/>
        </w:rPr>
        <w:t xml:space="preserve"> </w:t>
      </w:r>
      <w:r w:rsidRPr="00F2106E">
        <w:rPr>
          <w:rFonts w:ascii="Calibri" w:eastAsia="Calibri" w:hAnsi="Calibri" w:cs="Calibri"/>
          <w:spacing w:val="-1"/>
        </w:rPr>
        <w:t>zu</w:t>
      </w:r>
      <w:r w:rsidRPr="00F2106E">
        <w:rPr>
          <w:rFonts w:ascii="Calibri" w:eastAsia="Calibri" w:hAnsi="Calibri" w:cs="Calibri"/>
        </w:rPr>
        <w:t xml:space="preserve">r </w:t>
      </w:r>
      <w:r w:rsidRPr="00F2106E">
        <w:rPr>
          <w:rFonts w:ascii="Calibri" w:eastAsia="Calibri" w:hAnsi="Calibri" w:cs="Calibri"/>
          <w:spacing w:val="-3"/>
        </w:rPr>
        <w:t>A</w:t>
      </w:r>
      <w:r w:rsidRPr="00F2106E">
        <w:rPr>
          <w:rFonts w:ascii="Calibri" w:eastAsia="Calibri" w:hAnsi="Calibri" w:cs="Calibri"/>
        </w:rPr>
        <w:t>R</w:t>
      </w:r>
      <w:r w:rsidRPr="00F2106E">
        <w:rPr>
          <w:rFonts w:ascii="Calibri" w:eastAsia="Calibri" w:hAnsi="Calibri" w:cs="Calibri"/>
          <w:spacing w:val="-2"/>
        </w:rPr>
        <w:t>O</w:t>
      </w:r>
      <w:r w:rsidRPr="00F2106E">
        <w:rPr>
          <w:rFonts w:ascii="Calibri" w:eastAsia="Calibri" w:hAnsi="Calibri" w:cs="Calibri"/>
          <w:spacing w:val="1"/>
        </w:rPr>
        <w:t>P</w:t>
      </w:r>
      <w:r w:rsidRPr="00F2106E">
        <w:rPr>
          <w:rFonts w:ascii="Calibri" w:eastAsia="Calibri" w:hAnsi="Calibri" w:cs="Calibri"/>
        </w:rPr>
        <w:t>räv</w:t>
      </w:r>
      <w:r>
        <w:rPr>
          <w:rFonts w:ascii="Calibri" w:eastAsia="Calibri" w:hAnsi="Calibri" w:cs="Calibri"/>
        </w:rPr>
        <w:t xml:space="preserve"> (Vorlage eines erweiterten Führungszeugnisses ist für die Tätigkeit nicht notwendig)</w:t>
      </w:r>
    </w:p>
    <w:p w14:paraId="3D3F598F" w14:textId="762A87C9" w:rsidR="00583DB9" w:rsidRDefault="00583DB9" w:rsidP="0078601D">
      <w:pPr>
        <w:pStyle w:val="Listenabsatz"/>
        <w:numPr>
          <w:ilvl w:val="0"/>
          <w:numId w:val="16"/>
        </w:numPr>
        <w:spacing w:after="160"/>
        <w:jc w:val="both"/>
        <w:rPr>
          <w:rFonts w:ascii="Calibri" w:eastAsia="Calibri" w:hAnsi="Calibri" w:cs="Calibri"/>
        </w:rPr>
      </w:pPr>
      <w:r w:rsidRPr="00F2106E">
        <w:rPr>
          <w:rFonts w:ascii="Calibri" w:eastAsia="Calibri" w:hAnsi="Calibri" w:cs="Calibri"/>
        </w:rPr>
        <w:t>O</w:t>
      </w:r>
      <w:r w:rsidRPr="00F2106E">
        <w:rPr>
          <w:rFonts w:ascii="Calibri" w:eastAsia="Calibri" w:hAnsi="Calibri" w:cs="Calibri"/>
          <w:spacing w:val="1"/>
        </w:rPr>
        <w:t>D</w:t>
      </w:r>
      <w:r w:rsidRPr="00F2106E">
        <w:rPr>
          <w:rFonts w:ascii="Calibri" w:eastAsia="Calibri" w:hAnsi="Calibri" w:cs="Calibri"/>
        </w:rPr>
        <w:t>ER</w:t>
      </w:r>
      <w:r w:rsidRPr="00F2106E">
        <w:rPr>
          <w:rFonts w:ascii="Calibri" w:eastAsia="Calibri" w:hAnsi="Calibri" w:cs="Calibri"/>
          <w:spacing w:val="-2"/>
        </w:rPr>
        <w:t xml:space="preserve"> </w:t>
      </w:r>
      <w:r w:rsidRPr="00F2106E">
        <w:rPr>
          <w:rFonts w:ascii="Calibri" w:eastAsia="Calibri" w:hAnsi="Calibri" w:cs="Calibri"/>
        </w:rPr>
        <w:t>die</w:t>
      </w:r>
      <w:r w:rsidRPr="00F2106E">
        <w:rPr>
          <w:rFonts w:ascii="Calibri" w:eastAsia="Calibri" w:hAnsi="Calibri" w:cs="Calibri"/>
          <w:spacing w:val="-2"/>
        </w:rPr>
        <w:t xml:space="preserve"> </w:t>
      </w:r>
      <w:r w:rsidR="0054342B">
        <w:rPr>
          <w:rFonts w:ascii="Calibri" w:eastAsia="Calibri" w:hAnsi="Calibri" w:cs="Calibri"/>
        </w:rPr>
        <w:t>Bescheinigung der Einsichtnahme in das erweiterte Führungszeugnis (sofern die Person durch ihre Tätigkeit im Stamm ein eFz vorlegen muss)</w:t>
      </w:r>
      <w:r>
        <w:rPr>
          <w:rFonts w:ascii="Calibri" w:eastAsia="Calibri" w:hAnsi="Calibri" w:cs="Calibri"/>
        </w:rPr>
        <w:t xml:space="preserve"> </w:t>
      </w:r>
    </w:p>
    <w:p w14:paraId="6F035113" w14:textId="5A451836" w:rsidR="00583DB9" w:rsidRPr="0054342B" w:rsidRDefault="00583DB9" w:rsidP="0078601D">
      <w:pPr>
        <w:pStyle w:val="Listenabsatz"/>
        <w:numPr>
          <w:ilvl w:val="0"/>
          <w:numId w:val="16"/>
        </w:numPr>
        <w:spacing w:before="1" w:after="160"/>
        <w:jc w:val="both"/>
        <w:rPr>
          <w:rFonts w:ascii="Calibri" w:eastAsia="Calibri" w:hAnsi="Calibri" w:cs="Calibri"/>
        </w:rPr>
      </w:pPr>
      <w:r>
        <w:rPr>
          <w:rFonts w:ascii="Calibri" w:eastAsia="Calibri" w:hAnsi="Calibri" w:cs="Calibri"/>
        </w:rPr>
        <w:t>Teilnahmebescheinigung an einer Präventionsschulung (2d-Schulung)</w:t>
      </w:r>
    </w:p>
    <w:p w14:paraId="69CE7B24" w14:textId="27C40391" w:rsidR="00FE6039" w:rsidRPr="00FE6039" w:rsidRDefault="00FE6039" w:rsidP="0078601D">
      <w:pPr>
        <w:spacing w:before="1" w:after="160"/>
        <w:jc w:val="both"/>
        <w:rPr>
          <w:rFonts w:ascii="Calibri" w:eastAsia="Calibri" w:hAnsi="Calibri" w:cs="Calibri"/>
        </w:rPr>
      </w:pPr>
      <w:r w:rsidRPr="00FE6039">
        <w:rPr>
          <w:rFonts w:ascii="Calibri" w:eastAsia="Calibri" w:hAnsi="Calibri" w:cs="Calibri"/>
        </w:rPr>
        <w:t>Bei uns im Stamm ist ___________________________ (konkrete Person benennen) dafür zuständig.</w:t>
      </w:r>
    </w:p>
    <w:p w14:paraId="2F92A448" w14:textId="40A8E82D" w:rsidR="00583DB9" w:rsidRDefault="00771F9D" w:rsidP="0078601D">
      <w:pPr>
        <w:pStyle w:val="DPSGZusatzinfo"/>
        <w:spacing w:line="276" w:lineRule="auto"/>
      </w:pPr>
      <w:r>
        <w:t xml:space="preserve">Folgendes ist zu klären: </w:t>
      </w:r>
    </w:p>
    <w:p w14:paraId="2ADFDB3E" w14:textId="0DF03732" w:rsidR="00771F9D" w:rsidRDefault="00771F9D" w:rsidP="0078601D">
      <w:pPr>
        <w:pStyle w:val="DPSGZusatzinfo"/>
        <w:numPr>
          <w:ilvl w:val="0"/>
          <w:numId w:val="28"/>
        </w:numPr>
        <w:spacing w:line="276" w:lineRule="auto"/>
      </w:pPr>
      <w:r>
        <w:t>Haben wir schon eine Samme</w:t>
      </w:r>
      <w:r w:rsidR="00FE6039">
        <w:t>lakte</w:t>
      </w:r>
      <w:r>
        <w:t>? Wenn nein, muss unbedingt eine Sammel</w:t>
      </w:r>
      <w:r w:rsidR="00FE6039">
        <w:t>akte</w:t>
      </w:r>
      <w:r>
        <w:t xml:space="preserve"> angelegt und geregelt werden wer diese pflegt und wo diese liegt.</w:t>
      </w:r>
    </w:p>
    <w:p w14:paraId="0C006075" w14:textId="08730306" w:rsidR="00771F9D" w:rsidRDefault="00771F9D" w:rsidP="0078601D">
      <w:pPr>
        <w:pStyle w:val="DPSGZusatzinfo"/>
        <w:numPr>
          <w:ilvl w:val="0"/>
          <w:numId w:val="28"/>
        </w:numPr>
        <w:spacing w:line="276" w:lineRule="auto"/>
      </w:pPr>
      <w:r>
        <w:t>Sind die Nachweise der Präventionsmaßnahmen alphabetisch sortiert und übersichtlich abgelegt?</w:t>
      </w:r>
    </w:p>
    <w:p w14:paraId="3F47BD52" w14:textId="293FDACB" w:rsidR="00771F9D" w:rsidRDefault="00771F9D" w:rsidP="0078601D">
      <w:pPr>
        <w:pStyle w:val="DPSGZusatzinfo"/>
        <w:numPr>
          <w:ilvl w:val="0"/>
          <w:numId w:val="28"/>
        </w:numPr>
        <w:spacing w:line="276" w:lineRule="auto"/>
      </w:pPr>
      <w:r>
        <w:t>Wo liegt diese Sammel</w:t>
      </w:r>
      <w:r w:rsidR="00FE6039">
        <w:t>akt</w:t>
      </w:r>
      <w:r>
        <w:t xml:space="preserve">e? Wie ist sie gesichert/ aufbewahrt? Wer ist verantwortlich für </w:t>
      </w:r>
      <w:r w:rsidR="001B51E1">
        <w:t>die Sammel</w:t>
      </w:r>
      <w:r w:rsidR="00FE6039">
        <w:t>akte</w:t>
      </w:r>
      <w:r w:rsidR="001B51E1">
        <w:t>?</w:t>
      </w:r>
    </w:p>
    <w:p w14:paraId="163ED50C" w14:textId="616D2111" w:rsidR="001B51E1" w:rsidRDefault="001B51E1" w:rsidP="0078601D">
      <w:pPr>
        <w:pStyle w:val="DPSGZusatzinfo"/>
        <w:numPr>
          <w:ilvl w:val="0"/>
          <w:numId w:val="28"/>
        </w:numPr>
        <w:spacing w:line="276" w:lineRule="auto"/>
      </w:pPr>
      <w:r>
        <w:t>Wie organisiert ihr die Wiedervorlage?</w:t>
      </w:r>
    </w:p>
    <w:p w14:paraId="329A80EA" w14:textId="1ABAE9FE" w:rsidR="001B51E1" w:rsidRDefault="00FE6039" w:rsidP="0078601D">
      <w:pPr>
        <w:pStyle w:val="DPSGZusatzinfo"/>
        <w:numPr>
          <w:ilvl w:val="0"/>
          <w:numId w:val="28"/>
        </w:numPr>
        <w:spacing w:line="276" w:lineRule="auto"/>
      </w:pPr>
      <w:r>
        <w:t xml:space="preserve">Mit Hilfe einer Excel-Tabelle könnt ihr euch einen Überblick verschaffen, wer welche personenbezogenen Präventionsmaßnahmen noch einreichen oder wieder (nach spätestens fünf Jahren) nachreichen muss. </w:t>
      </w:r>
    </w:p>
    <w:p w14:paraId="2406D7D9" w14:textId="0FAF80BB" w:rsidR="001B51E1" w:rsidRPr="00FE6039" w:rsidRDefault="001B51E1" w:rsidP="0078601D">
      <w:pPr>
        <w:pStyle w:val="DPSGZusatzinfo"/>
        <w:spacing w:line="276" w:lineRule="auto"/>
      </w:pPr>
      <w:r w:rsidRPr="001B51E1">
        <w:t>Eine Vorlage für die Excel-Liste könnt ihr auf Anfrage auch vom Diözesanbüro bekommen.</w:t>
      </w:r>
      <w:r>
        <w:br w:type="page"/>
      </w:r>
    </w:p>
    <w:p w14:paraId="5705DA02" w14:textId="174BF6BD" w:rsidR="00D24279" w:rsidRPr="00D24279" w:rsidRDefault="001B51E1" w:rsidP="0078601D">
      <w:pPr>
        <w:pStyle w:val="DPSGberschrift1"/>
        <w:spacing w:line="276" w:lineRule="auto"/>
        <w:jc w:val="both"/>
      </w:pPr>
      <w:bookmarkStart w:id="27" w:name="_Toc179396613"/>
      <w:bookmarkStart w:id="28" w:name="_Toc193365366"/>
      <w:r>
        <w:lastRenderedPageBreak/>
        <w:t>6</w:t>
      </w:r>
      <w:r w:rsidR="00D24279" w:rsidRPr="00D24279">
        <w:t>. Beratungs- und Beschwerdewege</w:t>
      </w:r>
      <w:bookmarkEnd w:id="27"/>
      <w:bookmarkEnd w:id="28"/>
      <w:r w:rsidR="00D24279" w:rsidRPr="00D24279">
        <w:t xml:space="preserve"> </w:t>
      </w:r>
    </w:p>
    <w:p w14:paraId="16897185" w14:textId="5475809A" w:rsidR="00D24279" w:rsidRPr="00C61DF2" w:rsidRDefault="00D24279" w:rsidP="0078601D">
      <w:pPr>
        <w:autoSpaceDE w:val="0"/>
        <w:autoSpaceDN w:val="0"/>
        <w:adjustRightInd w:val="0"/>
        <w:spacing w:after="0"/>
        <w:jc w:val="both"/>
        <w:rPr>
          <w:rFonts w:ascii="Calibri" w:hAnsi="Calibri" w:cs="Calibri"/>
          <w:color w:val="FF0000"/>
        </w:rPr>
      </w:pPr>
      <w:r w:rsidRPr="00D24279">
        <w:rPr>
          <w:rFonts w:ascii="Calibri" w:hAnsi="Calibri" w:cs="Calibri"/>
          <w:color w:val="000000"/>
        </w:rPr>
        <w:t xml:space="preserve">Die pfadfinderische Pädagogik setzt sich zum Ziel, Kinder und Jugendliche in ihrer ganzheitlichen Entwicklung zu unterstützen. Die DPSG unterscheidet vier Altersstufen: Die Wölflingsstufe (6- bis 10- Jährige), die Jungpfadfinderstufe (9- bis 13-Jährige), die Pfadfinderstufe (12- bis 16-Jährige) und die Roverstufe (15- bis 20-Jährige). </w:t>
      </w:r>
      <w:r w:rsidRPr="00BE086A">
        <w:rPr>
          <w:i/>
          <w:color w:val="810A1A"/>
        </w:rPr>
        <w:t xml:space="preserve">In </w:t>
      </w:r>
      <w:r w:rsidR="00C61DF2" w:rsidRPr="00BE086A">
        <w:rPr>
          <w:i/>
          <w:color w:val="810A1A"/>
        </w:rPr>
        <w:t>unserem Stamm</w:t>
      </w:r>
      <w:r w:rsidRPr="00BE086A">
        <w:rPr>
          <w:i/>
          <w:color w:val="810A1A"/>
        </w:rPr>
        <w:t xml:space="preserve"> gibt es</w:t>
      </w:r>
      <w:r w:rsidR="00C61DF2" w:rsidRPr="00BE086A">
        <w:rPr>
          <w:i/>
          <w:color w:val="810A1A"/>
        </w:rPr>
        <w:t xml:space="preserve"> eine</w:t>
      </w:r>
      <w:r w:rsidRPr="00BE086A">
        <w:rPr>
          <w:i/>
          <w:color w:val="810A1A"/>
        </w:rPr>
        <w:t xml:space="preserve"> Vorgruppe für unter 6-Jä</w:t>
      </w:r>
      <w:r w:rsidR="00C61DF2" w:rsidRPr="00BE086A">
        <w:rPr>
          <w:i/>
          <w:color w:val="810A1A"/>
        </w:rPr>
        <w:t>hrige, die sogenannten „Biber“.</w:t>
      </w:r>
    </w:p>
    <w:p w14:paraId="31D4B949" w14:textId="608EC56B" w:rsidR="00D24279" w:rsidRDefault="00D24279" w:rsidP="0078601D">
      <w:pPr>
        <w:autoSpaceDE w:val="0"/>
        <w:autoSpaceDN w:val="0"/>
        <w:adjustRightInd w:val="0"/>
        <w:spacing w:after="0"/>
        <w:jc w:val="both"/>
        <w:rPr>
          <w:rFonts w:ascii="Calibri" w:hAnsi="Calibri" w:cs="Calibri"/>
          <w:color w:val="000000"/>
        </w:rPr>
      </w:pPr>
      <w:r w:rsidRPr="00D24279">
        <w:rPr>
          <w:rFonts w:ascii="Calibri" w:hAnsi="Calibri" w:cs="Calibri"/>
          <w:color w:val="000000"/>
        </w:rPr>
        <w:t>Durch die Aufteilung und das Durchleben der vier Altersstufen wird sichergestellt, dass ein geschützter Raum hergestellt werden kann, in dem altersgerechte Partizipationsformen geübt werden können. Partizipation ist eine wesentliche Voraussetzung in Bezug auf Präventionsmaßnahmen. Wenn Kinder und Jugendliche ernst genommen werden, ihnen zugehört wird und ihre Meinung berücksichtigt wird, werden sie dazu ermutigt, ihre Anliegen zu äußern. In diesem Zusammenhang muss auch ein adäquates Beratungs-</w:t>
      </w:r>
      <w:r>
        <w:rPr>
          <w:rFonts w:ascii="Calibri" w:hAnsi="Calibri" w:cs="Calibri"/>
          <w:color w:val="000000"/>
        </w:rPr>
        <w:t xml:space="preserve"> </w:t>
      </w:r>
      <w:r w:rsidRPr="00D24279">
        <w:rPr>
          <w:rFonts w:ascii="Calibri" w:hAnsi="Calibri" w:cs="Calibri"/>
          <w:color w:val="000000"/>
        </w:rPr>
        <w:t>und Beschwerdesystem vorhanden sein. Auf</w:t>
      </w:r>
      <w:r w:rsidR="00F628BB">
        <w:rPr>
          <w:rFonts w:ascii="Calibri" w:hAnsi="Calibri" w:cs="Calibri"/>
          <w:color w:val="000000"/>
        </w:rPr>
        <w:t xml:space="preserve"> unseren</w:t>
      </w:r>
      <w:r w:rsidRPr="00D24279">
        <w:rPr>
          <w:rFonts w:ascii="Calibri" w:hAnsi="Calibri" w:cs="Calibri"/>
          <w:color w:val="000000"/>
        </w:rPr>
        <w:t xml:space="preserve"> Veranstaltungen sind deshalb folgende Aspekte integraler Bestandteil</w:t>
      </w:r>
      <w:r w:rsidR="00F845C3">
        <w:rPr>
          <w:rFonts w:ascii="Calibri" w:hAnsi="Calibri" w:cs="Calibri"/>
          <w:color w:val="000000"/>
        </w:rPr>
        <w:t>:</w:t>
      </w:r>
      <w:r w:rsidRPr="00D24279">
        <w:rPr>
          <w:rFonts w:ascii="Calibri" w:hAnsi="Calibri" w:cs="Calibri"/>
          <w:color w:val="000000"/>
        </w:rPr>
        <w:t xml:space="preserve"> </w:t>
      </w:r>
    </w:p>
    <w:p w14:paraId="702FFE6F" w14:textId="77777777" w:rsidR="00331C6C" w:rsidRPr="00D24279" w:rsidRDefault="00331C6C" w:rsidP="0078601D">
      <w:pPr>
        <w:autoSpaceDE w:val="0"/>
        <w:autoSpaceDN w:val="0"/>
        <w:adjustRightInd w:val="0"/>
        <w:spacing w:after="0"/>
        <w:jc w:val="both"/>
        <w:rPr>
          <w:rFonts w:ascii="Calibri" w:hAnsi="Calibri" w:cs="Calibri"/>
          <w:color w:val="000000"/>
        </w:rPr>
      </w:pPr>
    </w:p>
    <w:p w14:paraId="48D4E150" w14:textId="2C405046"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 xml:space="preserve">Zu Beginn der Veranstaltung wird sichergestellt, dass alle Teilnehmenden das Veranstaltungsteam sowie wichtige Ansprechpartner*innen und die Lager- und Organisationsleitung der Veranstaltung kennen. </w:t>
      </w:r>
    </w:p>
    <w:p w14:paraId="29D491F4" w14:textId="289C5CD6"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 xml:space="preserve">Entsprechend der Stufenpädagogik werden im inhaltlichen Programm altersgerechte Partizipationsformen berücksichtigt und methodisch aufbereitet. </w:t>
      </w:r>
    </w:p>
    <w:p w14:paraId="5AF019F3" w14:textId="26ADC589"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 xml:space="preserve">Es wird gemeinsam mit </w:t>
      </w:r>
      <w:r w:rsidR="005D00B7">
        <w:rPr>
          <w:rFonts w:ascii="Calibri" w:hAnsi="Calibri" w:cs="Calibri"/>
          <w:color w:val="000000"/>
        </w:rPr>
        <w:t>allen</w:t>
      </w:r>
      <w:r w:rsidR="00A43356">
        <w:rPr>
          <w:rFonts w:ascii="Calibri" w:hAnsi="Calibri" w:cs="Calibri"/>
          <w:color w:val="000000"/>
        </w:rPr>
        <w:t xml:space="preserve"> Teilnehmenden</w:t>
      </w:r>
      <w:r w:rsidRPr="00D24279">
        <w:rPr>
          <w:rFonts w:ascii="Calibri" w:hAnsi="Calibri" w:cs="Calibri"/>
          <w:color w:val="000000"/>
        </w:rPr>
        <w:t xml:space="preserve"> reflektiert. Dabei wird auf eine gute Mischung an Methoden geachtet, die sowohl persönliche als auch anonyme Rückmeldungen zulassen. </w:t>
      </w:r>
    </w:p>
    <w:p w14:paraId="48207716" w14:textId="4A6F51D8"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Leit</w:t>
      </w:r>
      <w:r w:rsidR="005D00B7">
        <w:rPr>
          <w:rFonts w:ascii="Calibri" w:hAnsi="Calibri" w:cs="Calibri"/>
          <w:color w:val="000000"/>
        </w:rPr>
        <w:t>ungs</w:t>
      </w:r>
      <w:r w:rsidRPr="00D24279">
        <w:rPr>
          <w:rFonts w:ascii="Calibri" w:hAnsi="Calibri" w:cs="Calibri"/>
          <w:color w:val="000000"/>
        </w:rPr>
        <w:t xml:space="preserve">runden dienen zum Informationsaustausch und stellen für die Leitungsteams der </w:t>
      </w:r>
      <w:r w:rsidR="00A43356">
        <w:rPr>
          <w:rFonts w:ascii="Calibri" w:hAnsi="Calibri" w:cs="Calibri"/>
          <w:color w:val="000000"/>
        </w:rPr>
        <w:t>Teilnehmenden</w:t>
      </w:r>
      <w:r w:rsidRPr="00D24279">
        <w:rPr>
          <w:rFonts w:ascii="Calibri" w:hAnsi="Calibri" w:cs="Calibri"/>
          <w:color w:val="000000"/>
        </w:rPr>
        <w:t xml:space="preserve"> eine Möglichkeit dar, Rückmeldung zu geben und bei Bedarf auch Kritik auszuüben. </w:t>
      </w:r>
    </w:p>
    <w:p w14:paraId="208571D8" w14:textId="4E6CFBB9"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 xml:space="preserve">Es werden aktiv Feedback und Rückmeldungen von Helfenden eingeholt und gemeinsam mit ihnen reflektiert. </w:t>
      </w:r>
    </w:p>
    <w:p w14:paraId="3A6D1FB2" w14:textId="5CBB9A4F" w:rsidR="00D24279" w:rsidRPr="00D24279" w:rsidRDefault="00D24279" w:rsidP="0078601D">
      <w:pPr>
        <w:pStyle w:val="Listenabsatz"/>
        <w:numPr>
          <w:ilvl w:val="0"/>
          <w:numId w:val="6"/>
        </w:numPr>
        <w:autoSpaceDE w:val="0"/>
        <w:autoSpaceDN w:val="0"/>
        <w:adjustRightInd w:val="0"/>
        <w:spacing w:after="51"/>
        <w:jc w:val="both"/>
        <w:rPr>
          <w:rFonts w:ascii="Calibri" w:hAnsi="Calibri" w:cs="Calibri"/>
          <w:color w:val="000000"/>
        </w:rPr>
      </w:pPr>
      <w:r w:rsidRPr="00D24279">
        <w:rPr>
          <w:rFonts w:ascii="Calibri" w:hAnsi="Calibri" w:cs="Calibri"/>
          <w:color w:val="000000"/>
        </w:rPr>
        <w:t xml:space="preserve">Alle Rückmeldungen und Reflexionsergebnisse werden schriftlich festgehalten und fließen in die Planung der nächsten Veranstaltung mit ein. </w:t>
      </w:r>
    </w:p>
    <w:p w14:paraId="242364BB" w14:textId="298D0023" w:rsidR="00D13620" w:rsidRDefault="00D24279" w:rsidP="0078601D">
      <w:pPr>
        <w:pStyle w:val="Listenabsatz"/>
        <w:numPr>
          <w:ilvl w:val="0"/>
          <w:numId w:val="6"/>
        </w:numPr>
        <w:autoSpaceDE w:val="0"/>
        <w:autoSpaceDN w:val="0"/>
        <w:adjustRightInd w:val="0"/>
        <w:spacing w:after="0"/>
        <w:jc w:val="both"/>
        <w:rPr>
          <w:rFonts w:ascii="Calibri" w:hAnsi="Calibri" w:cs="Calibri"/>
          <w:color w:val="000000"/>
        </w:rPr>
      </w:pPr>
      <w:r w:rsidRPr="00D24279">
        <w:rPr>
          <w:rFonts w:ascii="Calibri" w:hAnsi="Calibri" w:cs="Calibri"/>
          <w:color w:val="000000"/>
        </w:rPr>
        <w:t xml:space="preserve">Die Häufigkeit von Reflexionen, Besprechungen und Leiter*innenrunden orientieren sich an der Zielgruppe, Art und Dauer der Veranstaltung. </w:t>
      </w:r>
    </w:p>
    <w:p w14:paraId="5308F797" w14:textId="4EFF401F" w:rsidR="00E20BD6" w:rsidRDefault="00BE086A" w:rsidP="0078601D">
      <w:pPr>
        <w:autoSpaceDE w:val="0"/>
        <w:autoSpaceDN w:val="0"/>
        <w:adjustRightInd w:val="0"/>
        <w:spacing w:after="0"/>
        <w:jc w:val="both"/>
        <w:rPr>
          <w:rFonts w:ascii="Calibri" w:hAnsi="Calibri" w:cs="Calibri"/>
          <w:color w:val="000000"/>
        </w:rPr>
      </w:pPr>
      <w:r>
        <w:rPr>
          <w:rFonts w:ascii="Calibri" w:hAnsi="Calibri" w:cs="Calibri"/>
          <w:color w:val="000000"/>
        </w:rPr>
        <w:t>Eine Risiko- und Potenzialanalyse für Veranstaltungen findet ihr auf der DPSG Homepage unter</w:t>
      </w:r>
      <w:r w:rsidR="00E20BD6">
        <w:rPr>
          <w:rFonts w:ascii="Calibri" w:hAnsi="Calibri" w:cs="Calibri"/>
          <w:color w:val="000000"/>
        </w:rPr>
        <w:t xml:space="preserve"> dem Reiter</w:t>
      </w:r>
      <w:r>
        <w:rPr>
          <w:rFonts w:ascii="Calibri" w:hAnsi="Calibri" w:cs="Calibri"/>
          <w:color w:val="000000"/>
        </w:rPr>
        <w:t xml:space="preserve"> Awarenessteam.</w:t>
      </w:r>
      <w:r>
        <w:rPr>
          <w:rStyle w:val="Funotenzeichen"/>
          <w:rFonts w:ascii="Calibri" w:hAnsi="Calibri" w:cs="Calibri"/>
          <w:color w:val="000000"/>
        </w:rPr>
        <w:footnoteReference w:id="21"/>
      </w:r>
    </w:p>
    <w:p w14:paraId="314BBD61" w14:textId="77777777" w:rsidR="00E6297B" w:rsidRPr="00BE086A" w:rsidRDefault="00E6297B" w:rsidP="0078601D">
      <w:pPr>
        <w:autoSpaceDE w:val="0"/>
        <w:autoSpaceDN w:val="0"/>
        <w:adjustRightInd w:val="0"/>
        <w:spacing w:after="0"/>
        <w:jc w:val="both"/>
        <w:rPr>
          <w:rFonts w:ascii="Calibri" w:hAnsi="Calibri" w:cs="Calibri"/>
          <w:color w:val="000000"/>
        </w:rPr>
      </w:pPr>
    </w:p>
    <w:p w14:paraId="033CB479" w14:textId="52697DEF" w:rsidR="00D13620" w:rsidRPr="00347A4B" w:rsidRDefault="00C61DF2" w:rsidP="0078601D">
      <w:pPr>
        <w:pStyle w:val="DPSGZusatzinfo"/>
        <w:spacing w:line="276" w:lineRule="auto"/>
      </w:pPr>
      <w:r w:rsidRPr="00F845C3">
        <w:t>Weitere Punkte können bei Bedarf ergänzt werden.</w:t>
      </w:r>
    </w:p>
    <w:p w14:paraId="6335D1BF" w14:textId="3A7DB580" w:rsidR="00D13620" w:rsidRPr="00347A4B" w:rsidRDefault="00D13620" w:rsidP="0078601D">
      <w:pPr>
        <w:pStyle w:val="DPSGZusatzinfo"/>
        <w:spacing w:line="276" w:lineRule="auto"/>
      </w:pPr>
      <w:r w:rsidRPr="00347A4B">
        <w:t>Welche Beschwerdewege gibt es bei euch?</w:t>
      </w:r>
    </w:p>
    <w:p w14:paraId="2BA6B971" w14:textId="5859007F" w:rsidR="00D13620" w:rsidRPr="00347A4B" w:rsidRDefault="00D13620" w:rsidP="0078601D">
      <w:pPr>
        <w:pStyle w:val="DPSGZusatzinfo"/>
        <w:numPr>
          <w:ilvl w:val="0"/>
          <w:numId w:val="29"/>
        </w:numPr>
        <w:spacing w:line="276" w:lineRule="auto"/>
      </w:pPr>
      <w:r w:rsidRPr="00347A4B">
        <w:t>Die Kontaktdaten von Leiter*innen</w:t>
      </w:r>
      <w:r w:rsidR="00070EE9" w:rsidRPr="00347A4B">
        <w:t xml:space="preserve">, </w:t>
      </w:r>
      <w:r w:rsidRPr="00347A4B">
        <w:t xml:space="preserve">Stammesvorstand </w:t>
      </w:r>
      <w:r w:rsidR="00070EE9" w:rsidRPr="00347A4B">
        <w:t xml:space="preserve">und externen Beratungsstellen </w:t>
      </w:r>
      <w:r w:rsidRPr="00347A4B">
        <w:t>sind für</w:t>
      </w:r>
      <w:r w:rsidR="00070EE9" w:rsidRPr="00347A4B">
        <w:t xml:space="preserve"> Mitglieder</w:t>
      </w:r>
      <w:r w:rsidRPr="00347A4B">
        <w:t xml:space="preserve"> sowie </w:t>
      </w:r>
      <w:r w:rsidR="00070EE9" w:rsidRPr="00347A4B">
        <w:t xml:space="preserve">deren </w:t>
      </w:r>
      <w:r w:rsidRPr="00347A4B">
        <w:t>Eltern über folgende Kanäle (z.B. Plakat im Gruppenraum, Hinweis auf Homepage, Aushang im Stammesheim etc.) kommuniziert:</w:t>
      </w:r>
    </w:p>
    <w:p w14:paraId="7BA95FA7" w14:textId="6974EE1D" w:rsidR="00C61DF2" w:rsidRPr="00347A4B" w:rsidRDefault="00D13620" w:rsidP="0078601D">
      <w:pPr>
        <w:pStyle w:val="DPSGZusatzinfo"/>
        <w:numPr>
          <w:ilvl w:val="0"/>
          <w:numId w:val="29"/>
        </w:numPr>
        <w:spacing w:line="276" w:lineRule="auto"/>
      </w:pPr>
      <w:r w:rsidRPr="00347A4B">
        <w:t>Kinder</w:t>
      </w:r>
      <w:r w:rsidR="00A43356" w:rsidRPr="00347A4B">
        <w:t>,</w:t>
      </w:r>
      <w:r w:rsidRPr="00347A4B">
        <w:t xml:space="preserve"> Jugendliche </w:t>
      </w:r>
      <w:r w:rsidR="00A43356" w:rsidRPr="00347A4B">
        <w:t xml:space="preserve">und junge Erwachsene </w:t>
      </w:r>
      <w:r w:rsidRPr="00347A4B">
        <w:t>haben folgende Möglichkeiten, sich zu beschweren (z.B. Beschwerdebox im Stammesheim, Lagerrat, Meuten-/Trupprat, Stammesversammlung</w:t>
      </w:r>
      <w:r w:rsidR="00331C6C" w:rsidRPr="00347A4B">
        <w:t>, Bezirksvorstand</w:t>
      </w:r>
      <w:r w:rsidRPr="00347A4B">
        <w:t xml:space="preserve"> etc.):</w:t>
      </w:r>
    </w:p>
    <w:p w14:paraId="581FB323" w14:textId="60791907" w:rsidR="00D13620" w:rsidRPr="00347A4B" w:rsidRDefault="00D13620" w:rsidP="0078601D">
      <w:pPr>
        <w:pStyle w:val="DPSGZusatzinfo"/>
        <w:numPr>
          <w:ilvl w:val="0"/>
          <w:numId w:val="29"/>
        </w:numPr>
        <w:spacing w:line="276" w:lineRule="auto"/>
      </w:pPr>
      <w:r w:rsidRPr="00347A4B">
        <w:lastRenderedPageBreak/>
        <w:t>Folgende Person(en) ist (sind) bei uns besonders für das Thema sensibilisiert und fungiert (fungieren) als Ansprechperson:</w:t>
      </w:r>
    </w:p>
    <w:p w14:paraId="507E373D" w14:textId="64BD71FC" w:rsidR="008606A6" w:rsidRDefault="00D13620" w:rsidP="0078601D">
      <w:pPr>
        <w:pStyle w:val="DPSGZusatzinfo"/>
        <w:numPr>
          <w:ilvl w:val="0"/>
          <w:numId w:val="29"/>
        </w:numPr>
        <w:spacing w:line="276" w:lineRule="auto"/>
      </w:pPr>
      <w:r w:rsidRPr="00347A4B">
        <w:t>Folgende weitere Möglichkeiten haben wir bei uns etabliert (Aushang mit den Beratungsstellen, Plakate im Gruppenraum,</w:t>
      </w:r>
      <w:r w:rsidR="00FC3364" w:rsidRPr="00347A4B">
        <w:t xml:space="preserve"> </w:t>
      </w:r>
      <w:r w:rsidRPr="00347A4B">
        <w:t>...):</w:t>
      </w:r>
    </w:p>
    <w:p w14:paraId="52CACD27" w14:textId="492D2DA1" w:rsidR="0078601D" w:rsidRDefault="0078601D">
      <w:pPr>
        <w:rPr>
          <w:i/>
          <w:color w:val="810A1A"/>
        </w:rPr>
      </w:pPr>
      <w:r>
        <w:br w:type="page"/>
      </w:r>
    </w:p>
    <w:p w14:paraId="4B5514C7" w14:textId="654B0421" w:rsidR="00756C19" w:rsidRPr="00756C19" w:rsidRDefault="008606A6" w:rsidP="0078601D">
      <w:pPr>
        <w:pStyle w:val="DPSGberschrift1"/>
        <w:spacing w:line="276" w:lineRule="auto"/>
        <w:jc w:val="both"/>
      </w:pPr>
      <w:bookmarkStart w:id="29" w:name="_Toc41078894"/>
      <w:bookmarkStart w:id="30" w:name="_Toc179396614"/>
      <w:bookmarkStart w:id="31" w:name="_Toc193365367"/>
      <w:r>
        <w:lastRenderedPageBreak/>
        <w:t>7</w:t>
      </w:r>
      <w:r w:rsidR="007F7732">
        <w:t>. Handlungs</w:t>
      </w:r>
      <w:r w:rsidR="00756C19" w:rsidRPr="00756C19">
        <w:t>leitfaden</w:t>
      </w:r>
      <w:bookmarkEnd w:id="29"/>
      <w:bookmarkEnd w:id="30"/>
      <w:bookmarkEnd w:id="31"/>
    </w:p>
    <w:p w14:paraId="1A0AF8D4" w14:textId="775C2847" w:rsidR="00756C19" w:rsidRDefault="00756C19" w:rsidP="0078601D">
      <w:pPr>
        <w:spacing w:after="160"/>
        <w:jc w:val="both"/>
      </w:pPr>
      <w:r w:rsidRPr="00756C19">
        <w:t xml:space="preserve">Natürlich ist es unser Anliegen, durch Prävention Situationen </w:t>
      </w:r>
      <w:r w:rsidR="007F32F4">
        <w:t>(</w:t>
      </w:r>
      <w:r w:rsidRPr="00756C19">
        <w:t>sexualisierter</w:t>
      </w:r>
      <w:r w:rsidR="007F32F4">
        <w:t>)</w:t>
      </w:r>
      <w:r w:rsidRPr="00756C19">
        <w:t xml:space="preserve"> Gewalt gar nicht erst entstehen zu lassen. Dennoch können wir nicht jede Situation verhindern. Deswegen ist es notwendig, sich auch dem Thema Intervention als Teil der Prävention zu widmen. </w:t>
      </w:r>
    </w:p>
    <w:p w14:paraId="25821572" w14:textId="59E5C6E3" w:rsidR="008606A6" w:rsidRPr="00756C19" w:rsidRDefault="008606A6" w:rsidP="0078601D">
      <w:pPr>
        <w:spacing w:after="160"/>
        <w:jc w:val="both"/>
      </w:pPr>
      <w:r>
        <w:t>Die Grundlage unseres Handeln</w:t>
      </w:r>
      <w:r w:rsidR="00A20697">
        <w:t>s bildet der Handlungsleitfaden (siehe folgende Seite).</w:t>
      </w:r>
      <w:r w:rsidR="007F7732">
        <w:t xml:space="preserve"> Dieser befindet sich auch in der Erklärung zum grenzachtenden Umgang (EzgU) auf der letzten Seite (siehe Anhang V).</w:t>
      </w:r>
    </w:p>
    <w:p w14:paraId="7D31A2F9" w14:textId="017985DF" w:rsidR="007F7732" w:rsidRPr="00756C19" w:rsidRDefault="007F7732" w:rsidP="0078601D">
      <w:pPr>
        <w:spacing w:after="160"/>
        <w:jc w:val="both"/>
        <w:rPr>
          <w:b/>
        </w:rPr>
      </w:pPr>
    </w:p>
    <w:p w14:paraId="39112D7C" w14:textId="68796CC9" w:rsidR="00756C19" w:rsidRPr="007F7732" w:rsidRDefault="007F7732" w:rsidP="0078601D">
      <w:pPr>
        <w:pStyle w:val="DPSGberschrift2"/>
        <w:spacing w:line="276" w:lineRule="auto"/>
      </w:pPr>
      <w:bookmarkStart w:id="32" w:name="_Toc193365368"/>
      <w:r w:rsidRPr="007F7732">
        <w:t>7.1 Handlungsleitfaden</w:t>
      </w:r>
      <w:r w:rsidR="00756C19" w:rsidRPr="007F7732">
        <w:t xml:space="preserve"> bei Grenzverletzungen:</w:t>
      </w:r>
      <w:bookmarkEnd w:id="32"/>
    </w:p>
    <w:p w14:paraId="630AB946" w14:textId="77777777" w:rsidR="00756C19" w:rsidRPr="00756C19" w:rsidRDefault="00756C19" w:rsidP="0078601D">
      <w:pPr>
        <w:numPr>
          <w:ilvl w:val="0"/>
          <w:numId w:val="4"/>
        </w:numPr>
        <w:spacing w:after="160"/>
        <w:contextualSpacing/>
        <w:jc w:val="both"/>
      </w:pPr>
      <w:r w:rsidRPr="00756C19">
        <w:t xml:space="preserve">Grenzverletzungen werden, sobald sie wahrgenommen werden, gestoppt und benannt. </w:t>
      </w:r>
    </w:p>
    <w:p w14:paraId="2D729A5B" w14:textId="77777777" w:rsidR="00756C19" w:rsidRPr="00756C19" w:rsidRDefault="00756C19" w:rsidP="0078601D">
      <w:pPr>
        <w:numPr>
          <w:ilvl w:val="0"/>
          <w:numId w:val="4"/>
        </w:numPr>
        <w:spacing w:after="160"/>
        <w:contextualSpacing/>
        <w:jc w:val="both"/>
      </w:pPr>
      <w:r w:rsidRPr="00756C19">
        <w:t xml:space="preserve">Mit allen Beteiligten und einer klaren Haltung zum Schutz der betroffenen Person, wird eine Klärung mit Bezugnahme auf den Verhaltenskodex und das Leitbild der DPSG angeleitet. </w:t>
      </w:r>
    </w:p>
    <w:p w14:paraId="20986C6D" w14:textId="77777777" w:rsidR="00756C19" w:rsidRPr="00756C19" w:rsidRDefault="00756C19" w:rsidP="0078601D">
      <w:pPr>
        <w:numPr>
          <w:ilvl w:val="0"/>
          <w:numId w:val="4"/>
        </w:numPr>
        <w:spacing w:after="160"/>
        <w:contextualSpacing/>
        <w:jc w:val="both"/>
      </w:pPr>
      <w:r w:rsidRPr="00756C19">
        <w:t xml:space="preserve">Anschließend wird ein der Situation angemessenes Gespräch mit der Person geführt, die grenzverletzend gehandelt hat. Dabei sollen Verhaltensänderungen beziehungsweise </w:t>
      </w:r>
      <w:r w:rsidRPr="00756C19">
        <w:br/>
        <w:t xml:space="preserve">Verhaltensalternativen erarbeitet werden. </w:t>
      </w:r>
    </w:p>
    <w:p w14:paraId="1284637F" w14:textId="77777777" w:rsidR="00756C19" w:rsidRPr="00756C19" w:rsidRDefault="00756C19" w:rsidP="0078601D">
      <w:pPr>
        <w:numPr>
          <w:ilvl w:val="0"/>
          <w:numId w:val="4"/>
        </w:numPr>
        <w:spacing w:after="160"/>
        <w:contextualSpacing/>
        <w:jc w:val="both"/>
      </w:pPr>
      <w:r w:rsidRPr="00756C19">
        <w:t>Je nach Situation und Bedarf wird die Grenzverletzung im jeweiligen Team und mit dem Stammesvorstand thematisiert und gemeinsam reflektiert.</w:t>
      </w:r>
    </w:p>
    <w:p w14:paraId="7BE9C711" w14:textId="7A620F41" w:rsidR="00756C19" w:rsidRPr="00756C19" w:rsidRDefault="00756C19" w:rsidP="0078601D">
      <w:pPr>
        <w:numPr>
          <w:ilvl w:val="0"/>
          <w:numId w:val="4"/>
        </w:numPr>
        <w:spacing w:after="160"/>
        <w:contextualSpacing/>
        <w:jc w:val="both"/>
      </w:pPr>
      <w:r w:rsidRPr="00756C19">
        <w:t>Je nach Situation wird mit der beteiligten Gruppe mittels altersspezifische</w:t>
      </w:r>
      <w:r w:rsidR="00FC3364">
        <w:t>r</w:t>
      </w:r>
      <w:r w:rsidRPr="00756C19">
        <w:t xml:space="preserve"> Methoden (siehe Anhang Gruppenstundenideen) gearbeitet.</w:t>
      </w:r>
    </w:p>
    <w:p w14:paraId="16699F5F" w14:textId="43B228D1" w:rsidR="00756C19" w:rsidRDefault="00756C19" w:rsidP="0078601D">
      <w:pPr>
        <w:numPr>
          <w:ilvl w:val="0"/>
          <w:numId w:val="4"/>
        </w:numPr>
        <w:spacing w:after="160"/>
        <w:contextualSpacing/>
        <w:jc w:val="both"/>
      </w:pPr>
      <w:r w:rsidRPr="00756C19">
        <w:t>Je nach Situation werden Überlegungen zur Beteiligung der Eltern angestellt.</w:t>
      </w:r>
    </w:p>
    <w:p w14:paraId="24D4ADD9" w14:textId="7C82684C" w:rsidR="007F7732" w:rsidRDefault="007F7732" w:rsidP="0078601D">
      <w:pPr>
        <w:spacing w:after="160"/>
        <w:contextualSpacing/>
        <w:jc w:val="both"/>
      </w:pPr>
    </w:p>
    <w:p w14:paraId="31E8357B" w14:textId="3A807FBC" w:rsidR="007F7732" w:rsidRDefault="007F7732" w:rsidP="0078601D">
      <w:pPr>
        <w:spacing w:after="160"/>
        <w:contextualSpacing/>
        <w:jc w:val="both"/>
      </w:pPr>
    </w:p>
    <w:p w14:paraId="6EB111C1" w14:textId="339079D9" w:rsidR="007F7732" w:rsidRDefault="007F7732" w:rsidP="0078601D">
      <w:pPr>
        <w:spacing w:after="160"/>
        <w:contextualSpacing/>
        <w:jc w:val="both"/>
      </w:pPr>
    </w:p>
    <w:p w14:paraId="489F5492" w14:textId="6C77BF04" w:rsidR="007F7732" w:rsidRDefault="007F7732" w:rsidP="0078601D">
      <w:pPr>
        <w:spacing w:after="160"/>
        <w:contextualSpacing/>
        <w:jc w:val="both"/>
      </w:pPr>
    </w:p>
    <w:p w14:paraId="48E7E67A" w14:textId="58E76E0C" w:rsidR="007F7732" w:rsidRDefault="007F7732" w:rsidP="0078601D">
      <w:pPr>
        <w:spacing w:after="160"/>
        <w:contextualSpacing/>
        <w:jc w:val="both"/>
      </w:pPr>
    </w:p>
    <w:p w14:paraId="4175AC9C" w14:textId="704842B6" w:rsidR="007F7732" w:rsidRDefault="007F7732" w:rsidP="0078601D">
      <w:pPr>
        <w:spacing w:after="160"/>
        <w:contextualSpacing/>
        <w:jc w:val="both"/>
      </w:pPr>
    </w:p>
    <w:p w14:paraId="1F342FB0" w14:textId="2628B9FB" w:rsidR="007F7732" w:rsidRDefault="007F7732" w:rsidP="0078601D">
      <w:pPr>
        <w:spacing w:after="160"/>
        <w:contextualSpacing/>
        <w:jc w:val="both"/>
      </w:pPr>
    </w:p>
    <w:p w14:paraId="03738F8E" w14:textId="5084DF29" w:rsidR="007F7732" w:rsidRDefault="007F7732" w:rsidP="0078601D">
      <w:pPr>
        <w:spacing w:after="160"/>
        <w:contextualSpacing/>
        <w:jc w:val="both"/>
      </w:pPr>
    </w:p>
    <w:p w14:paraId="1471F90B" w14:textId="3359D21E" w:rsidR="007F7732" w:rsidRDefault="007F7732" w:rsidP="0078601D">
      <w:pPr>
        <w:spacing w:after="160"/>
        <w:contextualSpacing/>
        <w:jc w:val="both"/>
      </w:pPr>
    </w:p>
    <w:p w14:paraId="17DE9E05" w14:textId="2E132BA0" w:rsidR="007F7732" w:rsidRDefault="007F7732" w:rsidP="0078601D">
      <w:pPr>
        <w:spacing w:after="160"/>
        <w:contextualSpacing/>
        <w:jc w:val="both"/>
      </w:pPr>
    </w:p>
    <w:p w14:paraId="307D71EB" w14:textId="689FC9A2" w:rsidR="007F7732" w:rsidRDefault="007F7732" w:rsidP="0078601D">
      <w:pPr>
        <w:spacing w:after="160"/>
        <w:contextualSpacing/>
        <w:jc w:val="both"/>
      </w:pPr>
    </w:p>
    <w:p w14:paraId="550738CC" w14:textId="7E452351" w:rsidR="007F7732" w:rsidRDefault="007F7732" w:rsidP="0078601D">
      <w:pPr>
        <w:spacing w:after="160"/>
        <w:contextualSpacing/>
        <w:jc w:val="both"/>
      </w:pPr>
    </w:p>
    <w:p w14:paraId="3D68CE30" w14:textId="02A6C664" w:rsidR="007F7732" w:rsidRDefault="007F7732" w:rsidP="0078601D">
      <w:pPr>
        <w:spacing w:after="160"/>
        <w:contextualSpacing/>
        <w:jc w:val="both"/>
      </w:pPr>
    </w:p>
    <w:p w14:paraId="5315AA3E" w14:textId="32D0FDD7" w:rsidR="007F7732" w:rsidRDefault="007F7732" w:rsidP="0078601D">
      <w:pPr>
        <w:spacing w:after="160"/>
        <w:contextualSpacing/>
        <w:jc w:val="both"/>
      </w:pPr>
    </w:p>
    <w:p w14:paraId="16A6FC4C" w14:textId="3F2D99E0" w:rsidR="007F7732" w:rsidRDefault="007F7732" w:rsidP="0078601D">
      <w:pPr>
        <w:spacing w:after="160"/>
        <w:contextualSpacing/>
        <w:jc w:val="both"/>
      </w:pPr>
    </w:p>
    <w:p w14:paraId="5374EF21" w14:textId="5E242873" w:rsidR="007F7732" w:rsidRDefault="007F7732" w:rsidP="0078601D">
      <w:pPr>
        <w:spacing w:after="160"/>
        <w:contextualSpacing/>
        <w:jc w:val="both"/>
      </w:pPr>
    </w:p>
    <w:p w14:paraId="2C30A51C" w14:textId="69B069AD" w:rsidR="007F7732" w:rsidRDefault="007F7732" w:rsidP="0078601D">
      <w:pPr>
        <w:spacing w:after="160"/>
        <w:contextualSpacing/>
        <w:jc w:val="both"/>
      </w:pPr>
    </w:p>
    <w:p w14:paraId="2FD3040A" w14:textId="2FDF5ADA" w:rsidR="007F7732" w:rsidRDefault="007F7732" w:rsidP="0078601D">
      <w:pPr>
        <w:spacing w:after="160"/>
        <w:contextualSpacing/>
        <w:jc w:val="both"/>
      </w:pPr>
    </w:p>
    <w:p w14:paraId="26AD3A68" w14:textId="2162DDB0" w:rsidR="007F7732" w:rsidRDefault="007F7732" w:rsidP="0078601D">
      <w:pPr>
        <w:spacing w:after="160"/>
        <w:contextualSpacing/>
        <w:jc w:val="both"/>
      </w:pPr>
    </w:p>
    <w:p w14:paraId="68DF5DFC" w14:textId="3910A77D" w:rsidR="007F7732" w:rsidRDefault="007F7732" w:rsidP="0078601D">
      <w:pPr>
        <w:spacing w:after="160"/>
        <w:contextualSpacing/>
        <w:jc w:val="both"/>
      </w:pPr>
    </w:p>
    <w:p w14:paraId="35F28B24" w14:textId="6B807D9A" w:rsidR="007F7732" w:rsidRDefault="007F7732" w:rsidP="0078601D">
      <w:pPr>
        <w:jc w:val="both"/>
      </w:pPr>
      <w:r>
        <w:br w:type="page"/>
      </w:r>
    </w:p>
    <w:p w14:paraId="3A6D2DB3" w14:textId="37919A4D" w:rsidR="007F7732" w:rsidRPr="00347A4B" w:rsidRDefault="007F7732" w:rsidP="0078601D">
      <w:pPr>
        <w:pStyle w:val="DPSGberschrift2"/>
        <w:spacing w:line="276" w:lineRule="auto"/>
      </w:pPr>
      <w:bookmarkStart w:id="33" w:name="_Toc193365369"/>
      <w:r>
        <w:lastRenderedPageBreak/>
        <w:t>7.2 Handlungsleitfaden bei Vermutungen und Vorfällen von sexualisierter Gewalt und in Zweifelsfällen</w:t>
      </w:r>
      <w:bookmarkEnd w:id="33"/>
    </w:p>
    <w:p w14:paraId="179B4808" w14:textId="47A1E157" w:rsidR="00215196" w:rsidRPr="00215196" w:rsidRDefault="00CD7D23" w:rsidP="0078601D">
      <w:pPr>
        <w:spacing w:after="160"/>
        <w:jc w:val="both"/>
        <w:rPr>
          <w:bCs/>
          <w:sz w:val="20"/>
        </w:rPr>
      </w:pPr>
      <w:r>
        <w:rPr>
          <w:bCs/>
          <w:noProof/>
          <w:sz w:val="20"/>
          <w:lang w:eastAsia="de-DE"/>
        </w:rPr>
        <w:drawing>
          <wp:inline distT="0" distB="0" distL="0" distR="0" wp14:anchorId="402A3122" wp14:editId="6E39F52A">
            <wp:extent cx="5827121" cy="8246110"/>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lungsleitfaden-gesammt_001.png"/>
                    <pic:cNvPicPr/>
                  </pic:nvPicPr>
                  <pic:blipFill>
                    <a:blip r:embed="rId14">
                      <a:extLst>
                        <a:ext uri="{28A0092B-C50C-407E-A947-70E740481C1C}">
                          <a14:useLocalDpi xmlns:a14="http://schemas.microsoft.com/office/drawing/2010/main" val="0"/>
                        </a:ext>
                      </a:extLst>
                    </a:blip>
                    <a:stretch>
                      <a:fillRect/>
                    </a:stretch>
                  </pic:blipFill>
                  <pic:spPr>
                    <a:xfrm>
                      <a:off x="0" y="0"/>
                      <a:ext cx="5839957" cy="8264274"/>
                    </a:xfrm>
                    <a:prstGeom prst="rect">
                      <a:avLst/>
                    </a:prstGeom>
                  </pic:spPr>
                </pic:pic>
              </a:graphicData>
            </a:graphic>
          </wp:inline>
        </w:drawing>
      </w:r>
    </w:p>
    <w:p w14:paraId="57ACBD33" w14:textId="56CDA418" w:rsidR="00756C19" w:rsidRPr="007F7732" w:rsidRDefault="007F7732" w:rsidP="0078601D">
      <w:pPr>
        <w:pStyle w:val="DPSGberschrift2"/>
        <w:spacing w:line="276" w:lineRule="auto"/>
      </w:pPr>
      <w:bookmarkStart w:id="34" w:name="_Toc193365370"/>
      <w:r>
        <w:lastRenderedPageBreak/>
        <w:t xml:space="preserve">7.3 </w:t>
      </w:r>
      <w:r w:rsidR="00756C19" w:rsidRPr="007F7732">
        <w:t>Dokumentation</w:t>
      </w:r>
      <w:bookmarkEnd w:id="34"/>
    </w:p>
    <w:p w14:paraId="5C19AF10" w14:textId="21352CA0" w:rsidR="004A3C87" w:rsidRPr="00A20697" w:rsidRDefault="00A20697" w:rsidP="0078601D">
      <w:pPr>
        <w:spacing w:after="160"/>
        <w:jc w:val="both"/>
      </w:pPr>
      <w:r w:rsidRPr="00A20697">
        <w:t>Im Handlungs</w:t>
      </w:r>
      <w:r w:rsidR="004A3C87" w:rsidRPr="00A20697">
        <w:t>leitfaden haben wir darauf hingewiesen, dass es sehr wichtig ist, den gesamten Prozess zu dokumentieren. Warum dies so wichtig ist, hat verschiedene Gründe. Zum einen hilft es euch natürlich, euch später noch an Einzelheiten erinnern zu können. Zudem kann es in einem möglichen späteren Strafverfahren hilfreich sein. Und nicht zuletzt könnt ihr mithilfe einer lückenlosen Dokumentation auch später noch erläutern, wie ihr zu der Entscheidung, die ihr getroffen habt, gelangt seid. Zu eurem eigenen Schutz und dem aller Beteiligten solltet ihr also Wert auf eine detaillierte und vollständige Dokumentation legen. Bei der Dokumentation solltet ihr zwei Ebenen beachten: die Sach- und die Reflexionsebene. Zur Sachebene gehören Datum und Uhrzeit, Namen der Beteiligten und die möglichst genaue Situationsbeschreibung. Die Reflexionsebene schließt Einschätzung und Bewertung der Situation ein. Außerdem solltet ihr auf jeden Fall die Ergebnisse eines jeden Schritts dokumentieren</w:t>
      </w:r>
      <w:r w:rsidR="004A3C87" w:rsidRPr="00525F64">
        <w:t xml:space="preserve">. </w:t>
      </w:r>
      <w:bookmarkStart w:id="35" w:name="_Hlk158493314"/>
      <w:r w:rsidR="004A3C87" w:rsidRPr="00525F64">
        <w:t>Im Anhang</w:t>
      </w:r>
      <w:r w:rsidR="00525F64" w:rsidRPr="00525F64">
        <w:t xml:space="preserve"> V</w:t>
      </w:r>
      <w:r w:rsidR="00F845C3" w:rsidRPr="00525F64">
        <w:t>I</w:t>
      </w:r>
      <w:r w:rsidR="004A3C87" w:rsidRPr="00525F64">
        <w:t xml:space="preserve"> findet</w:t>
      </w:r>
      <w:r w:rsidR="004A3C87" w:rsidRPr="00A20697">
        <w:t xml:space="preserve"> ihr einen exemplarischen Dokumentationsbogen für das Erstgespräch. Das bedeutet nicht, dass nur das Erstgespräch dokumentiert werden soll. Jedes Gespräch, jede Entscheidung solltet ihr schriftlich festhalten. Je nach weiterem Vorgehen kann es sein, dass ihr den Dokumentationsbogen auf eure Bedürfnisse hin anpassen müsst.</w:t>
      </w:r>
      <w:r w:rsidR="00525F64">
        <w:t xml:space="preserve"> Beachtet bei der Dokumentation unbedingt den Daten- und Persönlichkeitsschutz.</w:t>
      </w:r>
      <w:r w:rsidR="0054342B">
        <w:t xml:space="preserve"> So ist die Dokumentation in digitaler Form mit einem Passwort zu schützen. Wenn Dokumentationen in einem Ordner in ausgedruckter Form aufbewahrt werden, muss dieser in einem abschließbaren Schrank verstaut werden. </w:t>
      </w:r>
    </w:p>
    <w:p w14:paraId="0672D001" w14:textId="23757AC0" w:rsidR="003C5A90" w:rsidRPr="00A20697" w:rsidRDefault="003C5A90" w:rsidP="0078601D">
      <w:pPr>
        <w:spacing w:after="160"/>
        <w:jc w:val="both"/>
      </w:pPr>
    </w:p>
    <w:p w14:paraId="33240FEB" w14:textId="332036E9" w:rsidR="003C5A90" w:rsidRPr="00A20697" w:rsidRDefault="004254FE" w:rsidP="0078601D">
      <w:pPr>
        <w:jc w:val="both"/>
        <w:rPr>
          <w:u w:val="single"/>
        </w:rPr>
      </w:pPr>
      <w:r>
        <w:rPr>
          <w:u w:val="single"/>
        </w:rPr>
        <w:br w:type="page"/>
      </w:r>
    </w:p>
    <w:p w14:paraId="7028A457" w14:textId="158C9ECD" w:rsidR="00756C19" w:rsidRPr="00756C19" w:rsidRDefault="00525F64" w:rsidP="0078601D">
      <w:pPr>
        <w:pStyle w:val="DPSGberschrift1"/>
        <w:spacing w:line="276" w:lineRule="auto"/>
        <w:jc w:val="both"/>
      </w:pPr>
      <w:bookmarkStart w:id="36" w:name="_Toc41078895"/>
      <w:bookmarkStart w:id="37" w:name="_Toc179396615"/>
      <w:bookmarkStart w:id="38" w:name="_Toc193365371"/>
      <w:bookmarkEnd w:id="35"/>
      <w:r>
        <w:lastRenderedPageBreak/>
        <w:t>8</w:t>
      </w:r>
      <w:r w:rsidR="00E6297B">
        <w:t>.</w:t>
      </w:r>
      <w:r w:rsidR="00756C19" w:rsidRPr="00756C19">
        <w:t xml:space="preserve"> Ansprechpersonen</w:t>
      </w:r>
      <w:bookmarkEnd w:id="36"/>
      <w:bookmarkEnd w:id="37"/>
      <w:bookmarkEnd w:id="38"/>
    </w:p>
    <w:p w14:paraId="41B58981" w14:textId="710E3558" w:rsidR="002E11EA" w:rsidRDefault="00756C19" w:rsidP="0078601D">
      <w:pPr>
        <w:spacing w:after="160"/>
        <w:jc w:val="both"/>
      </w:pPr>
      <w:r w:rsidRPr="00756C19">
        <w:t>Bei Fragen, Unsicherheiten oder dem sogenannten komischen Gefühl im Bauch, ist es jederzeit möglich und gewünscht, Beratung in Anspruch zu nehmen – auch anonym.</w:t>
      </w:r>
      <w:r w:rsidR="0047257C">
        <w:t xml:space="preserve"> </w:t>
      </w:r>
      <w:r w:rsidRPr="00756C19">
        <w:t>Hierfür kann auf verbandsinterne Ansprechpersonen zugegangen werden oder eine anerkannte externe Fachstelle</w:t>
      </w:r>
      <w:r w:rsidR="00525F64">
        <w:t>, wie z.B. die externen unabhängigen Ansprechpersonen der Anwaltskanzlei Musella, oder Vereine wie Wildwasser e.V. (…)</w:t>
      </w:r>
      <w:r w:rsidR="00E6297B">
        <w:t xml:space="preserve"> aufgesucht werden:</w:t>
      </w:r>
    </w:p>
    <w:p w14:paraId="49217597" w14:textId="77777777" w:rsidR="00E6297B" w:rsidRDefault="00E6297B" w:rsidP="0078601D">
      <w:pPr>
        <w:spacing w:after="160"/>
        <w:jc w:val="both"/>
      </w:pPr>
    </w:p>
    <w:p w14:paraId="22EB22D8" w14:textId="4DD3C118" w:rsidR="00E6297B" w:rsidRDefault="00E6297B" w:rsidP="0078601D">
      <w:pPr>
        <w:spacing w:after="160"/>
        <w:jc w:val="both"/>
      </w:pPr>
      <w:r w:rsidRPr="00C311F9">
        <w:t>Entsprechend der Ziffer 10 des Allgemeinen Verhaltenskodex</w:t>
      </w:r>
      <w:r>
        <w:t xml:space="preserve"> (siehe Anhang V)</w:t>
      </w:r>
      <w:r w:rsidRPr="00C311F9">
        <w:t xml:space="preserve"> sind alle Ehrenamtlichen verpflichtet, bei Verdacht oder Kenntnis von sexualisierter Gewalt den Sachverhalt weiterzuleiten und den entsprechenden Stellen zu melden.</w:t>
      </w:r>
      <w:r>
        <w:t xml:space="preserve"> Ehrenamtliche können sich, um ihrer Meldepflicht nachzukommen an verschiedene Ansprechpersonen wenden. Eine Übersicht der Ansprechpersonen und Beratungsstellen folgt in diesem Kapitel. Dabei sollen keine Entscheidungen über den Kopf der betroffenen Person getroffen werden (siehe Handlungsleitfaden). </w:t>
      </w:r>
    </w:p>
    <w:p w14:paraId="31A47D54" w14:textId="7B7397A2" w:rsidR="00E6297B" w:rsidRDefault="00E6297B" w:rsidP="0078601D">
      <w:pPr>
        <w:spacing w:after="160"/>
        <w:jc w:val="both"/>
      </w:pPr>
      <w:r>
        <w:t>Nach einer Erstberatung werden die Anrufer*innen entsprechenden Fachstellen weitergeleitet. Auch diese sind im folgenden Kapitel aufgeführt.</w:t>
      </w:r>
    </w:p>
    <w:p w14:paraId="1C8D0AC1" w14:textId="77777777" w:rsidR="00E6297B" w:rsidRPr="00C311F9" w:rsidRDefault="00E6297B" w:rsidP="0078601D">
      <w:pPr>
        <w:spacing w:after="160"/>
        <w:jc w:val="both"/>
      </w:pPr>
    </w:p>
    <w:p w14:paraId="0E68D696" w14:textId="11736011" w:rsidR="00E6297B" w:rsidRPr="00E6297B" w:rsidRDefault="00E6297B" w:rsidP="0078601D">
      <w:pPr>
        <w:spacing w:after="160"/>
        <w:jc w:val="both"/>
        <w:rPr>
          <w:b/>
        </w:rPr>
      </w:pPr>
      <w:r w:rsidRPr="00E6297B">
        <w:rPr>
          <w:b/>
        </w:rPr>
        <w:t>Meldewege:</w:t>
      </w:r>
    </w:p>
    <w:p w14:paraId="66FCEE83" w14:textId="77777777" w:rsidR="00E6297B" w:rsidRDefault="00E6297B" w:rsidP="0078601D">
      <w:pPr>
        <w:jc w:val="both"/>
      </w:pPr>
      <w:r>
        <w:t>Hierzu gibt es folgende Möglichkeiten:</w:t>
      </w:r>
    </w:p>
    <w:p w14:paraId="1057165F" w14:textId="77777777" w:rsidR="00E6297B" w:rsidRDefault="00E6297B" w:rsidP="0078601D">
      <w:pPr>
        <w:numPr>
          <w:ilvl w:val="0"/>
          <w:numId w:val="33"/>
        </w:numPr>
        <w:spacing w:after="0"/>
        <w:jc w:val="both"/>
      </w:pPr>
      <w:r>
        <w:t>Meldung bei einem Diözesanvorstand des DPSG DV Freiburgs</w:t>
      </w:r>
    </w:p>
    <w:p w14:paraId="7801FADF" w14:textId="77777777" w:rsidR="00E6297B" w:rsidRDefault="00E6297B" w:rsidP="0078601D">
      <w:pPr>
        <w:numPr>
          <w:ilvl w:val="0"/>
          <w:numId w:val="33"/>
        </w:numPr>
        <w:spacing w:after="0"/>
        <w:jc w:val="both"/>
      </w:pPr>
      <w:r>
        <w:t xml:space="preserve">Meldung beim DPSG Bundesvorstand </w:t>
      </w:r>
    </w:p>
    <w:p w14:paraId="7F023E56" w14:textId="7F4FA98D" w:rsidR="00E6297B" w:rsidRDefault="00E6297B" w:rsidP="0078601D">
      <w:pPr>
        <w:numPr>
          <w:ilvl w:val="0"/>
          <w:numId w:val="33"/>
        </w:numPr>
        <w:spacing w:after="0"/>
        <w:jc w:val="both"/>
      </w:pPr>
      <w:r>
        <w:t>Meldung bei den Ansprechpersonen der kirchlichen Jugendarbeit</w:t>
      </w:r>
    </w:p>
    <w:p w14:paraId="2E287BA3" w14:textId="6DF8EA78" w:rsidR="00304FDE" w:rsidRDefault="00304FDE" w:rsidP="0078601D">
      <w:pPr>
        <w:numPr>
          <w:ilvl w:val="0"/>
          <w:numId w:val="33"/>
        </w:numPr>
        <w:spacing w:after="0"/>
        <w:jc w:val="both"/>
      </w:pPr>
      <w:r>
        <w:t>Meldung bei der Ansprechperson eurer Seelsorgeeinheit</w:t>
      </w:r>
    </w:p>
    <w:p w14:paraId="141E56DE" w14:textId="77777777" w:rsidR="00E6297B" w:rsidRDefault="00E6297B" w:rsidP="0078601D">
      <w:pPr>
        <w:numPr>
          <w:ilvl w:val="0"/>
          <w:numId w:val="33"/>
        </w:numPr>
        <w:spacing w:after="0"/>
        <w:jc w:val="both"/>
      </w:pPr>
      <w:r>
        <w:t>Meldung bei dem Referat für Intervention in der Erzdiözese Freiburg</w:t>
      </w:r>
    </w:p>
    <w:p w14:paraId="6AF72C3B" w14:textId="77777777" w:rsidR="00E6297B" w:rsidRDefault="00E6297B" w:rsidP="0078601D">
      <w:pPr>
        <w:numPr>
          <w:ilvl w:val="0"/>
          <w:numId w:val="33"/>
        </w:numPr>
        <w:spacing w:after="0"/>
        <w:jc w:val="both"/>
      </w:pPr>
      <w:r>
        <w:t>Meldung bei den externen, unabhängigen Ansprechpersonen</w:t>
      </w:r>
    </w:p>
    <w:p w14:paraId="2768CC5F" w14:textId="77777777" w:rsidR="00E6297B" w:rsidRDefault="00E6297B" w:rsidP="0078601D">
      <w:pPr>
        <w:numPr>
          <w:ilvl w:val="0"/>
          <w:numId w:val="33"/>
        </w:numPr>
        <w:spacing w:after="160"/>
        <w:jc w:val="both"/>
      </w:pPr>
      <w:r>
        <w:t xml:space="preserve">Nutzung des anonymen Meldesystems </w:t>
      </w:r>
    </w:p>
    <w:p w14:paraId="7A751294" w14:textId="77777777" w:rsidR="00E6297B" w:rsidRDefault="00E6297B" w:rsidP="0078601D">
      <w:pPr>
        <w:jc w:val="both"/>
      </w:pPr>
      <w:r>
        <w:t xml:space="preserve">Grundsätzlich kann man jede Meldung bei den Ansprechpersonen zunächst anonymisieren, um eine Erstberatung zu erhalten. </w:t>
      </w:r>
    </w:p>
    <w:p w14:paraId="7856AF33" w14:textId="77777777" w:rsidR="00E6297B" w:rsidRDefault="00E6297B" w:rsidP="0078601D">
      <w:pPr>
        <w:jc w:val="both"/>
      </w:pPr>
      <w:r>
        <w:t>Um einen andauernden Missbrauch beenden zu können, kann eine Meldung auch anonym abgegeben werden. Dann müssen die beschuldigten Personen allerdings nach Möglichkeit namentlich benannt werden, damit die entsprechenden Stellen (wie z.B. das Referat für Intervention) handlungsfähig sind.</w:t>
      </w:r>
    </w:p>
    <w:p w14:paraId="13D7A0E8" w14:textId="35E4BCDA" w:rsidR="00E6297B" w:rsidRDefault="00E6297B" w:rsidP="0078601D">
      <w:pPr>
        <w:jc w:val="both"/>
      </w:pPr>
    </w:p>
    <w:p w14:paraId="232DD887" w14:textId="4B6B1A3C" w:rsidR="00E6297B" w:rsidRDefault="00E6297B" w:rsidP="0078601D">
      <w:pPr>
        <w:jc w:val="both"/>
      </w:pPr>
    </w:p>
    <w:p w14:paraId="66DA4669" w14:textId="28F50DD0" w:rsidR="00E6297B" w:rsidRDefault="00E6297B" w:rsidP="0078601D">
      <w:pPr>
        <w:jc w:val="both"/>
      </w:pPr>
    </w:p>
    <w:p w14:paraId="5C1FA1C7" w14:textId="13AA91C9" w:rsidR="00E6297B" w:rsidRDefault="00E6297B" w:rsidP="0078601D">
      <w:pPr>
        <w:jc w:val="both"/>
      </w:pPr>
    </w:p>
    <w:p w14:paraId="586866B2" w14:textId="77777777" w:rsidR="00E6297B" w:rsidRPr="00756C19" w:rsidRDefault="00E6297B" w:rsidP="0078601D">
      <w:pPr>
        <w:spacing w:after="160"/>
        <w:jc w:val="both"/>
      </w:pPr>
    </w:p>
    <w:p w14:paraId="1A9747D7" w14:textId="0236BDF5" w:rsidR="00756C19" w:rsidRPr="00756C19" w:rsidRDefault="00756C19" w:rsidP="0078601D">
      <w:pPr>
        <w:spacing w:after="160"/>
        <w:jc w:val="both"/>
        <w:rPr>
          <w:rFonts w:ascii="Rockwell" w:hAnsi="Rockwell"/>
          <w:b/>
          <w:color w:val="003056"/>
          <w:sz w:val="26"/>
          <w:szCs w:val="26"/>
        </w:rPr>
      </w:pPr>
      <w:r w:rsidRPr="00756C19">
        <w:rPr>
          <w:rFonts w:ascii="Rockwell" w:hAnsi="Rockwell"/>
          <w:b/>
          <w:color w:val="003056"/>
          <w:sz w:val="26"/>
          <w:szCs w:val="26"/>
        </w:rPr>
        <w:lastRenderedPageBreak/>
        <w:t>Ansprechpersonen de</w:t>
      </w:r>
      <w:r w:rsidR="00FF6D67">
        <w:rPr>
          <w:rFonts w:ascii="Rockwell" w:hAnsi="Rockwell"/>
          <w:b/>
          <w:color w:val="003056"/>
          <w:sz w:val="26"/>
          <w:szCs w:val="26"/>
        </w:rPr>
        <w:t>s</w:t>
      </w:r>
      <w:r w:rsidRPr="00756C19">
        <w:rPr>
          <w:rFonts w:ascii="Rockwell" w:hAnsi="Rockwell"/>
          <w:b/>
          <w:color w:val="003056"/>
          <w:sz w:val="26"/>
          <w:szCs w:val="26"/>
        </w:rPr>
        <w:t xml:space="preserve"> DPSG DV </w:t>
      </w:r>
      <w:r w:rsidR="009556A9">
        <w:rPr>
          <w:rFonts w:ascii="Rockwell" w:hAnsi="Rockwell"/>
          <w:b/>
          <w:color w:val="003056"/>
          <w:sz w:val="26"/>
          <w:szCs w:val="26"/>
        </w:rPr>
        <w:t>Freiburg</w:t>
      </w:r>
    </w:p>
    <w:p w14:paraId="38ABC053" w14:textId="70B54384" w:rsidR="00756C19" w:rsidRPr="00756C19" w:rsidRDefault="00756C19" w:rsidP="0078601D">
      <w:pPr>
        <w:spacing w:after="160"/>
        <w:jc w:val="both"/>
      </w:pPr>
      <w:r w:rsidRPr="00756C19">
        <w:rPr>
          <w:noProof/>
          <w:lang w:eastAsia="de-DE"/>
        </w:rPr>
        <mc:AlternateContent>
          <mc:Choice Requires="wps">
            <w:drawing>
              <wp:anchor distT="0" distB="0" distL="114300" distR="114300" simplePos="0" relativeHeight="251634176" behindDoc="0" locked="0" layoutInCell="1" allowOverlap="1" wp14:anchorId="78B26224" wp14:editId="7F3A5958">
                <wp:simplePos x="0" y="0"/>
                <wp:positionH relativeFrom="column">
                  <wp:posOffset>-4445</wp:posOffset>
                </wp:positionH>
                <wp:positionV relativeFrom="paragraph">
                  <wp:posOffset>3175</wp:posOffset>
                </wp:positionV>
                <wp:extent cx="1952625" cy="1857375"/>
                <wp:effectExtent l="0" t="0" r="28575" b="28575"/>
                <wp:wrapNone/>
                <wp:docPr id="90" name="Textfeld 90"/>
                <wp:cNvGraphicFramePr/>
                <a:graphic xmlns:a="http://schemas.openxmlformats.org/drawingml/2006/main">
                  <a:graphicData uri="http://schemas.microsoft.com/office/word/2010/wordprocessingShape">
                    <wps:wsp>
                      <wps:cNvSpPr txBox="1"/>
                      <wps:spPr>
                        <a:xfrm>
                          <a:off x="0" y="0"/>
                          <a:ext cx="1952625" cy="1857375"/>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05C1FD6B" w14:textId="7C6CEAF9" w:rsidR="00E83483" w:rsidRPr="00757D1A" w:rsidRDefault="00E83483" w:rsidP="00757D1A">
                            <w:pPr>
                              <w:rPr>
                                <w:b/>
                              </w:rPr>
                            </w:pPr>
                            <w:r w:rsidRPr="00757D1A">
                              <w:rPr>
                                <w:b/>
                              </w:rPr>
                              <w:t>Diözesanvorstand</w:t>
                            </w:r>
                          </w:p>
                          <w:p w14:paraId="4D0F1C92" w14:textId="1957B0B8" w:rsidR="00E83483" w:rsidRDefault="00D80119" w:rsidP="00757D1A">
                            <w:hyperlink r:id="rId15" w:history="1">
                              <w:r w:rsidRPr="005F5177">
                                <w:rPr>
                                  <w:rStyle w:val="Hyperlink"/>
                                </w:rPr>
                                <w:t>Verteiler.vorstand@dpsg-freiburg.de</w:t>
                              </w:r>
                            </w:hyperlink>
                          </w:p>
                          <w:p w14:paraId="70D3DDC4" w14:textId="19229A54" w:rsidR="00E83483" w:rsidRDefault="00E83483" w:rsidP="00757D1A">
                            <w:r>
                              <w:t>Diese E-Mail erhalten alle amtierenden Personen im Vorstand sowie der*die Vorstandsreferent*in.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26224" id="_x0000_t202" coordsize="21600,21600" o:spt="202" path="m,l,21600r21600,l21600,xe">
                <v:stroke joinstyle="miter"/>
                <v:path gradientshapeok="t" o:connecttype="rect"/>
              </v:shapetype>
              <v:shape id="Textfeld 90" o:spid="_x0000_s1026" type="#_x0000_t202" style="position:absolute;left:0;text-align:left;margin-left:-.35pt;margin-top:.25pt;width:153.75pt;height:14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" fillcolor="#f2f2f2 [3052]" strokecolor="#c00a1a" strokeweight=".5pt">
                <v:textbox>
                  <w:txbxContent>
                    <w:p w14:paraId="05C1FD6B" w14:textId="7C6CEAF9" w:rsidR="00E83483" w:rsidRPr="00757D1A" w:rsidRDefault="00E83483" w:rsidP="00757D1A">
                      <w:pPr>
                        <w:rPr>
                          <w:b/>
                        </w:rPr>
                      </w:pPr>
                      <w:r w:rsidRPr="00757D1A">
                        <w:rPr>
                          <w:b/>
                        </w:rPr>
                        <w:t>Diözesanvorstand</w:t>
                      </w:r>
                    </w:p>
                    <w:p w14:paraId="4D0F1C92" w14:textId="1957B0B8" w:rsidR="00E83483" w:rsidRDefault="00D80119" w:rsidP="00757D1A">
                      <w:hyperlink r:id="rId16" w:history="1">
                        <w:r w:rsidRPr="005F5177">
                          <w:rPr>
                            <w:rStyle w:val="Hyperlink"/>
                          </w:rPr>
                          <w:t>Verteiler.vorstand@dpsg-freiburg.de</w:t>
                        </w:r>
                      </w:hyperlink>
                    </w:p>
                    <w:p w14:paraId="70D3DDC4" w14:textId="19229A54" w:rsidR="00E83483" w:rsidRDefault="00E83483" w:rsidP="00757D1A">
                      <w:r>
                        <w:t>Diese E-Mail erhalten alle amtierenden Personen im Vorstand sowie der*die Vorstandsreferent*in.</w:t>
                      </w:r>
                    </w:p>
                  </w:txbxContent>
                </v:textbox>
              </v:shape>
            </w:pict>
          </mc:Fallback>
        </mc:AlternateContent>
      </w:r>
    </w:p>
    <w:p w14:paraId="2FFDF2FD" w14:textId="30CB8038" w:rsidR="00756C19" w:rsidRPr="00756C19" w:rsidRDefault="00756C19" w:rsidP="0078601D">
      <w:pPr>
        <w:spacing w:after="160"/>
        <w:jc w:val="both"/>
      </w:pPr>
    </w:p>
    <w:p w14:paraId="3C5FAEA6" w14:textId="77777777" w:rsidR="00756C19" w:rsidRPr="00756C19" w:rsidRDefault="00756C19" w:rsidP="0078601D">
      <w:pPr>
        <w:spacing w:after="160"/>
        <w:jc w:val="both"/>
      </w:pPr>
    </w:p>
    <w:p w14:paraId="3DBBEEDF" w14:textId="2032189A" w:rsidR="00756C19" w:rsidRPr="00756C19" w:rsidRDefault="00756C19" w:rsidP="0078601D">
      <w:pPr>
        <w:spacing w:after="160"/>
        <w:jc w:val="both"/>
      </w:pPr>
    </w:p>
    <w:p w14:paraId="6DC7AF4F" w14:textId="77777777" w:rsidR="00756C19" w:rsidRPr="00756C19" w:rsidRDefault="00756C19" w:rsidP="0078601D">
      <w:pPr>
        <w:spacing w:after="160"/>
        <w:jc w:val="both"/>
      </w:pPr>
    </w:p>
    <w:p w14:paraId="209D62C9" w14:textId="378CAF31" w:rsidR="00756C19" w:rsidRPr="00756C19" w:rsidRDefault="00756C19" w:rsidP="0078601D">
      <w:pPr>
        <w:spacing w:after="160"/>
        <w:jc w:val="both"/>
      </w:pPr>
    </w:p>
    <w:p w14:paraId="42D3F2A2" w14:textId="1C8C8E02" w:rsidR="00756C19" w:rsidRPr="00756C19" w:rsidRDefault="00756C19" w:rsidP="0078601D">
      <w:pPr>
        <w:spacing w:after="160"/>
        <w:jc w:val="both"/>
      </w:pPr>
    </w:p>
    <w:p w14:paraId="581001D9" w14:textId="33219208" w:rsidR="00756C19" w:rsidRPr="00756C19" w:rsidRDefault="00757D1A" w:rsidP="0078601D">
      <w:pPr>
        <w:spacing w:after="160"/>
        <w:jc w:val="both"/>
      </w:pPr>
      <w:r>
        <w:rPr>
          <w:noProof/>
          <w:lang w:eastAsia="de-DE"/>
        </w:rPr>
        <mc:AlternateContent>
          <mc:Choice Requires="wps">
            <w:drawing>
              <wp:anchor distT="0" distB="0" distL="114300" distR="114300" simplePos="0" relativeHeight="251646464" behindDoc="0" locked="0" layoutInCell="1" allowOverlap="1" wp14:anchorId="209F850A" wp14:editId="28463730">
                <wp:simplePos x="0" y="0"/>
                <wp:positionH relativeFrom="margin">
                  <wp:posOffset>-1270</wp:posOffset>
                </wp:positionH>
                <wp:positionV relativeFrom="paragraph">
                  <wp:posOffset>13335</wp:posOffset>
                </wp:positionV>
                <wp:extent cx="2700867" cy="1769534"/>
                <wp:effectExtent l="0" t="0" r="23495" b="21590"/>
                <wp:wrapNone/>
                <wp:docPr id="27" name="Textfeld 27"/>
                <wp:cNvGraphicFramePr/>
                <a:graphic xmlns:a="http://schemas.openxmlformats.org/drawingml/2006/main">
                  <a:graphicData uri="http://schemas.microsoft.com/office/word/2010/wordprocessingShape">
                    <wps:wsp>
                      <wps:cNvSpPr txBox="1"/>
                      <wps:spPr>
                        <a:xfrm>
                          <a:off x="0" y="0"/>
                          <a:ext cx="2700867" cy="1769534"/>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2AB9F865" w14:textId="1BF160EF" w:rsidR="00E83483" w:rsidRPr="00130BAF" w:rsidRDefault="00E83483" w:rsidP="00AE1498">
                            <w:pPr>
                              <w:rPr>
                                <w:b/>
                              </w:rPr>
                            </w:pPr>
                            <w:r>
                              <w:rPr>
                                <w:b/>
                              </w:rPr>
                              <w:t>DPSG Präventionsadresse</w:t>
                            </w:r>
                          </w:p>
                          <w:p w14:paraId="3A3EE767" w14:textId="084B2B45" w:rsidR="00E83483" w:rsidRDefault="004022B0" w:rsidP="00AE1498">
                            <w:hyperlink r:id="rId17" w:history="1">
                              <w:r w:rsidR="00E83483" w:rsidRPr="000008DA">
                                <w:rPr>
                                  <w:rStyle w:val="Hyperlink"/>
                                </w:rPr>
                                <w:t>praevention@dpsg-freiburg.de</w:t>
                              </w:r>
                            </w:hyperlink>
                          </w:p>
                          <w:p w14:paraId="7983257A" w14:textId="2016611B" w:rsidR="00E83483" w:rsidRDefault="00E83483" w:rsidP="00AE1498">
                            <w:r>
                              <w:t>Über diese Mailadresse erreicht ihr den*die zuständige Person für Prävention aus dem Vorstandsteam, sowie die*den zuständige*n hauptberufliche*n Bildungsreferent*in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850A" id="Textfeld 27" o:spid="_x0000_s1027" type="#_x0000_t202" style="position:absolute;left:0;text-align:left;margin-left:-.1pt;margin-top:1.05pt;width:212.65pt;height:139.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" fillcolor="#f2f2f2 [3052]" strokecolor="#c00a1a" strokeweight=".5pt">
                <v:textbox>
                  <w:txbxContent>
                    <w:p w14:paraId="2AB9F865" w14:textId="1BF160EF" w:rsidR="00E83483" w:rsidRPr="00130BAF" w:rsidRDefault="00E83483" w:rsidP="00AE1498">
                      <w:pPr>
                        <w:rPr>
                          <w:b/>
                        </w:rPr>
                      </w:pPr>
                      <w:r>
                        <w:rPr>
                          <w:b/>
                        </w:rPr>
                        <w:t>DPSG Präventionsadresse</w:t>
                      </w:r>
                    </w:p>
                    <w:p w14:paraId="3A3EE767" w14:textId="084B2B45" w:rsidR="00E83483" w:rsidRDefault="004022B0" w:rsidP="00AE1498">
                      <w:hyperlink r:id="rId18" w:history="1">
                        <w:r w:rsidR="00E83483" w:rsidRPr="000008DA">
                          <w:rPr>
                            <w:rStyle w:val="Hyperlink"/>
                          </w:rPr>
                          <w:t>praevention@dpsg-freiburg.de</w:t>
                        </w:r>
                      </w:hyperlink>
                    </w:p>
                    <w:p w14:paraId="7983257A" w14:textId="2016611B" w:rsidR="00E83483" w:rsidRDefault="00E83483" w:rsidP="00AE1498">
                      <w:r>
                        <w:t>Über diese Mailadresse erreicht ihr den*die zuständige Person für Prävention aus dem Vorstandsteam, sowie die*den zuständige*n hauptberufliche*n Bildungsreferent*in</w:t>
                      </w:r>
                    </w:p>
                  </w:txbxContent>
                </v:textbox>
                <w10:wrap anchorx="margin"/>
              </v:shape>
            </w:pict>
          </mc:Fallback>
        </mc:AlternateContent>
      </w:r>
    </w:p>
    <w:p w14:paraId="6CEBCFBF" w14:textId="5520E8BA" w:rsidR="00756C19" w:rsidRPr="00756C19" w:rsidRDefault="00756C19" w:rsidP="0078601D">
      <w:pPr>
        <w:spacing w:after="160"/>
        <w:jc w:val="both"/>
      </w:pPr>
    </w:p>
    <w:p w14:paraId="2D8DC135" w14:textId="56A0CF9F" w:rsidR="00756C19" w:rsidRPr="00756C19" w:rsidRDefault="00756C19" w:rsidP="0078601D">
      <w:pPr>
        <w:spacing w:after="160"/>
        <w:jc w:val="both"/>
      </w:pPr>
    </w:p>
    <w:p w14:paraId="3239DA9B" w14:textId="2C9673ED" w:rsidR="00756C19" w:rsidRPr="00756C19" w:rsidRDefault="00756C19" w:rsidP="0078601D">
      <w:pPr>
        <w:spacing w:after="160"/>
        <w:jc w:val="both"/>
      </w:pPr>
    </w:p>
    <w:p w14:paraId="708449AB" w14:textId="6EF3378F" w:rsidR="00756C19" w:rsidRPr="00756C19" w:rsidRDefault="00756C19" w:rsidP="0078601D">
      <w:pPr>
        <w:spacing w:after="160"/>
        <w:jc w:val="both"/>
      </w:pPr>
    </w:p>
    <w:p w14:paraId="1E0B0B67" w14:textId="0C057951" w:rsidR="00756C19" w:rsidRPr="00756C19" w:rsidRDefault="00756C19" w:rsidP="0078601D">
      <w:pPr>
        <w:spacing w:after="160"/>
        <w:jc w:val="both"/>
      </w:pPr>
    </w:p>
    <w:p w14:paraId="28C11FA6" w14:textId="180CF0F8" w:rsidR="00756C19" w:rsidRPr="00756C19" w:rsidRDefault="00756C19" w:rsidP="0078601D">
      <w:pPr>
        <w:spacing w:after="160"/>
        <w:jc w:val="both"/>
      </w:pPr>
    </w:p>
    <w:p w14:paraId="13E7E3BF" w14:textId="29EC1D57" w:rsidR="00756C19" w:rsidRPr="00756C19" w:rsidRDefault="00757D1A" w:rsidP="0078601D">
      <w:pPr>
        <w:spacing w:after="160"/>
        <w:jc w:val="both"/>
      </w:pPr>
      <w:r>
        <w:rPr>
          <w:noProof/>
          <w:lang w:eastAsia="de-DE"/>
        </w:rPr>
        <mc:AlternateContent>
          <mc:Choice Requires="wps">
            <w:drawing>
              <wp:anchor distT="0" distB="0" distL="114300" distR="114300" simplePos="0" relativeHeight="251662848" behindDoc="0" locked="0" layoutInCell="1" allowOverlap="1" wp14:anchorId="4093473A" wp14:editId="6DA776CB">
                <wp:simplePos x="0" y="0"/>
                <wp:positionH relativeFrom="margin">
                  <wp:posOffset>-6350</wp:posOffset>
                </wp:positionH>
                <wp:positionV relativeFrom="paragraph">
                  <wp:posOffset>14605</wp:posOffset>
                </wp:positionV>
                <wp:extent cx="2819400" cy="2396067"/>
                <wp:effectExtent l="0" t="0" r="19050" b="23495"/>
                <wp:wrapNone/>
                <wp:docPr id="28" name="Textfeld 28"/>
                <wp:cNvGraphicFramePr/>
                <a:graphic xmlns:a="http://schemas.openxmlformats.org/drawingml/2006/main">
                  <a:graphicData uri="http://schemas.microsoft.com/office/word/2010/wordprocessingShape">
                    <wps:wsp>
                      <wps:cNvSpPr txBox="1"/>
                      <wps:spPr>
                        <a:xfrm>
                          <a:off x="0" y="0"/>
                          <a:ext cx="2819400" cy="2396067"/>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5130A68D" w14:textId="77777777" w:rsidR="00E83483" w:rsidRPr="00130BAF" w:rsidRDefault="00E83483" w:rsidP="009556A9">
                            <w:pPr>
                              <w:rPr>
                                <w:b/>
                              </w:rPr>
                            </w:pPr>
                            <w:r w:rsidRPr="00130BAF">
                              <w:rPr>
                                <w:b/>
                              </w:rPr>
                              <w:t>DPSG Büro</w:t>
                            </w:r>
                          </w:p>
                          <w:p w14:paraId="527256D9" w14:textId="4B857FA3" w:rsidR="00E83483" w:rsidRDefault="00E83483" w:rsidP="009556A9">
                            <w:r>
                              <w:t xml:space="preserve">Ihr findet die hauptberuflichen Ansprechpersonen des </w:t>
                            </w:r>
                            <w:r w:rsidRPr="00130BAF">
                              <w:rPr>
                                <w:b/>
                              </w:rPr>
                              <w:t>DPSG Büros</w:t>
                            </w:r>
                            <w:r>
                              <w:t xml:space="preserve"> auf der Homepage der DPSG Freiburg unter Kontakt:</w:t>
                            </w:r>
                          </w:p>
                          <w:p w14:paraId="58A230A8" w14:textId="2E554258" w:rsidR="00E83483" w:rsidRDefault="004022B0" w:rsidP="009556A9">
                            <w:hyperlink r:id="rId19" w:history="1">
                              <w:r w:rsidR="00E83483">
                                <w:rPr>
                                  <w:rStyle w:val="Hyperlink"/>
                                </w:rPr>
                                <w:t>www.dpsg-freiburg.de/kontakt/dioezesanbuero</w:t>
                              </w:r>
                            </w:hyperlink>
                          </w:p>
                          <w:p w14:paraId="78E9908D" w14:textId="4DA86FB3" w:rsidR="00E83483" w:rsidRDefault="00E83483" w:rsidP="00D93701">
                            <w:r>
                              <w:t>Telefon: 0761 5144177</w:t>
                            </w:r>
                          </w:p>
                          <w:p w14:paraId="51D1F573" w14:textId="1F9E2888" w:rsidR="00E83483" w:rsidRDefault="00E83483" w:rsidP="00D93701">
                            <w:r>
                              <w:t>Fragt nach der*dem Bildungsreferent*in mit der Zuständigkeit für Prävention</w:t>
                            </w:r>
                          </w:p>
                          <w:p w14:paraId="17DEFBCB" w14:textId="77777777" w:rsidR="00E83483" w:rsidRDefault="00E83483" w:rsidP="00955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473A" id="Textfeld 28" o:spid="_x0000_s1028" type="#_x0000_t202" style="position:absolute;left:0;text-align:left;margin-left:-.5pt;margin-top:1.15pt;width:222pt;height:188.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" fillcolor="#f2f2f2 [3052]" strokecolor="#c00a1a" strokeweight=".5pt">
                <v:textbox>
                  <w:txbxContent>
                    <w:p w14:paraId="5130A68D" w14:textId="77777777" w:rsidR="00E83483" w:rsidRPr="00130BAF" w:rsidRDefault="00E83483" w:rsidP="009556A9">
                      <w:pPr>
                        <w:rPr>
                          <w:b/>
                        </w:rPr>
                      </w:pPr>
                      <w:r w:rsidRPr="00130BAF">
                        <w:rPr>
                          <w:b/>
                        </w:rPr>
                        <w:t>DPSG Büro</w:t>
                      </w:r>
                    </w:p>
                    <w:p w14:paraId="527256D9" w14:textId="4B857FA3" w:rsidR="00E83483" w:rsidRDefault="00E83483" w:rsidP="009556A9">
                      <w:r>
                        <w:t xml:space="preserve">Ihr findet die hauptberuflichen Ansprechpersonen des </w:t>
                      </w:r>
                      <w:r w:rsidRPr="00130BAF">
                        <w:rPr>
                          <w:b/>
                        </w:rPr>
                        <w:t>DPSG Büros</w:t>
                      </w:r>
                      <w:r>
                        <w:t xml:space="preserve"> auf der Homepage der DPSG Freiburg unter Kontakt:</w:t>
                      </w:r>
                    </w:p>
                    <w:p w14:paraId="58A230A8" w14:textId="2E554258" w:rsidR="00E83483" w:rsidRDefault="004022B0" w:rsidP="009556A9">
                      <w:hyperlink r:id="rId20" w:history="1">
                        <w:r w:rsidR="00E83483">
                          <w:rPr>
                            <w:rStyle w:val="Hyperlink"/>
                          </w:rPr>
                          <w:t>www.dpsg-freiburg.de/kontakt/dioezesanbuero</w:t>
                        </w:r>
                      </w:hyperlink>
                    </w:p>
                    <w:p w14:paraId="78E9908D" w14:textId="4DA86FB3" w:rsidR="00E83483" w:rsidRDefault="00E83483" w:rsidP="00D93701">
                      <w:r>
                        <w:t>Telefon: 0761 5144177</w:t>
                      </w:r>
                    </w:p>
                    <w:p w14:paraId="51D1F573" w14:textId="1F9E2888" w:rsidR="00E83483" w:rsidRDefault="00E83483" w:rsidP="00D93701">
                      <w:r>
                        <w:t>Fragt nach der*dem Bildungsreferent*in mit der Zuständigkeit für Prävention</w:t>
                      </w:r>
                    </w:p>
                    <w:p w14:paraId="17DEFBCB" w14:textId="77777777" w:rsidR="00E83483" w:rsidRDefault="00E83483" w:rsidP="009556A9"/>
                  </w:txbxContent>
                </v:textbox>
                <w10:wrap anchorx="margin"/>
              </v:shape>
            </w:pict>
          </mc:Fallback>
        </mc:AlternateContent>
      </w:r>
    </w:p>
    <w:p w14:paraId="4218D1F4" w14:textId="4B42FC6B" w:rsidR="00756C19" w:rsidRDefault="00756C19" w:rsidP="0078601D">
      <w:pPr>
        <w:spacing w:after="160"/>
        <w:jc w:val="both"/>
      </w:pPr>
    </w:p>
    <w:p w14:paraId="63DA7EBE" w14:textId="06C86D12" w:rsidR="002B4777" w:rsidRDefault="002B4777" w:rsidP="0078601D">
      <w:pPr>
        <w:spacing w:after="160"/>
        <w:jc w:val="both"/>
      </w:pPr>
    </w:p>
    <w:p w14:paraId="520CEE9B" w14:textId="696FA930" w:rsidR="002B4777" w:rsidRDefault="002B4777" w:rsidP="0078601D">
      <w:pPr>
        <w:spacing w:after="160"/>
        <w:jc w:val="both"/>
      </w:pPr>
    </w:p>
    <w:p w14:paraId="7BBA7704" w14:textId="4903068B" w:rsidR="002B4777" w:rsidRDefault="002B4777" w:rsidP="0078601D">
      <w:pPr>
        <w:spacing w:after="160"/>
        <w:jc w:val="both"/>
      </w:pPr>
    </w:p>
    <w:p w14:paraId="141ECE07" w14:textId="47175858" w:rsidR="002B4777" w:rsidRDefault="002B4777" w:rsidP="0078601D">
      <w:pPr>
        <w:spacing w:after="160"/>
        <w:jc w:val="both"/>
      </w:pPr>
    </w:p>
    <w:p w14:paraId="65A4F7FD" w14:textId="3572BC5D" w:rsidR="002B4777" w:rsidRDefault="002B4777" w:rsidP="0078601D">
      <w:pPr>
        <w:spacing w:after="160"/>
        <w:jc w:val="both"/>
      </w:pPr>
    </w:p>
    <w:p w14:paraId="0DB115DA" w14:textId="502E626C" w:rsidR="002B4777" w:rsidRDefault="002B4777" w:rsidP="0078601D">
      <w:pPr>
        <w:spacing w:after="160"/>
        <w:jc w:val="both"/>
      </w:pPr>
    </w:p>
    <w:p w14:paraId="1E82B895" w14:textId="443F8876" w:rsidR="002B4777" w:rsidRDefault="002B4777" w:rsidP="0078601D">
      <w:pPr>
        <w:spacing w:after="160"/>
        <w:jc w:val="both"/>
      </w:pPr>
    </w:p>
    <w:p w14:paraId="5462F55A" w14:textId="36BB0328" w:rsidR="002B4777" w:rsidRDefault="002B4777" w:rsidP="0078601D">
      <w:pPr>
        <w:spacing w:after="160"/>
        <w:jc w:val="both"/>
      </w:pPr>
    </w:p>
    <w:p w14:paraId="6E426BC6" w14:textId="44C4AF9C" w:rsidR="00E6297B" w:rsidRDefault="00E6297B" w:rsidP="0078601D">
      <w:pPr>
        <w:jc w:val="both"/>
      </w:pPr>
      <w:r>
        <w:br w:type="page"/>
      </w:r>
    </w:p>
    <w:p w14:paraId="1FB6AAD1" w14:textId="276769B2" w:rsidR="00756C19" w:rsidRPr="00FA11DA" w:rsidRDefault="00FF6D67" w:rsidP="0078601D">
      <w:pPr>
        <w:spacing w:after="160"/>
        <w:jc w:val="both"/>
        <w:rPr>
          <w:rFonts w:ascii="Rockwell" w:hAnsi="Rockwell"/>
          <w:b/>
          <w:color w:val="003056"/>
          <w:sz w:val="26"/>
          <w:szCs w:val="26"/>
        </w:rPr>
      </w:pPr>
      <w:r w:rsidRPr="00FA11DA">
        <w:rPr>
          <w:rFonts w:ascii="Rockwell" w:hAnsi="Rockwell"/>
          <w:b/>
          <w:color w:val="003056"/>
          <w:sz w:val="26"/>
          <w:szCs w:val="26"/>
        </w:rPr>
        <w:lastRenderedPageBreak/>
        <w:t>Ansprechpersonen der Seelsorgeeinheiten und kirchlichen Jugendarbeit</w:t>
      </w:r>
    </w:p>
    <w:p w14:paraId="4F55C932" w14:textId="5030DB67" w:rsidR="00FF6D67" w:rsidRDefault="00757D1A" w:rsidP="0078601D">
      <w:pPr>
        <w:spacing w:after="160"/>
        <w:jc w:val="both"/>
      </w:pPr>
      <w:r w:rsidRPr="00756C19">
        <w:rPr>
          <w:noProof/>
          <w:lang w:eastAsia="de-DE"/>
        </w:rPr>
        <mc:AlternateContent>
          <mc:Choice Requires="wps">
            <w:drawing>
              <wp:anchor distT="0" distB="0" distL="114300" distR="114300" simplePos="0" relativeHeight="251684352" behindDoc="0" locked="0" layoutInCell="1" allowOverlap="1" wp14:anchorId="26CACDB6" wp14:editId="0C0092F2">
                <wp:simplePos x="0" y="0"/>
                <wp:positionH relativeFrom="column">
                  <wp:posOffset>0</wp:posOffset>
                </wp:positionH>
                <wp:positionV relativeFrom="paragraph">
                  <wp:posOffset>-635</wp:posOffset>
                </wp:positionV>
                <wp:extent cx="3429000" cy="3038475"/>
                <wp:effectExtent l="0" t="0" r="19050" b="28575"/>
                <wp:wrapNone/>
                <wp:docPr id="4" name="Textfeld 4"/>
                <wp:cNvGraphicFramePr/>
                <a:graphic xmlns:a="http://schemas.openxmlformats.org/drawingml/2006/main">
                  <a:graphicData uri="http://schemas.microsoft.com/office/word/2010/wordprocessingShape">
                    <wps:wsp>
                      <wps:cNvSpPr txBox="1"/>
                      <wps:spPr>
                        <a:xfrm>
                          <a:off x="0" y="0"/>
                          <a:ext cx="3429000" cy="3038475"/>
                        </a:xfrm>
                        <a:prstGeom prst="rect">
                          <a:avLst/>
                        </a:prstGeom>
                        <a:solidFill>
                          <a:sysClr val="window" lastClr="FFFFFF">
                            <a:lumMod val="95000"/>
                          </a:sysClr>
                        </a:solidFill>
                        <a:ln w="6350">
                          <a:solidFill>
                            <a:srgbClr val="C00A1A"/>
                          </a:solidFill>
                        </a:ln>
                        <a:effectLst/>
                      </wps:spPr>
                      <wps:txbx>
                        <w:txbxContent>
                          <w:p w14:paraId="3235AC77" w14:textId="77777777" w:rsidR="00E83483" w:rsidRDefault="00E83483" w:rsidP="00757D1A">
                            <w:pPr>
                              <w:rPr>
                                <w:b/>
                                <w:bCs/>
                              </w:rPr>
                            </w:pPr>
                            <w:r>
                              <w:rPr>
                                <w:b/>
                                <w:bCs/>
                              </w:rPr>
                              <w:t xml:space="preserve">Ansprechperson in unserer Seelsorgeeinheit </w:t>
                            </w:r>
                          </w:p>
                          <w:p w14:paraId="50262393" w14:textId="77777777" w:rsidR="00E83483" w:rsidRDefault="00E83483" w:rsidP="00757D1A">
                            <w:r w:rsidRPr="00E6297B">
                              <w:rPr>
                                <w:bCs/>
                                <w:i/>
                              </w:rPr>
                              <w:t>(Später Großpfarrei)</w:t>
                            </w:r>
                            <w:r w:rsidRPr="008477EA">
                              <w:rPr>
                                <w:b/>
                                <w:bCs/>
                              </w:rPr>
                              <w:t xml:space="preserve"> </w:t>
                            </w:r>
                            <w:r>
                              <w:rPr>
                                <w:b/>
                                <w:bCs/>
                              </w:rPr>
                              <w:br/>
                            </w:r>
                            <w:r>
                              <w:t>Zuständige Person für Prävention in unserer Seelsorgeeinheit:</w:t>
                            </w:r>
                          </w:p>
                          <w:p w14:paraId="622FB024" w14:textId="77777777" w:rsidR="00E83483" w:rsidRDefault="00E83483" w:rsidP="00757D1A">
                            <w:r>
                              <w:t>E-Mail:</w:t>
                            </w:r>
                          </w:p>
                          <w:p w14:paraId="5A854AF0" w14:textId="77777777" w:rsidR="00E83483" w:rsidRDefault="00E83483" w:rsidP="00757D1A">
                            <w:r>
                              <w:t>Telefon:</w:t>
                            </w:r>
                          </w:p>
                          <w:p w14:paraId="4698CEAD" w14:textId="77777777" w:rsidR="00E83483" w:rsidRDefault="00E83483" w:rsidP="00757D1A">
                            <w:r>
                              <w:t>Website:</w:t>
                            </w:r>
                          </w:p>
                          <w:p w14:paraId="6F3D957E" w14:textId="77777777" w:rsidR="00E83483" w:rsidRPr="002B4777" w:rsidRDefault="00E83483" w:rsidP="00757D1A">
                            <w:pPr>
                              <w:rPr>
                                <w:i/>
                                <w:color w:val="FF0000"/>
                              </w:rPr>
                            </w:pPr>
                            <w:r w:rsidRPr="002B4777">
                              <w:rPr>
                                <w:i/>
                                <w:color w:val="FF0000"/>
                              </w:rPr>
                              <w:t>Erkundigt euch wer vor Ort für eure Gruppierung zuständig oder ansprechbar ist. Das kann der leitende Pfarrer sein, aber auch Gemeindereferent*innen / Pastoralreferent*innen.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CDB6" id="Textfeld 4" o:spid="_x0000_s1029" type="#_x0000_t202" style="position:absolute;left:0;text-align:left;margin-left:0;margin-top:-.05pt;width:270pt;height:23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" fillcolor="#f2f2f2" strokecolor="#c00a1a" strokeweight=".5pt">
                <v:textbox>
                  <w:txbxContent>
                    <w:p w14:paraId="3235AC77" w14:textId="77777777" w:rsidR="00E83483" w:rsidRDefault="00E83483" w:rsidP="00757D1A">
                      <w:pPr>
                        <w:rPr>
                          <w:b/>
                          <w:bCs/>
                        </w:rPr>
                      </w:pPr>
                      <w:r>
                        <w:rPr>
                          <w:b/>
                          <w:bCs/>
                        </w:rPr>
                        <w:t xml:space="preserve">Ansprechperson in unserer Seelsorgeeinheit </w:t>
                      </w:r>
                    </w:p>
                    <w:p w14:paraId="50262393" w14:textId="77777777" w:rsidR="00E83483" w:rsidRDefault="00E83483" w:rsidP="00757D1A">
                      <w:r w:rsidRPr="00E6297B">
                        <w:rPr>
                          <w:bCs/>
                          <w:i/>
                        </w:rPr>
                        <w:t>(Später Großpfarrei)</w:t>
                      </w:r>
                      <w:r w:rsidRPr="008477EA">
                        <w:rPr>
                          <w:b/>
                          <w:bCs/>
                        </w:rPr>
                        <w:t xml:space="preserve"> </w:t>
                      </w:r>
                      <w:r>
                        <w:rPr>
                          <w:b/>
                          <w:bCs/>
                        </w:rPr>
                        <w:br/>
                      </w:r>
                      <w:r>
                        <w:t>Zuständige Person für Prävention in unserer Seelsorgeeinheit:</w:t>
                      </w:r>
                    </w:p>
                    <w:p w14:paraId="622FB024" w14:textId="77777777" w:rsidR="00E83483" w:rsidRDefault="00E83483" w:rsidP="00757D1A">
                      <w:r>
                        <w:t>E-Mail:</w:t>
                      </w:r>
                    </w:p>
                    <w:p w14:paraId="5A854AF0" w14:textId="77777777" w:rsidR="00E83483" w:rsidRDefault="00E83483" w:rsidP="00757D1A">
                      <w:r>
                        <w:t>Telefon:</w:t>
                      </w:r>
                    </w:p>
                    <w:p w14:paraId="4698CEAD" w14:textId="77777777" w:rsidR="00E83483" w:rsidRDefault="00E83483" w:rsidP="00757D1A">
                      <w:r>
                        <w:t>Website:</w:t>
                      </w:r>
                    </w:p>
                    <w:p w14:paraId="6F3D957E" w14:textId="77777777" w:rsidR="00E83483" w:rsidRPr="002B4777" w:rsidRDefault="00E83483" w:rsidP="00757D1A">
                      <w:pPr>
                        <w:rPr>
                          <w:i/>
                          <w:color w:val="FF0000"/>
                        </w:rPr>
                      </w:pPr>
                      <w:r w:rsidRPr="002B4777">
                        <w:rPr>
                          <w:i/>
                          <w:color w:val="FF0000"/>
                        </w:rPr>
                        <w:t>Erkundigt euch wer vor Ort für eure Gruppierung zuständig oder ansprechbar ist. Das kann der leitende Pfarrer sein, aber auch Gemeindereferent*innen / Pastoralreferent*innen.</w:t>
                      </w:r>
                    </w:p>
                  </w:txbxContent>
                </v:textbox>
              </v:shape>
            </w:pict>
          </mc:Fallback>
        </mc:AlternateContent>
      </w:r>
    </w:p>
    <w:p w14:paraId="43A3BB32" w14:textId="7D5DDB53" w:rsidR="00FF6D67" w:rsidRDefault="00757D1A" w:rsidP="0078601D">
      <w:pPr>
        <w:jc w:val="both"/>
      </w:pPr>
      <w:r w:rsidRPr="00756C19">
        <w:rPr>
          <w:noProof/>
          <w:lang w:eastAsia="de-DE"/>
        </w:rPr>
        <mc:AlternateContent>
          <mc:Choice Requires="wps">
            <w:drawing>
              <wp:anchor distT="0" distB="0" distL="114300" distR="114300" simplePos="0" relativeHeight="251673088" behindDoc="0" locked="0" layoutInCell="1" allowOverlap="1" wp14:anchorId="0D914054" wp14:editId="489C528C">
                <wp:simplePos x="0" y="0"/>
                <wp:positionH relativeFrom="column">
                  <wp:posOffset>-7620</wp:posOffset>
                </wp:positionH>
                <wp:positionV relativeFrom="paragraph">
                  <wp:posOffset>2954020</wp:posOffset>
                </wp:positionV>
                <wp:extent cx="2782570" cy="1803400"/>
                <wp:effectExtent l="0" t="0" r="17780" b="25400"/>
                <wp:wrapNone/>
                <wp:docPr id="1123301992" name="Textfeld 1123301992"/>
                <wp:cNvGraphicFramePr/>
                <a:graphic xmlns:a="http://schemas.openxmlformats.org/drawingml/2006/main">
                  <a:graphicData uri="http://schemas.microsoft.com/office/word/2010/wordprocessingShape">
                    <wps:wsp>
                      <wps:cNvSpPr txBox="1"/>
                      <wps:spPr>
                        <a:xfrm>
                          <a:off x="0" y="0"/>
                          <a:ext cx="2782570" cy="180340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1FA62A77" w14:textId="4546DAC1" w:rsidR="00E83483" w:rsidRDefault="00E83483" w:rsidP="00FF6D67">
                            <w:r>
                              <w:rPr>
                                <w:b/>
                              </w:rPr>
                              <w:t>Ansprechpersonen der kirchlichen Jugendarbeit</w:t>
                            </w:r>
                            <w:r>
                              <w:rPr>
                                <w:b/>
                              </w:rPr>
                              <w:br/>
                            </w:r>
                            <w:r>
                              <w:t xml:space="preserve">Geschulte Fachkräfte für Prävention gegen sexualisierter Gewalt </w:t>
                            </w:r>
                            <w:r>
                              <w:br/>
                            </w:r>
                            <w:r>
                              <w:rPr>
                                <w:b/>
                              </w:rPr>
                              <w:br/>
                            </w:r>
                            <w:r>
                              <w:t xml:space="preserve">E-Mail: </w:t>
                            </w:r>
                            <w:hyperlink r:id="rId21" w:history="1">
                              <w:r w:rsidRPr="005032A8">
                                <w:rPr>
                                  <w:rStyle w:val="Hyperlink"/>
                                </w:rPr>
                                <w:t>kontakt.schutz@kja-freiburg.de</w:t>
                              </w:r>
                            </w:hyperlink>
                          </w:p>
                          <w:p w14:paraId="44B7D635" w14:textId="77777777" w:rsidR="00E83483" w:rsidRDefault="004022B0" w:rsidP="00FF6D67">
                            <w:hyperlink r:id="rId22" w:history="1">
                              <w:r w:rsidR="00E83483" w:rsidRPr="005032A8">
                                <w:rPr>
                                  <w:rStyle w:val="Hyperlink"/>
                                </w:rPr>
                                <w:t>www.kja-freiburg.de/themen/schutz-gegen-sexualisierte-gewalt/hilfe-beratung/</w:t>
                              </w:r>
                            </w:hyperlink>
                            <w:r w:rsidR="00E834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4054" id="Textfeld 1123301992" o:spid="_x0000_s1030" type="#_x0000_t202" style="position:absolute;left:0;text-align:left;margin-left:-.6pt;margin-top:232.6pt;width:219.1pt;height:1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" fillcolor="#f2f2f2 [3052]" strokecolor="#c00a1a" strokeweight=".5pt">
                <v:textbox>
                  <w:txbxContent>
                    <w:p w14:paraId="1FA62A77" w14:textId="4546DAC1" w:rsidR="00E83483" w:rsidRDefault="00E83483" w:rsidP="00FF6D67">
                      <w:r>
                        <w:rPr>
                          <w:b/>
                        </w:rPr>
                        <w:t>Ansprechpersonen der kirchlichen Jugendarbeit</w:t>
                      </w:r>
                      <w:r>
                        <w:rPr>
                          <w:b/>
                        </w:rPr>
                        <w:br/>
                      </w:r>
                      <w:r>
                        <w:t xml:space="preserve">Geschulte Fachkräfte für Prävention gegen sexualisierter Gewalt </w:t>
                      </w:r>
                      <w:r>
                        <w:br/>
                      </w:r>
                      <w:r>
                        <w:rPr>
                          <w:b/>
                        </w:rPr>
                        <w:br/>
                      </w:r>
                      <w:r>
                        <w:t xml:space="preserve">E-Mail: </w:t>
                      </w:r>
                      <w:hyperlink r:id="rId23" w:history="1">
                        <w:r w:rsidRPr="005032A8">
                          <w:rPr>
                            <w:rStyle w:val="Hyperlink"/>
                          </w:rPr>
                          <w:t>kontakt.schutz@kja-freiburg.de</w:t>
                        </w:r>
                      </w:hyperlink>
                    </w:p>
                    <w:p w14:paraId="44B7D635" w14:textId="77777777" w:rsidR="00E83483" w:rsidRDefault="004022B0" w:rsidP="00FF6D67">
                      <w:hyperlink r:id="rId24" w:history="1">
                        <w:r w:rsidR="00E83483" w:rsidRPr="005032A8">
                          <w:rPr>
                            <w:rStyle w:val="Hyperlink"/>
                          </w:rPr>
                          <w:t>www.kja-freiburg.de/themen/schutz-gegen-sexualisierte-gewalt/hilfe-beratung/</w:t>
                        </w:r>
                      </w:hyperlink>
                      <w:r w:rsidR="00E83483">
                        <w:t xml:space="preserve"> </w:t>
                      </w:r>
                    </w:p>
                  </w:txbxContent>
                </v:textbox>
              </v:shape>
            </w:pict>
          </mc:Fallback>
        </mc:AlternateContent>
      </w:r>
      <w:r w:rsidR="00FF6D67">
        <w:br w:type="page"/>
      </w:r>
    </w:p>
    <w:p w14:paraId="48C26D6E" w14:textId="77777777" w:rsidR="004254FE" w:rsidRPr="00E83483" w:rsidRDefault="004254FE" w:rsidP="0078601D">
      <w:pPr>
        <w:spacing w:after="160"/>
        <w:jc w:val="both"/>
        <w:rPr>
          <w:rFonts w:ascii="Rockwell" w:hAnsi="Rockwell"/>
          <w:b/>
          <w:color w:val="003056"/>
          <w:sz w:val="26"/>
          <w:szCs w:val="26"/>
        </w:rPr>
      </w:pPr>
      <w:r w:rsidRPr="00E83483">
        <w:rPr>
          <w:rFonts w:ascii="Rockwell" w:hAnsi="Rockwell"/>
          <w:b/>
          <w:color w:val="003056"/>
          <w:sz w:val="26"/>
          <w:szCs w:val="26"/>
        </w:rPr>
        <w:lastRenderedPageBreak/>
        <w:t>Folgende Personen können</w:t>
      </w:r>
      <w:r w:rsidR="00756C19" w:rsidRPr="00E83483">
        <w:rPr>
          <w:rFonts w:ascii="Rockwell" w:hAnsi="Rockwell"/>
          <w:b/>
          <w:color w:val="003056"/>
          <w:sz w:val="26"/>
          <w:szCs w:val="26"/>
        </w:rPr>
        <w:t xml:space="preserve"> Intervent</w:t>
      </w:r>
      <w:r w:rsidR="001519BA" w:rsidRPr="00E83483">
        <w:rPr>
          <w:rFonts w:ascii="Rockwell" w:hAnsi="Rockwell"/>
          <w:b/>
          <w:color w:val="003056"/>
          <w:sz w:val="26"/>
          <w:szCs w:val="26"/>
        </w:rPr>
        <w:t>ionsschritte im Erzb</w:t>
      </w:r>
      <w:r w:rsidR="00756C19" w:rsidRPr="00E83483">
        <w:rPr>
          <w:rFonts w:ascii="Rockwell" w:hAnsi="Rockwell"/>
          <w:b/>
          <w:color w:val="003056"/>
          <w:sz w:val="26"/>
          <w:szCs w:val="26"/>
        </w:rPr>
        <w:t>istum Freiburg</w:t>
      </w:r>
      <w:r w:rsidRPr="00E83483">
        <w:rPr>
          <w:rFonts w:ascii="Rockwell" w:hAnsi="Rockwell"/>
          <w:b/>
          <w:color w:val="003056"/>
          <w:sz w:val="26"/>
          <w:szCs w:val="26"/>
        </w:rPr>
        <w:t xml:space="preserve"> einleiten</w:t>
      </w:r>
    </w:p>
    <w:p w14:paraId="3DC3E2FA" w14:textId="11C7E511" w:rsidR="00756C19" w:rsidRPr="00756C19" w:rsidRDefault="004254FE" w:rsidP="0078601D">
      <w:pPr>
        <w:spacing w:after="160"/>
        <w:jc w:val="both"/>
        <w:rPr>
          <w:rFonts w:ascii="Rockwell" w:hAnsi="Rockwell"/>
          <w:b/>
          <w:sz w:val="26"/>
          <w:szCs w:val="26"/>
        </w:rPr>
      </w:pPr>
      <w:r>
        <w:t>(siehe Kapitel 7, bei Vermutungen und Vorfällen von sexualisierter Gewalt</w:t>
      </w:r>
      <w:r w:rsidR="00756C19" w:rsidRPr="00756C19">
        <w:t>)</w:t>
      </w:r>
    </w:p>
    <w:p w14:paraId="1EE75C80" w14:textId="3CAB81D0" w:rsidR="00756C19" w:rsidRPr="00756C19" w:rsidRDefault="004254FE" w:rsidP="0078601D">
      <w:pPr>
        <w:spacing w:after="160"/>
        <w:jc w:val="both"/>
      </w:pPr>
      <w:r w:rsidRPr="00756C19">
        <w:rPr>
          <w:noProof/>
          <w:lang w:eastAsia="de-DE"/>
        </w:rPr>
        <mc:AlternateContent>
          <mc:Choice Requires="wps">
            <w:drawing>
              <wp:anchor distT="0" distB="0" distL="114300" distR="114300" simplePos="0" relativeHeight="251655680" behindDoc="0" locked="0" layoutInCell="1" allowOverlap="1" wp14:anchorId="7F9B4C11" wp14:editId="4B7DCAB5">
                <wp:simplePos x="0" y="0"/>
                <wp:positionH relativeFrom="column">
                  <wp:posOffset>-4445</wp:posOffset>
                </wp:positionH>
                <wp:positionV relativeFrom="paragraph">
                  <wp:posOffset>12065</wp:posOffset>
                </wp:positionV>
                <wp:extent cx="2782570" cy="2828925"/>
                <wp:effectExtent l="0" t="0" r="17780" b="28575"/>
                <wp:wrapNone/>
                <wp:docPr id="114" name="Textfeld 114"/>
                <wp:cNvGraphicFramePr/>
                <a:graphic xmlns:a="http://schemas.openxmlformats.org/drawingml/2006/main">
                  <a:graphicData uri="http://schemas.microsoft.com/office/word/2010/wordprocessingShape">
                    <wps:wsp>
                      <wps:cNvSpPr txBox="1"/>
                      <wps:spPr>
                        <a:xfrm>
                          <a:off x="0" y="0"/>
                          <a:ext cx="2782570" cy="2828925"/>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31C57108" w14:textId="49FC95E2" w:rsidR="00E83483" w:rsidRPr="00C327B1" w:rsidRDefault="00E83483" w:rsidP="008C513F">
                            <w:pPr>
                              <w:contextualSpacing/>
                              <w:rPr>
                                <w:b/>
                                <w:bCs/>
                              </w:rPr>
                            </w:pPr>
                            <w:r>
                              <w:rPr>
                                <w:b/>
                                <w:bCs/>
                              </w:rPr>
                              <w:t>Referentin für Intervention der Erzdiözese Freiburg</w:t>
                            </w:r>
                          </w:p>
                          <w:p w14:paraId="233FD6A5" w14:textId="4E3D1B6F" w:rsidR="00E83483" w:rsidRDefault="00E83483" w:rsidP="008C513F">
                            <w:pPr>
                              <w:contextualSpacing/>
                            </w:pPr>
                            <w:r w:rsidRPr="004254FE">
                              <w:t>Die Referentin für Intervention fungiert als mögliche Erstansprechpartnerin und Anlaufstelle im Bereich sexualisierter Gewalt</w:t>
                            </w:r>
                            <w:r>
                              <w:t xml:space="preserve">. Sie nimmt Hinweise und Meldungen entgegen, unterstützt bei Fällen von sexualisierter Gewalt und vernetzt Unterstützungs-/ Hilfsangebote. </w:t>
                            </w:r>
                          </w:p>
                          <w:p w14:paraId="48688892" w14:textId="77777777" w:rsidR="00E83483" w:rsidRDefault="00E83483" w:rsidP="008C513F">
                            <w:pPr>
                              <w:contextualSpacing/>
                            </w:pPr>
                          </w:p>
                          <w:p w14:paraId="538B8A69" w14:textId="15EC3F29" w:rsidR="00E83483" w:rsidRPr="008477EA" w:rsidRDefault="004022B0" w:rsidP="008C513F">
                            <w:pPr>
                              <w:contextualSpacing/>
                            </w:pPr>
                            <w:hyperlink r:id="rId25" w:history="1">
                              <w:r w:rsidR="00E83483" w:rsidRPr="005032A8">
                                <w:rPr>
                                  <w:rStyle w:val="Hyperlink"/>
                                </w:rPr>
                                <w:t>www.ebfr.de/erzdioezese-freiburg/erzbischoefliches-ordinariat/buero-des-generalvikars/intervention/</w:t>
                              </w:r>
                            </w:hyperlink>
                            <w:r w:rsidR="00E83483">
                              <w:t xml:space="preserve"> </w:t>
                            </w:r>
                          </w:p>
                          <w:p w14:paraId="2B49D25C" w14:textId="77777777" w:rsidR="00E83483" w:rsidRDefault="00E83483" w:rsidP="008C5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4C11" id="Textfeld 114" o:spid="_x0000_s1031" type="#_x0000_t202" style="position:absolute;left:0;text-align:left;margin-left:-.35pt;margin-top:.95pt;width:219.1pt;height:22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" fillcolor="#f2f2f2 [3052]" strokecolor="#c00a1a" strokeweight=".5pt">
                <v:textbox>
                  <w:txbxContent>
                    <w:p w14:paraId="31C57108" w14:textId="49FC95E2" w:rsidR="00E83483" w:rsidRPr="00C327B1" w:rsidRDefault="00E83483" w:rsidP="008C513F">
                      <w:pPr>
                        <w:contextualSpacing/>
                        <w:rPr>
                          <w:b/>
                          <w:bCs/>
                        </w:rPr>
                      </w:pPr>
                      <w:r>
                        <w:rPr>
                          <w:b/>
                          <w:bCs/>
                        </w:rPr>
                        <w:t>Referentin für Intervention der Erzdiözese Freiburg</w:t>
                      </w:r>
                    </w:p>
                    <w:p w14:paraId="233FD6A5" w14:textId="4E3D1B6F" w:rsidR="00E83483" w:rsidRDefault="00E83483" w:rsidP="008C513F">
                      <w:pPr>
                        <w:contextualSpacing/>
                      </w:pPr>
                      <w:r w:rsidRPr="004254FE">
                        <w:t>Die Referentin für Intervention fungiert als mögliche Erstansprechpartnerin und Anlaufstelle im Bereich sexualisierter Gewalt</w:t>
                      </w:r>
                      <w:r>
                        <w:t xml:space="preserve">. Sie nimmt Hinweise und Meldungen entgegen, unterstützt bei Fällen von sexualisierter Gewalt und vernetzt Unterstützungs-/ Hilfsangebote. </w:t>
                      </w:r>
                    </w:p>
                    <w:p w14:paraId="48688892" w14:textId="77777777" w:rsidR="00E83483" w:rsidRDefault="00E83483" w:rsidP="008C513F">
                      <w:pPr>
                        <w:contextualSpacing/>
                      </w:pPr>
                    </w:p>
                    <w:p w14:paraId="538B8A69" w14:textId="15EC3F29" w:rsidR="00E83483" w:rsidRPr="008477EA" w:rsidRDefault="004022B0" w:rsidP="008C513F">
                      <w:pPr>
                        <w:contextualSpacing/>
                      </w:pPr>
                      <w:hyperlink r:id="rId26" w:history="1">
                        <w:r w:rsidR="00E83483" w:rsidRPr="005032A8">
                          <w:rPr>
                            <w:rStyle w:val="Hyperlink"/>
                          </w:rPr>
                          <w:t>www.ebfr.de/erzdioezese-freiburg/erzbischoefliches-ordinariat/buero-des-generalvikars/intervention/</w:t>
                        </w:r>
                      </w:hyperlink>
                      <w:r w:rsidR="00E83483">
                        <w:t xml:space="preserve"> </w:t>
                      </w:r>
                    </w:p>
                    <w:p w14:paraId="2B49D25C" w14:textId="77777777" w:rsidR="00E83483" w:rsidRDefault="00E83483" w:rsidP="008C513F"/>
                  </w:txbxContent>
                </v:textbox>
              </v:shape>
            </w:pict>
          </mc:Fallback>
        </mc:AlternateContent>
      </w:r>
      <w:r w:rsidR="00757D1A" w:rsidRPr="00756C19">
        <w:rPr>
          <w:noProof/>
          <w:lang w:eastAsia="de-DE"/>
        </w:rPr>
        <mc:AlternateContent>
          <mc:Choice Requires="wps">
            <w:drawing>
              <wp:anchor distT="0" distB="0" distL="114300" distR="114300" simplePos="0" relativeHeight="251667968" behindDoc="0" locked="0" layoutInCell="1" allowOverlap="1" wp14:anchorId="7012CC4B" wp14:editId="7EBB0D45">
                <wp:simplePos x="0" y="0"/>
                <wp:positionH relativeFrom="column">
                  <wp:posOffset>2986405</wp:posOffset>
                </wp:positionH>
                <wp:positionV relativeFrom="paragraph">
                  <wp:posOffset>9525</wp:posOffset>
                </wp:positionV>
                <wp:extent cx="2782570" cy="2295525"/>
                <wp:effectExtent l="0" t="0" r="17780" b="28575"/>
                <wp:wrapNone/>
                <wp:docPr id="29" name="Textfeld 29"/>
                <wp:cNvGraphicFramePr/>
                <a:graphic xmlns:a="http://schemas.openxmlformats.org/drawingml/2006/main">
                  <a:graphicData uri="http://schemas.microsoft.com/office/word/2010/wordprocessingShape">
                    <wps:wsp>
                      <wps:cNvSpPr txBox="1"/>
                      <wps:spPr>
                        <a:xfrm>
                          <a:off x="0" y="0"/>
                          <a:ext cx="2782570" cy="2295525"/>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62250DBD" w14:textId="279A5E38" w:rsidR="00E83483" w:rsidRPr="00C327B1" w:rsidRDefault="00E83483" w:rsidP="000939B6">
                            <w:pPr>
                              <w:contextualSpacing/>
                              <w:rPr>
                                <w:b/>
                                <w:bCs/>
                              </w:rPr>
                            </w:pPr>
                            <w:r>
                              <w:rPr>
                                <w:b/>
                                <w:bCs/>
                              </w:rPr>
                              <w:t xml:space="preserve">Externe, unabhängige Ansprechpersonen </w:t>
                            </w:r>
                          </w:p>
                          <w:p w14:paraId="4F3ADC2B" w14:textId="571FBE17" w:rsidR="00E83483" w:rsidRDefault="00E83483" w:rsidP="001519BA">
                            <w:pPr>
                              <w:contextualSpacing/>
                            </w:pPr>
                            <w:r>
                              <w:t xml:space="preserve">Die unabhängige Anwaltskanzlei </w:t>
                            </w:r>
                            <w:r w:rsidRPr="004254FE">
                              <w:t>Dr. Musella &amp; Collegen</w:t>
                            </w:r>
                            <w:r>
                              <w:t xml:space="preserve"> nimmt Hinweise und Meldungen entgegen und unterstützt Betroffene bei Fällen von sexualisierter Gewalt. </w:t>
                            </w:r>
                          </w:p>
                          <w:p w14:paraId="23981B47" w14:textId="76BD177C" w:rsidR="00E83483" w:rsidRPr="008477EA" w:rsidRDefault="00E83483" w:rsidP="001519BA">
                            <w:pPr>
                              <w:contextualSpacing/>
                            </w:pPr>
                            <w:r>
                              <w:br/>
                            </w:r>
                            <w:hyperlink r:id="rId27" w:history="1">
                              <w:r w:rsidRPr="005032A8">
                                <w:rPr>
                                  <w:rStyle w:val="Hyperlink"/>
                                </w:rPr>
                                <w:t>www.ebfr.de/hilfe-beratung/hilfe-und-unterstuetzung-bei-sexualisierter-gewalt/externe-unabhaengige-ansprechpersonen/</w:t>
                              </w:r>
                            </w:hyperlink>
                            <w:r>
                              <w:t xml:space="preserve"> </w:t>
                            </w:r>
                          </w:p>
                          <w:p w14:paraId="1D5B3EC6" w14:textId="77777777" w:rsidR="00E83483" w:rsidRDefault="00E83483" w:rsidP="00093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CC4B" id="Textfeld 29" o:spid="_x0000_s1032" type="#_x0000_t202" style="position:absolute;left:0;text-align:left;margin-left:235.15pt;margin-top:.75pt;width:219.1pt;height:18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" fillcolor="#f2f2f2 [3052]" strokecolor="#c00a1a" strokeweight=".5pt">
                <v:textbox>
                  <w:txbxContent>
                    <w:p w14:paraId="62250DBD" w14:textId="279A5E38" w:rsidR="00E83483" w:rsidRPr="00C327B1" w:rsidRDefault="00E83483" w:rsidP="000939B6">
                      <w:pPr>
                        <w:contextualSpacing/>
                        <w:rPr>
                          <w:b/>
                          <w:bCs/>
                        </w:rPr>
                      </w:pPr>
                      <w:r>
                        <w:rPr>
                          <w:b/>
                          <w:bCs/>
                        </w:rPr>
                        <w:t xml:space="preserve">Externe, unabhängige Ansprechpersonen </w:t>
                      </w:r>
                    </w:p>
                    <w:p w14:paraId="4F3ADC2B" w14:textId="571FBE17" w:rsidR="00E83483" w:rsidRDefault="00E83483" w:rsidP="001519BA">
                      <w:pPr>
                        <w:contextualSpacing/>
                      </w:pPr>
                      <w:r>
                        <w:t xml:space="preserve">Die unabhängige Anwaltskanzlei </w:t>
                      </w:r>
                      <w:r w:rsidRPr="004254FE">
                        <w:t>Dr. Musella &amp; Collegen</w:t>
                      </w:r>
                      <w:r>
                        <w:t xml:space="preserve"> nimmt Hinweise und Meldungen entgegen und unterstützt Betroffene bei Fällen von sexualisierter Gewalt. </w:t>
                      </w:r>
                    </w:p>
                    <w:p w14:paraId="23981B47" w14:textId="76BD177C" w:rsidR="00E83483" w:rsidRPr="008477EA" w:rsidRDefault="00E83483" w:rsidP="001519BA">
                      <w:pPr>
                        <w:contextualSpacing/>
                      </w:pPr>
                      <w:r>
                        <w:br/>
                      </w:r>
                      <w:hyperlink r:id="rId28" w:history="1">
                        <w:r w:rsidRPr="005032A8">
                          <w:rPr>
                            <w:rStyle w:val="Hyperlink"/>
                          </w:rPr>
                          <w:t>www.ebfr.de/hilfe-beratung/hilfe-und-unterstuetzung-bei-sexualisierter-gewalt/externe-unabhaengige-ansprechpersonen/</w:t>
                        </w:r>
                      </w:hyperlink>
                      <w:r>
                        <w:t xml:space="preserve"> </w:t>
                      </w:r>
                    </w:p>
                    <w:p w14:paraId="1D5B3EC6" w14:textId="77777777" w:rsidR="00E83483" w:rsidRDefault="00E83483" w:rsidP="000939B6"/>
                  </w:txbxContent>
                </v:textbox>
              </v:shape>
            </w:pict>
          </mc:Fallback>
        </mc:AlternateContent>
      </w:r>
    </w:p>
    <w:p w14:paraId="2CD45F83" w14:textId="33C47D65" w:rsidR="00756C19" w:rsidRPr="00756C19" w:rsidRDefault="00756C19" w:rsidP="0078601D">
      <w:pPr>
        <w:spacing w:after="160"/>
        <w:jc w:val="both"/>
      </w:pPr>
    </w:p>
    <w:p w14:paraId="6A60E33A" w14:textId="12EA4289" w:rsidR="00756C19" w:rsidRPr="00756C19" w:rsidRDefault="00756C19" w:rsidP="0078601D">
      <w:pPr>
        <w:spacing w:after="160"/>
        <w:jc w:val="both"/>
      </w:pPr>
      <w:r w:rsidRPr="00756C19">
        <w:br/>
      </w:r>
    </w:p>
    <w:p w14:paraId="21FA2295" w14:textId="6291E0F1" w:rsidR="00756C19" w:rsidRPr="00756C19" w:rsidRDefault="00756C19" w:rsidP="0078601D">
      <w:pPr>
        <w:spacing w:after="160"/>
        <w:jc w:val="both"/>
      </w:pPr>
    </w:p>
    <w:p w14:paraId="140D60EF" w14:textId="446D9ABA" w:rsidR="00756C19" w:rsidRPr="00756C19" w:rsidRDefault="00756C19" w:rsidP="0078601D">
      <w:pPr>
        <w:spacing w:after="160"/>
        <w:jc w:val="both"/>
      </w:pPr>
    </w:p>
    <w:p w14:paraId="604C6A25" w14:textId="15A5F2D4" w:rsidR="00756C19" w:rsidRPr="00756C19" w:rsidRDefault="00756C19" w:rsidP="0078601D">
      <w:pPr>
        <w:spacing w:after="160"/>
        <w:jc w:val="both"/>
      </w:pPr>
    </w:p>
    <w:p w14:paraId="6E90E58E" w14:textId="7494B135" w:rsidR="00756C19" w:rsidRPr="00756C19" w:rsidRDefault="00756C19" w:rsidP="0078601D">
      <w:pPr>
        <w:spacing w:after="160"/>
        <w:jc w:val="both"/>
      </w:pPr>
    </w:p>
    <w:p w14:paraId="6831AB36" w14:textId="77777777" w:rsidR="00756C19" w:rsidRPr="00756C19" w:rsidRDefault="00756C19" w:rsidP="0078601D">
      <w:pPr>
        <w:spacing w:after="160"/>
        <w:jc w:val="both"/>
      </w:pPr>
    </w:p>
    <w:p w14:paraId="340FB218" w14:textId="77777777" w:rsidR="00756C19" w:rsidRPr="00756C19" w:rsidRDefault="00756C19" w:rsidP="0078601D">
      <w:pPr>
        <w:spacing w:after="160"/>
        <w:jc w:val="both"/>
      </w:pPr>
    </w:p>
    <w:p w14:paraId="593017FC" w14:textId="77777777" w:rsidR="00756C19" w:rsidRPr="00756C19" w:rsidRDefault="00756C19" w:rsidP="0078601D">
      <w:pPr>
        <w:spacing w:after="160"/>
        <w:jc w:val="both"/>
      </w:pPr>
    </w:p>
    <w:p w14:paraId="25151383" w14:textId="03BFAB40" w:rsidR="00756C19" w:rsidRPr="00E83483" w:rsidRDefault="00756C19" w:rsidP="0078601D">
      <w:pPr>
        <w:spacing w:after="160"/>
        <w:jc w:val="both"/>
        <w:rPr>
          <w:rFonts w:ascii="Rockwell" w:hAnsi="Rockwell"/>
          <w:b/>
          <w:color w:val="003056"/>
          <w:sz w:val="26"/>
          <w:szCs w:val="26"/>
        </w:rPr>
      </w:pPr>
      <w:r w:rsidRPr="00E83483">
        <w:rPr>
          <w:rFonts w:ascii="Rockwell" w:hAnsi="Rockwell"/>
          <w:b/>
          <w:color w:val="003056"/>
          <w:sz w:val="26"/>
          <w:szCs w:val="26"/>
        </w:rPr>
        <w:t>Koordinationsstelle Präventio</w:t>
      </w:r>
      <w:r w:rsidR="00757D1A" w:rsidRPr="00E83483">
        <w:rPr>
          <w:rFonts w:ascii="Rockwell" w:hAnsi="Rockwell"/>
          <w:b/>
          <w:color w:val="003056"/>
          <w:sz w:val="26"/>
          <w:szCs w:val="26"/>
        </w:rPr>
        <w:t xml:space="preserve">n gegen </w:t>
      </w:r>
      <w:r w:rsidR="00F51566" w:rsidRPr="00E83483">
        <w:rPr>
          <w:rFonts w:ascii="Rockwell" w:hAnsi="Rockwell"/>
          <w:b/>
          <w:color w:val="003056"/>
          <w:sz w:val="26"/>
          <w:szCs w:val="26"/>
        </w:rPr>
        <w:t>sexualisierte Gewalt im Erzb</w:t>
      </w:r>
      <w:r w:rsidRPr="00E83483">
        <w:rPr>
          <w:rFonts w:ascii="Rockwell" w:hAnsi="Rockwell"/>
          <w:b/>
          <w:color w:val="003056"/>
          <w:sz w:val="26"/>
          <w:szCs w:val="26"/>
        </w:rPr>
        <w:t>istum Freiburg</w:t>
      </w:r>
    </w:p>
    <w:p w14:paraId="1F1B6607" w14:textId="4694E264" w:rsidR="00756C19" w:rsidRPr="00756C19" w:rsidRDefault="000939B6" w:rsidP="0078601D">
      <w:pPr>
        <w:spacing w:after="160"/>
        <w:jc w:val="both"/>
      </w:pPr>
      <w:r w:rsidRPr="00756C19">
        <w:rPr>
          <w:noProof/>
          <w:lang w:eastAsia="de-DE"/>
        </w:rPr>
        <mc:AlternateContent>
          <mc:Choice Requires="wps">
            <w:drawing>
              <wp:anchor distT="0" distB="0" distL="114300" distR="114300" simplePos="0" relativeHeight="251640320" behindDoc="0" locked="0" layoutInCell="1" allowOverlap="1" wp14:anchorId="41A2EE17" wp14:editId="6B54B87D">
                <wp:simplePos x="0" y="0"/>
                <wp:positionH relativeFrom="column">
                  <wp:posOffset>-2328</wp:posOffset>
                </wp:positionH>
                <wp:positionV relativeFrom="paragraph">
                  <wp:posOffset>12066</wp:posOffset>
                </wp:positionV>
                <wp:extent cx="3429000" cy="1676400"/>
                <wp:effectExtent l="0" t="0" r="19050" b="19050"/>
                <wp:wrapNone/>
                <wp:docPr id="113" name="Textfeld 113"/>
                <wp:cNvGraphicFramePr/>
                <a:graphic xmlns:a="http://schemas.openxmlformats.org/drawingml/2006/main">
                  <a:graphicData uri="http://schemas.microsoft.com/office/word/2010/wordprocessingShape">
                    <wps:wsp>
                      <wps:cNvSpPr txBox="1"/>
                      <wps:spPr>
                        <a:xfrm>
                          <a:off x="0" y="0"/>
                          <a:ext cx="3429000" cy="167640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68220619" w14:textId="4810D8AB" w:rsidR="00E83483" w:rsidRDefault="00E83483" w:rsidP="008C513F">
                            <w:r>
                              <w:rPr>
                                <w:b/>
                                <w:bCs/>
                              </w:rPr>
                              <w:t xml:space="preserve">Koordinationsstelle für Prävention </w:t>
                            </w:r>
                            <w:r w:rsidRPr="008477EA">
                              <w:rPr>
                                <w:b/>
                                <w:bCs/>
                              </w:rPr>
                              <w:t xml:space="preserve"> </w:t>
                            </w:r>
                            <w:r>
                              <w:rPr>
                                <w:b/>
                                <w:bCs/>
                              </w:rPr>
                              <w:br/>
                            </w:r>
                            <w:r>
                              <w:t>Präventionsfachkräfte mit Zuständigkeit für einzelne Regionen der Erzdiözese Freiburg</w:t>
                            </w:r>
                            <w:r>
                              <w:br/>
                            </w:r>
                            <w:r>
                              <w:br/>
                            </w:r>
                            <w:hyperlink r:id="rId29" w:anchor="a-pos-12158531" w:history="1">
                              <w:r w:rsidRPr="005032A8">
                                <w:rPr>
                                  <w:rStyle w:val="Hyperlink"/>
                                </w:rPr>
                                <w:t>www.ebfr.de/erzdioezese-freiburg/erzbischoefliches-ordinariat/hauptabteilung-6-grundsatzfragen-und-strategie/praevention/koordinationsstelle-praevention-gegen-sexualisierte-gewalt/#a-pos-12158531</w:t>
                              </w:r>
                            </w:hyperlink>
                            <w:r>
                              <w:t xml:space="preserve"> </w:t>
                            </w:r>
                          </w:p>
                          <w:p w14:paraId="7C50D168" w14:textId="77777777" w:rsidR="00E83483" w:rsidRDefault="00E83483" w:rsidP="008C5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EE17" id="Textfeld 113" o:spid="_x0000_s1033" type="#_x0000_t202" style="position:absolute;left:0;text-align:left;margin-left:-.2pt;margin-top:.95pt;width:270pt;height:1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" fillcolor="#f2f2f2 [3052]" strokecolor="#c00a1a" strokeweight=".5pt">
                <v:textbox>
                  <w:txbxContent>
                    <w:p w14:paraId="68220619" w14:textId="4810D8AB" w:rsidR="00E83483" w:rsidRDefault="00E83483" w:rsidP="008C513F">
                      <w:r>
                        <w:rPr>
                          <w:b/>
                          <w:bCs/>
                        </w:rPr>
                        <w:t xml:space="preserve">Koordinationsstelle für Prävention </w:t>
                      </w:r>
                      <w:r w:rsidRPr="008477EA">
                        <w:rPr>
                          <w:b/>
                          <w:bCs/>
                        </w:rPr>
                        <w:t xml:space="preserve"> </w:t>
                      </w:r>
                      <w:r>
                        <w:rPr>
                          <w:b/>
                          <w:bCs/>
                        </w:rPr>
                        <w:br/>
                      </w:r>
                      <w:r>
                        <w:t>Präventionsfachkräfte mit Zuständigkeit für einzelne Regionen der Erzdiözese Freiburg</w:t>
                      </w:r>
                      <w:r>
                        <w:br/>
                      </w:r>
                      <w:r>
                        <w:br/>
                      </w:r>
                      <w:hyperlink r:id="rId30" w:anchor="a-pos-12158531" w:history="1">
                        <w:r w:rsidRPr="005032A8">
                          <w:rPr>
                            <w:rStyle w:val="Hyperlink"/>
                          </w:rPr>
                          <w:t>www.ebfr.de/erzdioezese-freiburg/erzbischoefliches-ordinariat/hauptabteilung-6-grundsatzfragen-und-strategie/praevention/koordinationsstelle-praevention-gegen-sexualisierte-gewalt/#a-pos-12158531</w:t>
                        </w:r>
                      </w:hyperlink>
                      <w:r>
                        <w:t xml:space="preserve"> </w:t>
                      </w:r>
                    </w:p>
                    <w:p w14:paraId="7C50D168" w14:textId="77777777" w:rsidR="00E83483" w:rsidRDefault="00E83483" w:rsidP="008C513F"/>
                  </w:txbxContent>
                </v:textbox>
              </v:shape>
            </w:pict>
          </mc:Fallback>
        </mc:AlternateContent>
      </w:r>
    </w:p>
    <w:p w14:paraId="7925D6EF" w14:textId="701A70A2" w:rsidR="00756C19" w:rsidRPr="00756C19" w:rsidRDefault="00756C19" w:rsidP="0078601D">
      <w:pPr>
        <w:spacing w:after="160"/>
        <w:jc w:val="both"/>
      </w:pPr>
    </w:p>
    <w:p w14:paraId="3BB37819" w14:textId="6C9C60CD" w:rsidR="00756C19" w:rsidRPr="00756C19" w:rsidRDefault="00756C19" w:rsidP="0078601D">
      <w:pPr>
        <w:spacing w:after="160"/>
        <w:jc w:val="both"/>
      </w:pPr>
    </w:p>
    <w:p w14:paraId="6F1338DC" w14:textId="4002DA98" w:rsidR="00756C19" w:rsidRPr="00756C19" w:rsidRDefault="00756C19" w:rsidP="0078601D">
      <w:pPr>
        <w:spacing w:after="160"/>
        <w:jc w:val="both"/>
      </w:pPr>
    </w:p>
    <w:p w14:paraId="4F7951B2" w14:textId="4E6072D1" w:rsidR="00756C19" w:rsidRPr="00756C19" w:rsidRDefault="00756C19" w:rsidP="0078601D">
      <w:pPr>
        <w:spacing w:after="160"/>
        <w:jc w:val="both"/>
      </w:pPr>
    </w:p>
    <w:p w14:paraId="7C400A94" w14:textId="0BB7FDE1" w:rsidR="00756C19" w:rsidRPr="00756C19" w:rsidRDefault="00756C19" w:rsidP="0078601D">
      <w:pPr>
        <w:spacing w:after="160"/>
        <w:jc w:val="both"/>
      </w:pPr>
    </w:p>
    <w:p w14:paraId="3FE2C5B4" w14:textId="3E25232E" w:rsidR="00756C19" w:rsidRPr="00756C19" w:rsidRDefault="000939B6" w:rsidP="0078601D">
      <w:pPr>
        <w:spacing w:after="160"/>
        <w:jc w:val="both"/>
      </w:pPr>
      <w:r w:rsidRPr="00756C19">
        <w:rPr>
          <w:noProof/>
          <w:lang w:eastAsia="de-DE"/>
        </w:rPr>
        <mc:AlternateContent>
          <mc:Choice Requires="wps">
            <w:drawing>
              <wp:anchor distT="0" distB="0" distL="114300" distR="114300" simplePos="0" relativeHeight="251680256" behindDoc="0" locked="0" layoutInCell="1" allowOverlap="1" wp14:anchorId="635858DA" wp14:editId="2C3675A5">
                <wp:simplePos x="0" y="0"/>
                <wp:positionH relativeFrom="column">
                  <wp:posOffset>-2328</wp:posOffset>
                </wp:positionH>
                <wp:positionV relativeFrom="paragraph">
                  <wp:posOffset>270933</wp:posOffset>
                </wp:positionV>
                <wp:extent cx="2782570" cy="1591734"/>
                <wp:effectExtent l="0" t="0" r="17780" b="27940"/>
                <wp:wrapNone/>
                <wp:docPr id="119" name="Textfeld 119"/>
                <wp:cNvGraphicFramePr/>
                <a:graphic xmlns:a="http://schemas.openxmlformats.org/drawingml/2006/main">
                  <a:graphicData uri="http://schemas.microsoft.com/office/word/2010/wordprocessingShape">
                    <wps:wsp>
                      <wps:cNvSpPr txBox="1"/>
                      <wps:spPr>
                        <a:xfrm>
                          <a:off x="0" y="0"/>
                          <a:ext cx="2782570" cy="1591734"/>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6567F211" w14:textId="10B8FF97" w:rsidR="00E83483" w:rsidRPr="000939B6" w:rsidRDefault="00E83483" w:rsidP="008C513F">
                            <w:pPr>
                              <w:rPr>
                                <w:iCs/>
                                <w:color w:val="FF0000"/>
                              </w:rPr>
                            </w:pPr>
                            <w:r>
                              <w:rPr>
                                <w:b/>
                                <w:color w:val="FF0000"/>
                              </w:rPr>
                              <w:t>Hier Zuständige Person aus der Region Eintragen [Name]</w:t>
                            </w:r>
                          </w:p>
                          <w:p w14:paraId="2B362977" w14:textId="1FF7A374" w:rsidR="00E83483" w:rsidRDefault="00E83483" w:rsidP="008C513F">
                            <w:r>
                              <w:t xml:space="preserve">Präventionsfachkraft für das Dekanat </w:t>
                            </w:r>
                            <w:r w:rsidRPr="00D608F2">
                              <w:rPr>
                                <w:b/>
                                <w:color w:val="FF0000"/>
                              </w:rPr>
                              <w:t>XXX</w:t>
                            </w:r>
                          </w:p>
                          <w:p w14:paraId="5FBE575B" w14:textId="19010380" w:rsidR="00E83483" w:rsidRDefault="00E83483" w:rsidP="008C513F">
                            <w:r>
                              <w:t>Telefon:</w:t>
                            </w:r>
                          </w:p>
                          <w:p w14:paraId="56F0051D" w14:textId="09F7F742" w:rsidR="00E83483" w:rsidRDefault="00E83483" w:rsidP="008C513F">
                            <w:r>
                              <w:t xml:space="preserve">E-Mail: </w:t>
                            </w:r>
                          </w:p>
                          <w:p w14:paraId="05EC3FDC" w14:textId="77777777" w:rsidR="00E83483" w:rsidRDefault="00E83483" w:rsidP="008C5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58DA" id="Textfeld 119" o:spid="_x0000_s1034" type="#_x0000_t202" style="position:absolute;left:0;text-align:left;margin-left:-.2pt;margin-top:21.35pt;width:219.1pt;height:125.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" fillcolor="#f2f2f2 [3052]" strokecolor="#c00a1a" strokeweight=".5pt">
                <v:textbox>
                  <w:txbxContent>
                    <w:p w14:paraId="6567F211" w14:textId="10B8FF97" w:rsidR="00E83483" w:rsidRPr="000939B6" w:rsidRDefault="00E83483" w:rsidP="008C513F">
                      <w:pPr>
                        <w:rPr>
                          <w:iCs/>
                          <w:color w:val="FF0000"/>
                        </w:rPr>
                      </w:pPr>
                      <w:r>
                        <w:rPr>
                          <w:b/>
                          <w:color w:val="FF0000"/>
                        </w:rPr>
                        <w:t>Hier Zuständige Person aus der Region Eintragen [Name]</w:t>
                      </w:r>
                    </w:p>
                    <w:p w14:paraId="2B362977" w14:textId="1FF7A374" w:rsidR="00E83483" w:rsidRDefault="00E83483" w:rsidP="008C513F">
                      <w:r>
                        <w:t xml:space="preserve">Präventionsfachkraft für das Dekanat </w:t>
                      </w:r>
                      <w:r w:rsidRPr="00D608F2">
                        <w:rPr>
                          <w:b/>
                          <w:color w:val="FF0000"/>
                        </w:rPr>
                        <w:t>XXX</w:t>
                      </w:r>
                    </w:p>
                    <w:p w14:paraId="5FBE575B" w14:textId="19010380" w:rsidR="00E83483" w:rsidRDefault="00E83483" w:rsidP="008C513F">
                      <w:r>
                        <w:t>Telefon:</w:t>
                      </w:r>
                    </w:p>
                    <w:p w14:paraId="56F0051D" w14:textId="09F7F742" w:rsidR="00E83483" w:rsidRDefault="00E83483" w:rsidP="008C513F">
                      <w:r>
                        <w:t xml:space="preserve">E-Mail: </w:t>
                      </w:r>
                    </w:p>
                    <w:p w14:paraId="05EC3FDC" w14:textId="77777777" w:rsidR="00E83483" w:rsidRDefault="00E83483" w:rsidP="008C513F"/>
                  </w:txbxContent>
                </v:textbox>
              </v:shape>
            </w:pict>
          </mc:Fallback>
        </mc:AlternateContent>
      </w:r>
    </w:p>
    <w:p w14:paraId="79C7607B" w14:textId="2EE8FC9E" w:rsidR="00756C19" w:rsidRPr="00756C19" w:rsidRDefault="00756C19" w:rsidP="0078601D">
      <w:pPr>
        <w:spacing w:after="160"/>
        <w:jc w:val="both"/>
      </w:pPr>
    </w:p>
    <w:p w14:paraId="39199EB1" w14:textId="1D436923" w:rsidR="00756C19" w:rsidRPr="00756C19" w:rsidRDefault="00756C19" w:rsidP="0078601D">
      <w:pPr>
        <w:spacing w:after="160"/>
        <w:jc w:val="both"/>
        <w:rPr>
          <w:b/>
        </w:rPr>
      </w:pPr>
      <w:r w:rsidRPr="00756C19">
        <w:br w:type="page"/>
      </w:r>
    </w:p>
    <w:p w14:paraId="26E9AF4A" w14:textId="77777777" w:rsidR="00756C19" w:rsidRPr="00756C19" w:rsidRDefault="00756C19" w:rsidP="0078601D">
      <w:pPr>
        <w:spacing w:after="160"/>
        <w:jc w:val="both"/>
        <w:rPr>
          <w:rFonts w:ascii="Rockwell" w:hAnsi="Rockwell"/>
          <w:b/>
          <w:color w:val="003056"/>
          <w:sz w:val="26"/>
          <w:szCs w:val="26"/>
        </w:rPr>
      </w:pPr>
      <w:r w:rsidRPr="00756C19">
        <w:rPr>
          <w:rFonts w:ascii="Rockwell" w:hAnsi="Rockwell"/>
          <w:b/>
          <w:color w:val="003056"/>
          <w:sz w:val="26"/>
          <w:szCs w:val="26"/>
        </w:rPr>
        <w:lastRenderedPageBreak/>
        <w:t xml:space="preserve">Externe Fachstellen </w:t>
      </w:r>
    </w:p>
    <w:p w14:paraId="6DF66C31" w14:textId="77777777" w:rsidR="00756C19" w:rsidRPr="00756C19" w:rsidRDefault="00756C19" w:rsidP="0078601D">
      <w:pPr>
        <w:spacing w:after="160"/>
        <w:jc w:val="both"/>
      </w:pPr>
      <w:r w:rsidRPr="00756C19">
        <w:rPr>
          <w:noProof/>
          <w:lang w:eastAsia="de-DE"/>
        </w:rPr>
        <mc:AlternateContent>
          <mc:Choice Requires="wps">
            <w:drawing>
              <wp:anchor distT="0" distB="0" distL="114300" distR="114300" simplePos="0" relativeHeight="251643392" behindDoc="0" locked="0" layoutInCell="1" allowOverlap="1" wp14:anchorId="1ED8665D" wp14:editId="404BF383">
                <wp:simplePos x="0" y="0"/>
                <wp:positionH relativeFrom="column">
                  <wp:posOffset>-1270</wp:posOffset>
                </wp:positionH>
                <wp:positionV relativeFrom="paragraph">
                  <wp:posOffset>105106</wp:posOffset>
                </wp:positionV>
                <wp:extent cx="5760000" cy="477078"/>
                <wp:effectExtent l="0" t="0" r="12700" b="18415"/>
                <wp:wrapNone/>
                <wp:docPr id="121" name="Textfeld 121"/>
                <wp:cNvGraphicFramePr/>
                <a:graphic xmlns:a="http://schemas.openxmlformats.org/drawingml/2006/main">
                  <a:graphicData uri="http://schemas.microsoft.com/office/word/2010/wordprocessingShape">
                    <wps:wsp>
                      <wps:cNvSpPr txBox="1"/>
                      <wps:spPr>
                        <a:xfrm>
                          <a:off x="0" y="0"/>
                          <a:ext cx="5760000" cy="477078"/>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0144DD4E" w14:textId="77777777" w:rsidR="00E83483" w:rsidRDefault="00E83483" w:rsidP="008C513F">
                            <w:r w:rsidRPr="003E51FB">
                              <w:rPr>
                                <w:b/>
                              </w:rPr>
                              <w:t>Bundesweites Hilfetelefon</w:t>
                            </w:r>
                            <w:r>
                              <w:br/>
                              <w:t xml:space="preserve">Telefonnummer: </w:t>
                            </w:r>
                            <w:r w:rsidRPr="003E51FB">
                              <w:rPr>
                                <w:b/>
                              </w:rPr>
                              <w:t>0800-22 55 530</w:t>
                            </w:r>
                            <w:r>
                              <w:t xml:space="preserve"> (kostenfrei &amp; anonym)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665D" id="Textfeld 121" o:spid="_x0000_s1035" type="#_x0000_t202" style="position:absolute;left:0;text-align:left;margin-left:-.1pt;margin-top:8.3pt;width:453.55pt;height:3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" fillcolor="#f2f2f2 [3052]" strokecolor="#c00a1a" strokeweight=".5pt">
                <v:textbox>
                  <w:txbxContent>
                    <w:p w14:paraId="0144DD4E" w14:textId="77777777" w:rsidR="00E83483" w:rsidRDefault="00E83483" w:rsidP="008C513F">
                      <w:r w:rsidRPr="003E51FB">
                        <w:rPr>
                          <w:b/>
                        </w:rPr>
                        <w:t>Bundesweites Hilfetelefon</w:t>
                      </w:r>
                      <w:r>
                        <w:br/>
                        <w:t xml:space="preserve">Telefonnummer: </w:t>
                      </w:r>
                      <w:r w:rsidRPr="003E51FB">
                        <w:rPr>
                          <w:b/>
                        </w:rPr>
                        <w:t>0800-22 55 530</w:t>
                      </w:r>
                      <w:r>
                        <w:t xml:space="preserve"> (kostenfrei &amp; anonym)</w:t>
                      </w:r>
                    </w:p>
                  </w:txbxContent>
                </v:textbox>
              </v:shape>
            </w:pict>
          </mc:Fallback>
        </mc:AlternateContent>
      </w:r>
    </w:p>
    <w:p w14:paraId="21A18A7D" w14:textId="77777777" w:rsidR="00756C19" w:rsidRPr="00756C19" w:rsidRDefault="00756C19" w:rsidP="0078601D">
      <w:pPr>
        <w:spacing w:after="160"/>
        <w:jc w:val="both"/>
      </w:pPr>
    </w:p>
    <w:p w14:paraId="3DB0C630" w14:textId="77777777" w:rsidR="00F14DBE" w:rsidRDefault="00F14DBE" w:rsidP="0078601D">
      <w:pPr>
        <w:spacing w:after="160"/>
        <w:jc w:val="both"/>
      </w:pPr>
    </w:p>
    <w:p w14:paraId="4D4AAC76" w14:textId="4FE57072" w:rsidR="00756C19" w:rsidRPr="00756C19" w:rsidRDefault="00F14DBE" w:rsidP="0078601D">
      <w:pPr>
        <w:pStyle w:val="DPSGZusatzinfo"/>
        <w:spacing w:line="276" w:lineRule="auto"/>
      </w:pPr>
      <w:r>
        <w:t xml:space="preserve">Tragt hier die für euch relevanten externen Fachberatungsstellen ein. Eine Liste mit Beratungsstellen findet ihr hier: </w:t>
      </w:r>
      <w:r w:rsidRPr="00F14DBE">
        <w:t>https://kja-freiburg.de/themen/schutz-gegen-sexualisierte-gewalt/hilfe-beratung/</w:t>
      </w:r>
    </w:p>
    <w:p w14:paraId="44C6F68B" w14:textId="42153E2A" w:rsidR="00756C19" w:rsidRPr="00756C19" w:rsidRDefault="004254FE" w:rsidP="0078601D">
      <w:pPr>
        <w:spacing w:after="160"/>
        <w:jc w:val="both"/>
      </w:pPr>
      <w:r w:rsidRPr="00756C19">
        <w:rPr>
          <w:noProof/>
          <w:lang w:eastAsia="de-DE"/>
        </w:rPr>
        <mc:AlternateContent>
          <mc:Choice Requires="wps">
            <w:drawing>
              <wp:anchor distT="0" distB="0" distL="114300" distR="114300" simplePos="0" relativeHeight="251638272" behindDoc="0" locked="0" layoutInCell="1" allowOverlap="1" wp14:anchorId="0E65A363" wp14:editId="0AD1080E">
                <wp:simplePos x="0" y="0"/>
                <wp:positionH relativeFrom="column">
                  <wp:posOffset>2961005</wp:posOffset>
                </wp:positionH>
                <wp:positionV relativeFrom="paragraph">
                  <wp:posOffset>179070</wp:posOffset>
                </wp:positionV>
                <wp:extent cx="2782570" cy="1924216"/>
                <wp:effectExtent l="0" t="0" r="17780" b="19050"/>
                <wp:wrapNone/>
                <wp:docPr id="122" name="Textfeld 122"/>
                <wp:cNvGraphicFramePr/>
                <a:graphic xmlns:a="http://schemas.openxmlformats.org/drawingml/2006/main">
                  <a:graphicData uri="http://schemas.microsoft.com/office/word/2010/wordprocessingShape">
                    <wps:wsp>
                      <wps:cNvSpPr txBox="1"/>
                      <wps:spPr>
                        <a:xfrm>
                          <a:off x="0" y="0"/>
                          <a:ext cx="2782570" cy="1924216"/>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082973FD" w14:textId="27011FDB" w:rsidR="00E83483" w:rsidRPr="00863D0E" w:rsidRDefault="00E83483" w:rsidP="008C513F">
                            <w:r w:rsidRPr="00863D0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A363" id="Textfeld 122" o:spid="_x0000_s1036" type="#_x0000_t202" style="position:absolute;left:0;text-align:left;margin-left:233.15pt;margin-top:14.1pt;width:219.1pt;height:15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" fillcolor="#f2f2f2 [3052]" strokecolor="#c00a1a" strokeweight=".5pt">
                <v:textbox>
                  <w:txbxContent>
                    <w:p w14:paraId="082973FD" w14:textId="27011FDB" w:rsidR="00E83483" w:rsidRPr="00863D0E" w:rsidRDefault="00E83483" w:rsidP="008C513F">
                      <w:r w:rsidRPr="00863D0E">
                        <w:br/>
                      </w:r>
                    </w:p>
                  </w:txbxContent>
                </v:textbox>
              </v:shape>
            </w:pict>
          </mc:Fallback>
        </mc:AlternateContent>
      </w:r>
      <w:r w:rsidRPr="00756C19">
        <w:rPr>
          <w:noProof/>
          <w:lang w:eastAsia="de-DE"/>
        </w:rPr>
        <mc:AlternateContent>
          <mc:Choice Requires="wps">
            <w:drawing>
              <wp:anchor distT="0" distB="0" distL="114300" distR="114300" simplePos="0" relativeHeight="251632128" behindDoc="0" locked="0" layoutInCell="1" allowOverlap="1" wp14:anchorId="013F9A12" wp14:editId="0B655D27">
                <wp:simplePos x="0" y="0"/>
                <wp:positionH relativeFrom="column">
                  <wp:posOffset>-1270</wp:posOffset>
                </wp:positionH>
                <wp:positionV relativeFrom="paragraph">
                  <wp:posOffset>167640</wp:posOffset>
                </wp:positionV>
                <wp:extent cx="2782570" cy="1924050"/>
                <wp:effectExtent l="0" t="0" r="17780" b="19050"/>
                <wp:wrapNone/>
                <wp:docPr id="120" name="Textfeld 120"/>
                <wp:cNvGraphicFramePr/>
                <a:graphic xmlns:a="http://schemas.openxmlformats.org/drawingml/2006/main">
                  <a:graphicData uri="http://schemas.microsoft.com/office/word/2010/wordprocessingShape">
                    <wps:wsp>
                      <wps:cNvSpPr txBox="1"/>
                      <wps:spPr>
                        <a:xfrm>
                          <a:off x="0" y="0"/>
                          <a:ext cx="2782570" cy="192405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48F7B020" w14:textId="1847CF67" w:rsidR="00E83483" w:rsidRPr="00863D0E" w:rsidRDefault="00E83483" w:rsidP="008C513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9A12" id="Textfeld 120" o:spid="_x0000_s1037" type="#_x0000_t202" style="position:absolute;left:0;text-align:left;margin-left:-.1pt;margin-top:13.2pt;width:219.1pt;height:1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" fillcolor="#f2f2f2 [3052]" strokecolor="#c00a1a" strokeweight=".5pt">
                <v:textbox>
                  <w:txbxContent>
                    <w:p w14:paraId="48F7B020" w14:textId="1847CF67" w:rsidR="00E83483" w:rsidRPr="00863D0E" w:rsidRDefault="00E83483" w:rsidP="008C513F">
                      <w:r>
                        <w:t xml:space="preserve"> </w:t>
                      </w:r>
                    </w:p>
                  </w:txbxContent>
                </v:textbox>
              </v:shape>
            </w:pict>
          </mc:Fallback>
        </mc:AlternateContent>
      </w:r>
    </w:p>
    <w:p w14:paraId="1FED1DDF" w14:textId="56C85EE1" w:rsidR="00756C19" w:rsidRPr="00756C19" w:rsidRDefault="00756C19" w:rsidP="0078601D">
      <w:pPr>
        <w:spacing w:after="160"/>
        <w:jc w:val="both"/>
        <w:rPr>
          <w:b/>
        </w:rPr>
      </w:pPr>
    </w:p>
    <w:p w14:paraId="669FB2A6" w14:textId="77777777" w:rsidR="00756C19" w:rsidRPr="00756C19" w:rsidRDefault="00756C19" w:rsidP="0078601D">
      <w:pPr>
        <w:spacing w:after="160"/>
        <w:jc w:val="both"/>
      </w:pPr>
    </w:p>
    <w:p w14:paraId="179584D1" w14:textId="77777777" w:rsidR="00756C19" w:rsidRPr="00756C19" w:rsidRDefault="00756C19" w:rsidP="0078601D">
      <w:pPr>
        <w:spacing w:after="160"/>
        <w:jc w:val="both"/>
      </w:pPr>
    </w:p>
    <w:p w14:paraId="5E14F8BA" w14:textId="77777777" w:rsidR="00756C19" w:rsidRPr="00756C19" w:rsidRDefault="00756C19" w:rsidP="0078601D">
      <w:pPr>
        <w:spacing w:after="160"/>
        <w:jc w:val="both"/>
      </w:pPr>
    </w:p>
    <w:p w14:paraId="6596D740" w14:textId="77777777" w:rsidR="00756C19" w:rsidRPr="00756C19" w:rsidRDefault="00756C19" w:rsidP="0078601D">
      <w:pPr>
        <w:spacing w:after="160"/>
        <w:jc w:val="both"/>
      </w:pPr>
    </w:p>
    <w:p w14:paraId="66CCB0BA" w14:textId="77777777" w:rsidR="00756C19" w:rsidRPr="00756C19" w:rsidRDefault="00756C19" w:rsidP="0078601D">
      <w:pPr>
        <w:spacing w:after="160"/>
        <w:jc w:val="both"/>
      </w:pPr>
    </w:p>
    <w:p w14:paraId="0014CB86" w14:textId="77777777" w:rsidR="00756C19" w:rsidRPr="00756C19" w:rsidRDefault="00756C19" w:rsidP="0078601D">
      <w:pPr>
        <w:spacing w:after="160"/>
        <w:jc w:val="both"/>
      </w:pPr>
    </w:p>
    <w:p w14:paraId="248BBF24" w14:textId="77777777" w:rsidR="004254FE" w:rsidRDefault="004254FE" w:rsidP="0078601D">
      <w:pPr>
        <w:spacing w:after="160"/>
        <w:jc w:val="both"/>
      </w:pPr>
    </w:p>
    <w:p w14:paraId="38D08A01" w14:textId="7966A848" w:rsidR="00756C19" w:rsidRDefault="00756C19" w:rsidP="0078601D">
      <w:pPr>
        <w:spacing w:after="160"/>
        <w:jc w:val="both"/>
      </w:pPr>
      <w:r w:rsidRPr="00756C19">
        <w:t>Weitere Beratungsstellen finden sich über die Suche im Hilfeportal sexueller Missbrauch (</w:t>
      </w:r>
      <w:hyperlink r:id="rId31" w:history="1">
        <w:r w:rsidRPr="00756C19">
          <w:rPr>
            <w:color w:val="0000FF" w:themeColor="hyperlink"/>
            <w:u w:val="single"/>
          </w:rPr>
          <w:t>www.hilfeportal-missbrauch.de</w:t>
        </w:r>
      </w:hyperlink>
      <w:r w:rsidRPr="00756C19">
        <w:t>) sowie bei der Deutschen Gesellschaft für Prävention und Intervention bei Kindesmisshandlung und -vernachlässigung e.V. (</w:t>
      </w:r>
      <w:hyperlink r:id="rId32" w:history="1">
        <w:r w:rsidRPr="00756C19">
          <w:rPr>
            <w:color w:val="0000FF" w:themeColor="hyperlink"/>
            <w:u w:val="single"/>
          </w:rPr>
          <w:t>www.dgfpi.de</w:t>
        </w:r>
      </w:hyperlink>
      <w:r w:rsidRPr="00756C19">
        <w:t>).</w:t>
      </w:r>
    </w:p>
    <w:p w14:paraId="7252BA61" w14:textId="77777777" w:rsidR="004254FE" w:rsidRPr="00756C19" w:rsidRDefault="004254FE" w:rsidP="0078601D">
      <w:pPr>
        <w:spacing w:after="160"/>
        <w:jc w:val="both"/>
      </w:pPr>
    </w:p>
    <w:p w14:paraId="212E2F8D" w14:textId="77777777" w:rsidR="00756C19" w:rsidRPr="00756C19" w:rsidRDefault="00756C19" w:rsidP="0078601D">
      <w:pPr>
        <w:spacing w:after="160"/>
        <w:jc w:val="both"/>
        <w:sectPr w:rsidR="00756C19" w:rsidRPr="00756C19" w:rsidSect="003C352E">
          <w:headerReference w:type="default" r:id="rId33"/>
          <w:footerReference w:type="default" r:id="rId34"/>
          <w:type w:val="continuous"/>
          <w:pgSz w:w="11906" w:h="16838"/>
          <w:pgMar w:top="1417" w:right="1417" w:bottom="1134" w:left="1417" w:header="708" w:footer="708" w:gutter="0"/>
          <w:cols w:space="708"/>
          <w:titlePg/>
          <w:docGrid w:linePitch="360"/>
        </w:sectPr>
      </w:pPr>
    </w:p>
    <w:p w14:paraId="0A210515" w14:textId="77777777" w:rsidR="00CF0630" w:rsidRDefault="00CF0630" w:rsidP="0078601D">
      <w:pPr>
        <w:jc w:val="both"/>
        <w:rPr>
          <w:rFonts w:ascii="Rockwell" w:eastAsiaTheme="majorEastAsia" w:hAnsi="Rockwell" w:cstheme="majorBidi"/>
          <w:b/>
          <w:color w:val="003056"/>
          <w:sz w:val="26"/>
          <w:szCs w:val="26"/>
        </w:rPr>
      </w:pPr>
      <w:bookmarkStart w:id="39" w:name="_Toc41078896"/>
      <w:bookmarkStart w:id="40" w:name="_Toc179396616"/>
      <w:r>
        <w:br w:type="page"/>
      </w:r>
    </w:p>
    <w:p w14:paraId="03E2FE7B" w14:textId="0F93D297" w:rsidR="00756C19" w:rsidRPr="00756C19" w:rsidRDefault="00E83483" w:rsidP="0078601D">
      <w:pPr>
        <w:pStyle w:val="DPSGberschrift1"/>
        <w:spacing w:line="276" w:lineRule="auto"/>
        <w:jc w:val="both"/>
      </w:pPr>
      <w:bookmarkStart w:id="41" w:name="_Toc193365372"/>
      <w:r>
        <w:lastRenderedPageBreak/>
        <w:t>9.</w:t>
      </w:r>
      <w:r w:rsidR="00756C19" w:rsidRPr="00756C19">
        <w:t xml:space="preserve"> Nachhaltige Aufarbeitung</w:t>
      </w:r>
      <w:bookmarkEnd w:id="39"/>
      <w:bookmarkEnd w:id="40"/>
      <w:bookmarkEnd w:id="41"/>
    </w:p>
    <w:p w14:paraId="36496863" w14:textId="57DADD42" w:rsidR="00756C19" w:rsidRPr="00756C19" w:rsidRDefault="00756C19" w:rsidP="0078601D">
      <w:pPr>
        <w:spacing w:after="160"/>
        <w:jc w:val="both"/>
      </w:pPr>
      <w:r w:rsidRPr="00756C19">
        <w:t>Bei Übergriffen und Straftaten ist es nicht nur wichtig, gemäß dem Interventionsleitfaden zu handeln, sondern auch den Fall nachhaltig im Stamm aufzuarbeiten.</w:t>
      </w:r>
      <w:r w:rsidR="0054342B">
        <w:t xml:space="preserve"> Die Aufarbeitung kann dann starten, wenn die Interventionsmaßnahmen abgeschlossen sind.</w:t>
      </w:r>
    </w:p>
    <w:p w14:paraId="39365E2E" w14:textId="66110F8F" w:rsidR="00756C19" w:rsidRPr="00756C19" w:rsidRDefault="002E11EA" w:rsidP="0078601D">
      <w:pPr>
        <w:numPr>
          <w:ilvl w:val="0"/>
          <w:numId w:val="5"/>
        </w:numPr>
        <w:spacing w:after="160"/>
        <w:contextualSpacing/>
        <w:jc w:val="both"/>
        <w:rPr>
          <w:b/>
        </w:rPr>
      </w:pPr>
      <w:r>
        <w:rPr>
          <w:b/>
        </w:rPr>
        <w:t>Wir holen uns Unterstützung</w:t>
      </w:r>
    </w:p>
    <w:p w14:paraId="75C7D7BC" w14:textId="40D1D173" w:rsidR="00756C19" w:rsidRPr="00756C19" w:rsidRDefault="00756C19" w:rsidP="0078601D">
      <w:pPr>
        <w:spacing w:after="160"/>
        <w:ind w:left="720"/>
        <w:contextualSpacing/>
        <w:jc w:val="both"/>
      </w:pPr>
      <w:r w:rsidRPr="00756C19">
        <w:t>Hierfür wird das gesamte System in</w:t>
      </w:r>
      <w:r w:rsidR="00C311F9">
        <w:t xml:space="preserve"> den Blick genommen und mit den Ansprechpersonen und Präventionsfachkräften der Erzdiözese</w:t>
      </w:r>
      <w:r w:rsidRPr="00756C19">
        <w:t xml:space="preserve"> kooperiert. Wo es notwendig ist, wird professionelle Hilfe (z.B. Fachberatungsstelle) in Anspruch genommen.</w:t>
      </w:r>
    </w:p>
    <w:p w14:paraId="0EAC3D03" w14:textId="77777777" w:rsidR="00756C19" w:rsidRPr="00756C19" w:rsidRDefault="00756C19" w:rsidP="0078601D">
      <w:pPr>
        <w:spacing w:after="160"/>
        <w:ind w:left="720"/>
        <w:contextualSpacing/>
        <w:jc w:val="both"/>
      </w:pPr>
    </w:p>
    <w:p w14:paraId="00AD5D5B" w14:textId="03B6B7EE" w:rsidR="00756C19" w:rsidRPr="00756C19" w:rsidRDefault="002E11EA" w:rsidP="0078601D">
      <w:pPr>
        <w:numPr>
          <w:ilvl w:val="0"/>
          <w:numId w:val="5"/>
        </w:numPr>
        <w:spacing w:after="160"/>
        <w:contextualSpacing/>
        <w:jc w:val="both"/>
        <w:rPr>
          <w:b/>
        </w:rPr>
      </w:pPr>
      <w:r>
        <w:rPr>
          <w:b/>
        </w:rPr>
        <w:t>Unser</w:t>
      </w:r>
      <w:r w:rsidR="00756C19" w:rsidRPr="00756C19">
        <w:rPr>
          <w:b/>
        </w:rPr>
        <w:t xml:space="preserve"> </w:t>
      </w:r>
      <w:r w:rsidR="00E83483">
        <w:rPr>
          <w:b/>
        </w:rPr>
        <w:t xml:space="preserve">engeres </w:t>
      </w:r>
      <w:r w:rsidR="00756C19" w:rsidRPr="00756C19">
        <w:rPr>
          <w:b/>
        </w:rPr>
        <w:t>Umfeld braucht Unterstützung</w:t>
      </w:r>
    </w:p>
    <w:p w14:paraId="15E3278E" w14:textId="477B922D" w:rsidR="00756C19" w:rsidRPr="00756C19" w:rsidRDefault="00756C19" w:rsidP="0078601D">
      <w:pPr>
        <w:spacing w:after="160"/>
        <w:ind w:left="720"/>
        <w:contextualSpacing/>
        <w:jc w:val="both"/>
      </w:pPr>
      <w:r w:rsidRPr="00756C19">
        <w:t>Nicht nur der*die Betroffene erfährt Unterstützung seitens der Stammesleitung, auch das Umfeld wird dabei mit in den Blick genommen. Je nach Situation werden pädagogisch-psychologische</w:t>
      </w:r>
      <w:r w:rsidR="00F14DBE">
        <w:t xml:space="preserve"> </w:t>
      </w:r>
      <w:r w:rsidRPr="00756C19">
        <w:t>und/oder juristische Beratung vermittelt sowie Supervision und Fortbildungen angeboten.</w:t>
      </w:r>
    </w:p>
    <w:p w14:paraId="46712E9B" w14:textId="77777777" w:rsidR="00756C19" w:rsidRPr="00756C19" w:rsidRDefault="00756C19" w:rsidP="0078601D">
      <w:pPr>
        <w:spacing w:after="160"/>
        <w:ind w:left="720"/>
        <w:contextualSpacing/>
        <w:jc w:val="both"/>
      </w:pPr>
    </w:p>
    <w:p w14:paraId="7F15C23D" w14:textId="0B58979E" w:rsidR="00756C19" w:rsidRPr="002E11EA" w:rsidRDefault="00756C19" w:rsidP="0078601D">
      <w:pPr>
        <w:numPr>
          <w:ilvl w:val="0"/>
          <w:numId w:val="5"/>
        </w:numPr>
        <w:spacing w:after="160"/>
        <w:contextualSpacing/>
        <w:jc w:val="both"/>
        <w:rPr>
          <w:b/>
        </w:rPr>
      </w:pPr>
      <w:r w:rsidRPr="002E11EA">
        <w:rPr>
          <w:b/>
        </w:rPr>
        <w:t xml:space="preserve">Auch </w:t>
      </w:r>
      <w:r w:rsidR="00E83483">
        <w:rPr>
          <w:b/>
        </w:rPr>
        <w:t>das äußere Umfeld (Eltern, Mitglieder des Stammes etc.) muss miteinbezogen werden</w:t>
      </w:r>
    </w:p>
    <w:p w14:paraId="29098FAB" w14:textId="2AEA7DBB" w:rsidR="00C311F9" w:rsidRPr="00347A4B" w:rsidRDefault="00756C19" w:rsidP="0078601D">
      <w:pPr>
        <w:spacing w:after="160"/>
        <w:ind w:left="720"/>
        <w:contextualSpacing/>
        <w:jc w:val="both"/>
      </w:pPr>
      <w:r w:rsidRPr="00756C19">
        <w:t xml:space="preserve">Die Mitglieder </w:t>
      </w:r>
      <w:r w:rsidR="002E11EA">
        <w:t xml:space="preserve">unseres </w:t>
      </w:r>
      <w:r w:rsidRPr="00756C19">
        <w:t>Stammes, die Erziehungsberechtigten der Gruppenkinder</w:t>
      </w:r>
      <w:r w:rsidR="00E83483">
        <w:t xml:space="preserve"> und das soziale Umfeld werden über die Sachverhalte nach Möglichkeit informiert. Hierbei müssen der Persönlichkeitsschutz und der Datenschutz von Betroffenen und beschuldigten Personen stets berücksichtigt werden. Hier kann es vor allem in der Verstärkung von Präventionsmaßnahmen und der thematischen Aufarbeitung hilfreich sein, das äußere Umfeld darüber zu informieren.</w:t>
      </w:r>
    </w:p>
    <w:p w14:paraId="580CE5C4" w14:textId="04DB299E" w:rsidR="00756C19" w:rsidRPr="00347A4B" w:rsidRDefault="00756C19" w:rsidP="0078601D">
      <w:pPr>
        <w:pStyle w:val="DPSGZusatzinfo"/>
        <w:spacing w:line="276" w:lineRule="auto"/>
      </w:pPr>
      <w:r w:rsidRPr="00347A4B">
        <w:t>Wir wissen, dass Intervention kein leichtes Thema ist und würden uns für euch wünschen, dass ihr nie in die Situation kommt, intervenieren zu müssen. Die Realität sieht leider anders aus, denn sexualisierte Gewalt und Kindeswohlgefährdung finden überall statt: Bei uns in der DPSG, in den Schulen, bei den Kindern und Jugendlichen zuhause oder bei anderen Freizeitaktivitäten. Wir begleiten in der DPSG Kinder</w:t>
      </w:r>
      <w:r w:rsidR="0065580E" w:rsidRPr="00347A4B">
        <w:t>,</w:t>
      </w:r>
      <w:r w:rsidRPr="00347A4B">
        <w:t xml:space="preserve"> Jugendliche</w:t>
      </w:r>
      <w:r w:rsidR="0065580E" w:rsidRPr="00347A4B">
        <w:t xml:space="preserve"> und junge Erwachsene</w:t>
      </w:r>
      <w:r w:rsidRPr="00347A4B">
        <w:t xml:space="preserve"> intensiv und über einen langen Zeitraum. Dabei ist es recht wahrscheinlich, dass sich die Kinder und Jugendliche an </w:t>
      </w:r>
      <w:r w:rsidR="002E11EA" w:rsidRPr="00347A4B">
        <w:t>euch</w:t>
      </w:r>
      <w:r w:rsidRPr="00347A4B">
        <w:t xml:space="preserve"> als ihre Vertrauenspersonen wenden. </w:t>
      </w:r>
    </w:p>
    <w:p w14:paraId="71E9689F" w14:textId="1701E2A5" w:rsidR="00757D1A" w:rsidRPr="00347A4B" w:rsidRDefault="00756C19" w:rsidP="0078601D">
      <w:pPr>
        <w:pStyle w:val="DPSGZusatzinfo"/>
        <w:spacing w:line="276" w:lineRule="auto"/>
      </w:pPr>
      <w:r w:rsidRPr="00347A4B">
        <w:t>Intervention ist psychologisch herausfordernd und bedarf einer guten Kommunikation. Wichtig ist, dass ihr als Leitungsrunde wisst, wo ihr euch Hilfe holen könnt und dass ihr nicht alleine seid. Lasst euch zu diesem Thema schulen, wenn ihr euch unsicher seid.</w:t>
      </w:r>
    </w:p>
    <w:p w14:paraId="606AA5CB" w14:textId="77777777" w:rsidR="00757D1A" w:rsidRDefault="00757D1A" w:rsidP="0078601D">
      <w:pPr>
        <w:jc w:val="both"/>
      </w:pPr>
      <w:bookmarkStart w:id="42" w:name="_Toc41078897"/>
      <w:r>
        <w:br w:type="page"/>
      </w:r>
    </w:p>
    <w:p w14:paraId="355FF5BC" w14:textId="303A07D9" w:rsidR="00C558A5" w:rsidRPr="00347A4B" w:rsidRDefault="00E83483" w:rsidP="0078601D">
      <w:pPr>
        <w:pStyle w:val="DPSGberschrift1"/>
        <w:spacing w:line="276" w:lineRule="auto"/>
        <w:jc w:val="both"/>
      </w:pPr>
      <w:bookmarkStart w:id="43" w:name="_Toc179396617"/>
      <w:bookmarkStart w:id="44" w:name="_Toc193365373"/>
      <w:r>
        <w:lastRenderedPageBreak/>
        <w:t>10.</w:t>
      </w:r>
      <w:r w:rsidR="00C558A5" w:rsidRPr="00347A4B">
        <w:t xml:space="preserve"> Projektabschluss und Qualitätsmanagement</w:t>
      </w:r>
      <w:bookmarkEnd w:id="42"/>
      <w:bookmarkEnd w:id="43"/>
      <w:bookmarkEnd w:id="44"/>
    </w:p>
    <w:p w14:paraId="3D62F740" w14:textId="4694B715" w:rsidR="00C558A5" w:rsidRDefault="00C558A5" w:rsidP="0078601D">
      <w:pPr>
        <w:pStyle w:val="DPSGZusatzinfo"/>
        <w:spacing w:line="276" w:lineRule="auto"/>
      </w:pPr>
      <w:r>
        <w:t xml:space="preserve">Zunächst: Wenn ihr es bis </w:t>
      </w:r>
      <w:r w:rsidR="00C311F9">
        <w:t>hierher geschafft</w:t>
      </w:r>
      <w:r>
        <w:t xml:space="preserve"> habt, dann habt ihr richtig viel geleistet! Ihr habt euch mit wichtigen Aspekten der Präventionsarbeit beschäftigt und tragt aktiv dazu bei, dass euer Stamm ein sicherer Ort für alle wird. </w:t>
      </w:r>
    </w:p>
    <w:p w14:paraId="18B436CE" w14:textId="77777777" w:rsidR="00C558A5" w:rsidRDefault="00C558A5" w:rsidP="0078601D">
      <w:pPr>
        <w:pStyle w:val="DPSGZusatzinfo"/>
        <w:spacing w:line="276" w:lineRule="auto"/>
      </w:pPr>
      <w:r>
        <w:t xml:space="preserve">Das war sicher kein leichter Weg! Ihr habt vielleicht Pausen und Schleifen eingelegt, habt euch gestritten und schwergetan und gemerkt, dass Partizipation viel Zeit braucht, aber auch wahnsinnig viel Energie freisetzen kann. Dieses letzte Kapitel hilft euch, das Projekt „Institutionelles Schutzkonzept“ für euch gut abzuschließen. </w:t>
      </w:r>
    </w:p>
    <w:p w14:paraId="54A74D88" w14:textId="77777777" w:rsidR="00C558A5" w:rsidRDefault="00C558A5" w:rsidP="0078601D">
      <w:pPr>
        <w:jc w:val="both"/>
      </w:pPr>
      <w:r w:rsidRPr="00F36DE7">
        <w:t>Im Sinne des Qualitätsmanagements werden die Präventio</w:t>
      </w:r>
      <w:r>
        <w:t>nsmaßnahmen des Stammes regelmä</w:t>
      </w:r>
      <w:r w:rsidRPr="00F36DE7">
        <w:t>ßig geprüft und gegebenenfalls optimiert.</w:t>
      </w:r>
    </w:p>
    <w:p w14:paraId="31564C4C" w14:textId="77777777" w:rsidR="00C558A5" w:rsidRDefault="00C558A5" w:rsidP="0078601D">
      <w:pPr>
        <w:pStyle w:val="DPSGZusatzinfo"/>
        <w:spacing w:line="276" w:lineRule="auto"/>
      </w:pPr>
      <w:r>
        <w:t>Qualitätsmanagement scheint erstmal ein abstrakter Begriff zu sein, tatsächlich passt er aber ganz gut zu dem, was uns besonders wichtig ist: Das Schutzkonzept soll kein Konzept für die Schublade sein, sondern euch als Stamm immer wieder begleiten und in eurer Präventionsarbeit bestärken. Dazu braucht es verbindliche Vereinbarungen, wann ihr euch das Konzept wieder anschaut und evaluiert.</w:t>
      </w:r>
    </w:p>
    <w:p w14:paraId="56B9DD0B" w14:textId="77777777" w:rsidR="00C558A5" w:rsidRDefault="00C558A5" w:rsidP="0078601D">
      <w:pPr>
        <w:pStyle w:val="DPSGZusatzinfo"/>
        <w:spacing w:line="276" w:lineRule="auto"/>
      </w:pPr>
      <w:r>
        <w:t>Wann und wie evaluiert ihr euer Konzept? Bitte möglichst konkretes Datum (spätestens alle fünf Jahre nach Inkrafttreten) eintragen:</w:t>
      </w:r>
    </w:p>
    <w:p w14:paraId="3361DC3E" w14:textId="77777777" w:rsidR="00C558A5" w:rsidRDefault="00C558A5" w:rsidP="0078601D">
      <w:pPr>
        <w:pStyle w:val="DPSGTexteingabe"/>
        <w:spacing w:line="276" w:lineRule="auto"/>
      </w:pPr>
      <w:r>
        <w:rPr>
          <w:noProof/>
          <w:lang w:eastAsia="de-DE"/>
        </w:rPr>
        <mc:AlternateContent>
          <mc:Choice Requires="wps">
            <w:drawing>
              <wp:anchor distT="0" distB="0" distL="114300" distR="114300" simplePos="0" relativeHeight="251649536" behindDoc="0" locked="0" layoutInCell="1" allowOverlap="1" wp14:anchorId="2B582655" wp14:editId="5062C97A">
                <wp:simplePos x="0" y="0"/>
                <wp:positionH relativeFrom="column">
                  <wp:posOffset>-1270</wp:posOffset>
                </wp:positionH>
                <wp:positionV relativeFrom="paragraph">
                  <wp:posOffset>1905</wp:posOffset>
                </wp:positionV>
                <wp:extent cx="5760000" cy="318052"/>
                <wp:effectExtent l="0" t="0" r="12700" b="25400"/>
                <wp:wrapNone/>
                <wp:docPr id="77" name="Rechteck 77"/>
                <wp:cNvGraphicFramePr/>
                <a:graphic xmlns:a="http://schemas.openxmlformats.org/drawingml/2006/main">
                  <a:graphicData uri="http://schemas.microsoft.com/office/word/2010/wordprocessingShape">
                    <wps:wsp>
                      <wps:cNvSpPr/>
                      <wps:spPr>
                        <a:xfrm>
                          <a:off x="0" y="0"/>
                          <a:ext cx="5760000" cy="318052"/>
                        </a:xfrm>
                        <a:prstGeom prst="rect">
                          <a:avLst/>
                        </a:prstGeom>
                        <a:noFill/>
                        <a:ln>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0F343" id="Rechteck 77" o:spid="_x0000_s1026" style="position:absolute;margin-left:-.1pt;margin-top:.15pt;width:453.55pt;height:2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" filled="f" strokecolor="#c00a1a" strokeweight="2pt"/>
            </w:pict>
          </mc:Fallback>
        </mc:AlternateContent>
      </w:r>
    </w:p>
    <w:p w14:paraId="4C4B09EB" w14:textId="77777777" w:rsidR="00C558A5" w:rsidRDefault="00C558A5" w:rsidP="0078601D">
      <w:pPr>
        <w:pStyle w:val="DPSGZusatzinfo"/>
        <w:spacing w:line="276" w:lineRule="auto"/>
      </w:pPr>
    </w:p>
    <w:p w14:paraId="75C85C93" w14:textId="77777777" w:rsidR="00C558A5" w:rsidRDefault="00C558A5" w:rsidP="0078601D">
      <w:pPr>
        <w:pStyle w:val="DPSGZusatzinfo"/>
        <w:spacing w:line="276" w:lineRule="auto"/>
      </w:pPr>
      <w:r>
        <w:t>Das Schutzkonzept sollte der Öffentlichkeit zur Verfügung gestellt werden. Wie könnt ihr das bei euch umsetzen?</w:t>
      </w:r>
    </w:p>
    <w:p w14:paraId="22947C4C" w14:textId="77777777" w:rsidR="00C558A5" w:rsidRDefault="004022B0" w:rsidP="0078601D">
      <w:pPr>
        <w:pStyle w:val="DPSGZusatzinfo"/>
        <w:spacing w:line="276" w:lineRule="auto"/>
        <w:ind w:firstLine="708"/>
      </w:pPr>
      <w:sdt>
        <w:sdtPr>
          <w:id w:val="728807586"/>
          <w14:checkbox>
            <w14:checked w14:val="0"/>
            <w14:checkedState w14:val="2612" w14:font="MS Gothic"/>
            <w14:uncheckedState w14:val="2610" w14:font="MS Gothic"/>
          </w14:checkbox>
        </w:sdtPr>
        <w:sdtEndPr/>
        <w:sdtContent>
          <w:r w:rsidR="00C558A5">
            <w:rPr>
              <w:rFonts w:ascii="MS Gothic" w:eastAsia="MS Gothic" w:hAnsi="MS Gothic" w:hint="eastAsia"/>
            </w:rPr>
            <w:t>☐</w:t>
          </w:r>
        </w:sdtContent>
      </w:sdt>
      <w:r w:rsidR="00C558A5">
        <w:t xml:space="preserve">  Es ist über die Homepage einsehbar und steht zum Download bereit. </w:t>
      </w:r>
    </w:p>
    <w:p w14:paraId="3571440E" w14:textId="77777777" w:rsidR="00C558A5" w:rsidRDefault="004022B0" w:rsidP="0078601D">
      <w:pPr>
        <w:pStyle w:val="DPSGZusatzinfo"/>
        <w:spacing w:line="276" w:lineRule="auto"/>
        <w:ind w:firstLine="708"/>
      </w:pPr>
      <w:sdt>
        <w:sdtPr>
          <w:id w:val="-1151602559"/>
          <w14:checkbox>
            <w14:checked w14:val="0"/>
            <w14:checkedState w14:val="2612" w14:font="MS Gothic"/>
            <w14:uncheckedState w14:val="2610" w14:font="MS Gothic"/>
          </w14:checkbox>
        </w:sdtPr>
        <w:sdtEndPr/>
        <w:sdtContent>
          <w:r w:rsidR="00C558A5">
            <w:rPr>
              <w:rFonts w:ascii="MS Gothic" w:eastAsia="MS Gothic" w:hAnsi="MS Gothic" w:hint="eastAsia"/>
            </w:rPr>
            <w:t>☐</w:t>
          </w:r>
        </w:sdtContent>
      </w:sdt>
      <w:r w:rsidR="00C558A5">
        <w:t xml:space="preserve">  Einzelne Aspekte daraus werden separat auf der Homepage dargestellt.</w:t>
      </w:r>
    </w:p>
    <w:p w14:paraId="554C9BC2" w14:textId="77777777" w:rsidR="00C558A5" w:rsidRDefault="004022B0" w:rsidP="0078601D">
      <w:pPr>
        <w:pStyle w:val="DPSGZusatzinfo"/>
        <w:spacing w:line="276" w:lineRule="auto"/>
        <w:ind w:firstLine="708"/>
      </w:pPr>
      <w:sdt>
        <w:sdtPr>
          <w:id w:val="-1822487944"/>
          <w14:checkbox>
            <w14:checked w14:val="0"/>
            <w14:checkedState w14:val="2612" w14:font="MS Gothic"/>
            <w14:uncheckedState w14:val="2610" w14:font="MS Gothic"/>
          </w14:checkbox>
        </w:sdtPr>
        <w:sdtEndPr/>
        <w:sdtContent>
          <w:r w:rsidR="00C558A5">
            <w:rPr>
              <w:rFonts w:ascii="MS Gothic" w:eastAsia="MS Gothic" w:hAnsi="MS Gothic" w:hint="eastAsia"/>
            </w:rPr>
            <w:t>☐</w:t>
          </w:r>
        </w:sdtContent>
      </w:sdt>
      <w:r w:rsidR="00C558A5">
        <w:t xml:space="preserve">  Ausgabe (Mailanhang oder Print) an alle Eltern</w:t>
      </w:r>
    </w:p>
    <w:p w14:paraId="77005709" w14:textId="77777777" w:rsidR="00C558A5" w:rsidRDefault="00C558A5" w:rsidP="0078601D">
      <w:pPr>
        <w:pStyle w:val="DPSGZusatzinfo"/>
        <w:spacing w:line="276" w:lineRule="auto"/>
      </w:pPr>
      <w:r>
        <w:t>Weiteres Vorgehen bei euch im Stamm:</w:t>
      </w:r>
    </w:p>
    <w:p w14:paraId="6317F43F" w14:textId="77777777" w:rsidR="00C558A5" w:rsidRDefault="00C558A5" w:rsidP="0078601D">
      <w:pPr>
        <w:pStyle w:val="DPSGTexteingabe"/>
        <w:spacing w:line="276" w:lineRule="auto"/>
      </w:pPr>
      <w:r>
        <w:rPr>
          <w:noProof/>
          <w:lang w:eastAsia="de-DE"/>
        </w:rPr>
        <mc:AlternateContent>
          <mc:Choice Requires="wps">
            <w:drawing>
              <wp:anchor distT="0" distB="0" distL="114300" distR="114300" simplePos="0" relativeHeight="251652608" behindDoc="0" locked="0" layoutInCell="1" allowOverlap="1" wp14:anchorId="3557DFE3" wp14:editId="78D83624">
                <wp:simplePos x="0" y="0"/>
                <wp:positionH relativeFrom="column">
                  <wp:posOffset>0</wp:posOffset>
                </wp:positionH>
                <wp:positionV relativeFrom="paragraph">
                  <wp:posOffset>0</wp:posOffset>
                </wp:positionV>
                <wp:extent cx="5760000" cy="962108"/>
                <wp:effectExtent l="0" t="0" r="12700" b="28575"/>
                <wp:wrapNone/>
                <wp:docPr id="78" name="Rechteck 78"/>
                <wp:cNvGraphicFramePr/>
                <a:graphic xmlns:a="http://schemas.openxmlformats.org/drawingml/2006/main">
                  <a:graphicData uri="http://schemas.microsoft.com/office/word/2010/wordprocessingShape">
                    <wps:wsp>
                      <wps:cNvSpPr/>
                      <wps:spPr>
                        <a:xfrm>
                          <a:off x="0" y="0"/>
                          <a:ext cx="5760000" cy="962108"/>
                        </a:xfrm>
                        <a:prstGeom prst="rect">
                          <a:avLst/>
                        </a:prstGeom>
                        <a:noFill/>
                        <a:ln>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CC1B56" id="Rechteck 78" o:spid="_x0000_s1026" style="position:absolute;margin-left:0;margin-top:0;width:453.55pt;height:75.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" filled="f" strokecolor="#c00a1a" strokeweight="2pt"/>
            </w:pict>
          </mc:Fallback>
        </mc:AlternateContent>
      </w:r>
    </w:p>
    <w:p w14:paraId="2901F805" w14:textId="77777777" w:rsidR="00C558A5" w:rsidRDefault="00C558A5" w:rsidP="0078601D">
      <w:pPr>
        <w:pStyle w:val="DPSGZusatzinfo"/>
        <w:spacing w:line="276" w:lineRule="auto"/>
      </w:pPr>
    </w:p>
    <w:p w14:paraId="4B949735" w14:textId="77777777" w:rsidR="00C558A5" w:rsidRDefault="00C558A5" w:rsidP="0078601D">
      <w:pPr>
        <w:pStyle w:val="DPSGZusatzinfo"/>
        <w:spacing w:line="276" w:lineRule="auto"/>
      </w:pPr>
    </w:p>
    <w:p w14:paraId="1E79995C" w14:textId="77777777" w:rsidR="00C558A5" w:rsidRDefault="00C558A5" w:rsidP="0078601D">
      <w:pPr>
        <w:pStyle w:val="DPSGZusatzinfo"/>
        <w:spacing w:line="276" w:lineRule="auto"/>
      </w:pPr>
    </w:p>
    <w:p w14:paraId="39FD0E60" w14:textId="77777777" w:rsidR="00C558A5" w:rsidRDefault="00C558A5" w:rsidP="0078601D">
      <w:pPr>
        <w:pStyle w:val="DPSGZusatzinfo"/>
        <w:spacing w:line="276" w:lineRule="auto"/>
      </w:pPr>
      <w:r w:rsidRPr="00F36DE7">
        <w:t>Ansprechpersonen sowie Hinweise zu internen und externen Beratungs- und Beschwerdewegen sind folgendermaßen kommuniziert:</w:t>
      </w:r>
    </w:p>
    <w:p w14:paraId="3C1D5C4E" w14:textId="77777777" w:rsidR="00C558A5" w:rsidRDefault="00C558A5" w:rsidP="0078601D">
      <w:pPr>
        <w:pStyle w:val="DPSGTexteingabe"/>
        <w:spacing w:line="276" w:lineRule="auto"/>
      </w:pPr>
      <w:r>
        <w:rPr>
          <w:noProof/>
          <w:lang w:eastAsia="de-DE"/>
        </w:rPr>
        <mc:AlternateContent>
          <mc:Choice Requires="wps">
            <w:drawing>
              <wp:anchor distT="0" distB="0" distL="114300" distR="114300" simplePos="0" relativeHeight="251658752" behindDoc="0" locked="0" layoutInCell="1" allowOverlap="1" wp14:anchorId="135AF783" wp14:editId="19A207B4">
                <wp:simplePos x="0" y="0"/>
                <wp:positionH relativeFrom="column">
                  <wp:posOffset>0</wp:posOffset>
                </wp:positionH>
                <wp:positionV relativeFrom="paragraph">
                  <wp:posOffset>0</wp:posOffset>
                </wp:positionV>
                <wp:extent cx="5760000" cy="962108"/>
                <wp:effectExtent l="0" t="0" r="12700" b="28575"/>
                <wp:wrapNone/>
                <wp:docPr id="79" name="Rechteck 79"/>
                <wp:cNvGraphicFramePr/>
                <a:graphic xmlns:a="http://schemas.openxmlformats.org/drawingml/2006/main">
                  <a:graphicData uri="http://schemas.microsoft.com/office/word/2010/wordprocessingShape">
                    <wps:wsp>
                      <wps:cNvSpPr/>
                      <wps:spPr>
                        <a:xfrm>
                          <a:off x="0" y="0"/>
                          <a:ext cx="5760000" cy="962108"/>
                        </a:xfrm>
                        <a:prstGeom prst="rect">
                          <a:avLst/>
                        </a:prstGeom>
                        <a:noFill/>
                        <a:ln>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2F13B" id="Rechteck 79" o:spid="_x0000_s1026" style="position:absolute;margin-left:0;margin-top:0;width:453.55pt;height:75.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" filled="f" strokecolor="#c00a1a" strokeweight="2pt"/>
            </w:pict>
          </mc:Fallback>
        </mc:AlternateContent>
      </w:r>
    </w:p>
    <w:p w14:paraId="4D6AF799" w14:textId="77777777" w:rsidR="00C558A5" w:rsidRDefault="00C558A5" w:rsidP="0078601D">
      <w:pPr>
        <w:pStyle w:val="DPSGZusatzinfo"/>
        <w:spacing w:line="276" w:lineRule="auto"/>
      </w:pPr>
    </w:p>
    <w:p w14:paraId="1BA98B91" w14:textId="77777777" w:rsidR="00C558A5" w:rsidRDefault="00C558A5" w:rsidP="0078601D">
      <w:pPr>
        <w:jc w:val="both"/>
      </w:pPr>
    </w:p>
    <w:p w14:paraId="1EA61A29" w14:textId="743CB63F" w:rsidR="00806452" w:rsidRPr="00FA11DA" w:rsidRDefault="00806452" w:rsidP="0078601D">
      <w:pPr>
        <w:spacing w:after="160"/>
        <w:jc w:val="both"/>
        <w:rPr>
          <w:rFonts w:ascii="Rockwell" w:hAnsi="Rockwell"/>
          <w:b/>
          <w:color w:val="003056"/>
          <w:sz w:val="26"/>
          <w:szCs w:val="26"/>
        </w:rPr>
      </w:pPr>
      <w:r w:rsidRPr="00FA11DA">
        <w:rPr>
          <w:rFonts w:ascii="Rockwell" w:hAnsi="Rockwell"/>
          <w:b/>
          <w:color w:val="003056"/>
          <w:sz w:val="26"/>
          <w:szCs w:val="26"/>
        </w:rPr>
        <w:lastRenderedPageBreak/>
        <w:t>Verpflichtung und Unterschriften</w:t>
      </w:r>
    </w:p>
    <w:p w14:paraId="2B2C8719" w14:textId="7A33009E" w:rsidR="00806452" w:rsidRDefault="00806452" w:rsidP="0078601D">
      <w:pPr>
        <w:jc w:val="both"/>
      </w:pPr>
      <w:r>
        <w:t xml:space="preserve">Mit dieser Erklärung verpflichtet sich </w:t>
      </w:r>
      <w:r w:rsidRPr="00FA3413">
        <w:rPr>
          <w:color w:val="FF0000"/>
        </w:rPr>
        <w:t xml:space="preserve">[Name des Stammes] </w:t>
      </w:r>
      <w:r>
        <w:t xml:space="preserve">auf die Einhaltung der Inhalte dieses Institutionellen Schutzkonzeptes und zur Umsetzung der darin genannten Maßnahmen zur Prävention gegen sexualisierte Gewalt gemäß der </w:t>
      </w:r>
      <w:r w:rsidR="008D7B84" w:rsidRPr="008D7B84">
        <w:t>Rahmenordnung Prävention gegen sexualisierte Gewalt an Minderjährigen und schutz- oder hilfe-bedürftigen Erwachsenen</w:t>
      </w:r>
      <w:r w:rsidR="008D7B84">
        <w:t xml:space="preserve"> </w:t>
      </w:r>
      <w:r w:rsidR="008D7B84" w:rsidRPr="008D7B84">
        <w:t xml:space="preserve">der Deutschen Bischofskonferenz (RO-Präv) und der dazu erlassenen Ausführungsordnung </w:t>
      </w:r>
      <w:r w:rsidR="008D7B84">
        <w:t xml:space="preserve">(AR-OPräv) sowie der </w:t>
      </w:r>
      <w:r w:rsidR="008D7B84" w:rsidRPr="008D7B84">
        <w:t>Interventionsordnung der DPSG</w:t>
      </w:r>
      <w:r w:rsidR="008D7B84">
        <w:t xml:space="preserve"> (InterVO). </w:t>
      </w:r>
    </w:p>
    <w:p w14:paraId="4EB3DB5B" w14:textId="7BDD7961" w:rsidR="00806452" w:rsidRDefault="00806452" w:rsidP="0078601D">
      <w:pPr>
        <w:jc w:val="both"/>
      </w:pPr>
    </w:p>
    <w:p w14:paraId="7A867419" w14:textId="662BFDF2" w:rsidR="00806452" w:rsidRDefault="00AB252F" w:rsidP="0078601D">
      <w:pPr>
        <w:jc w:val="both"/>
      </w:pPr>
      <w:r>
        <w:pict w14:anchorId="40BA1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Signaturzeile..." style="width:195pt;height:93pt">
            <v:imagedata r:id="rId35" o:title=""/>
            <o:lock v:ext="edit" ungrouping="t" rotation="t" cropping="t" verticies="t" text="t" grouping="t"/>
            <o:signatureline v:ext="edit" id="{927B9D6B-B9E6-46C6-937E-3E769B504020}" provid="{00000000-0000-0000-0000-000000000000}" o:suggestedsigner="Datum, Stammesvorstand" issignatureline="t"/>
          </v:shape>
        </w:pict>
      </w:r>
    </w:p>
    <w:p w14:paraId="5D8F2B6C" w14:textId="4D1CA232" w:rsidR="00806452" w:rsidRDefault="00806452" w:rsidP="0078601D">
      <w:pPr>
        <w:jc w:val="both"/>
      </w:pPr>
    </w:p>
    <w:p w14:paraId="6647887F" w14:textId="26D64097" w:rsidR="00806452" w:rsidRDefault="00806452" w:rsidP="0078601D">
      <w:pPr>
        <w:jc w:val="both"/>
      </w:pPr>
      <w:r>
        <w:t xml:space="preserve">Das Institutionelle Schutzkonzept des </w:t>
      </w:r>
      <w:r w:rsidRPr="00FA3413">
        <w:rPr>
          <w:color w:val="FF0000"/>
        </w:rPr>
        <w:t xml:space="preserve">[Stammes XXX] </w:t>
      </w:r>
      <w:r>
        <w:t>ist durch die Prüfung genehmigt.</w:t>
      </w:r>
    </w:p>
    <w:p w14:paraId="7011877C" w14:textId="49FC6CF3" w:rsidR="009979DE" w:rsidRDefault="00AB252F" w:rsidP="0078601D">
      <w:pPr>
        <w:jc w:val="both"/>
        <w:sectPr w:rsidR="009979DE" w:rsidSect="00931EDE">
          <w:type w:val="continuous"/>
          <w:pgSz w:w="11906" w:h="16838"/>
          <w:pgMar w:top="1417" w:right="1417" w:bottom="1134" w:left="1417" w:header="708" w:footer="708" w:gutter="0"/>
          <w:cols w:space="708"/>
          <w:docGrid w:linePitch="360"/>
        </w:sectPr>
      </w:pPr>
      <w:r>
        <w:pict w14:anchorId="4449372E">
          <v:shape id="_x0000_i1026" type="#_x0000_t75" alt="Microsoft Office-Signaturzeile..." style="width:195pt;height:93pt">
            <v:imagedata r:id="rId36" o:title=""/>
            <o:lock v:ext="edit" ungrouping="t" rotation="t" cropping="t" verticies="t" text="t" grouping="t"/>
            <o:signatureline v:ext="edit" id="{469ED219-2591-4057-826E-B32072D4EC78}" provid="{00000000-0000-0000-0000-000000000000}" o:suggestedsigner="Datum, zuständige Präventionsfachkraft" issignatureline="t"/>
          </v:shape>
        </w:pict>
      </w:r>
    </w:p>
    <w:p w14:paraId="73987B86" w14:textId="75C2A63F" w:rsidR="00347A4B" w:rsidRDefault="00FA11DA" w:rsidP="003C352E">
      <w:pPr>
        <w:pStyle w:val="DPSGberschrift1"/>
        <w:jc w:val="both"/>
      </w:pPr>
      <w:bookmarkStart w:id="45" w:name="_Toc179396618"/>
      <w:bookmarkStart w:id="46" w:name="_Toc193365374"/>
      <w:r>
        <w:lastRenderedPageBreak/>
        <w:t>Anhang</w:t>
      </w:r>
      <w:r w:rsidR="00C558A5" w:rsidRPr="00347A4B">
        <w:t>:</w:t>
      </w:r>
      <w:bookmarkEnd w:id="45"/>
      <w:bookmarkEnd w:id="46"/>
      <w:r w:rsidR="00347A4B">
        <w:t xml:space="preserve"> </w:t>
      </w:r>
    </w:p>
    <w:p w14:paraId="69511CE9" w14:textId="4C4A94E1" w:rsidR="00603291" w:rsidRPr="00712C26" w:rsidRDefault="00603291" w:rsidP="00603291">
      <w:pPr>
        <w:pStyle w:val="DPSGberschrift2"/>
      </w:pPr>
      <w:bookmarkStart w:id="47" w:name="_Toc193365375"/>
      <w:r w:rsidRPr="00712C26">
        <w:t>Anhang I. Beispielfragebogen Risiko- und Potenzialanalyse</w:t>
      </w:r>
      <w:bookmarkEnd w:id="47"/>
    </w:p>
    <w:p w14:paraId="0ECAC855" w14:textId="3579352D" w:rsidR="00D250CB" w:rsidRPr="001E2FA8" w:rsidRDefault="00D250CB" w:rsidP="00D250CB">
      <w:pPr>
        <w:rPr>
          <w:rFonts w:asciiTheme="majorHAnsi" w:eastAsiaTheme="majorEastAsia" w:hAnsi="Tw Cen MT Condensed" w:cstheme="majorBidi"/>
          <w:caps/>
          <w:color w:val="C00000"/>
          <w:spacing w:val="40"/>
          <w:kern w:val="24"/>
          <w:position w:val="1"/>
          <w:sz w:val="36"/>
          <w:szCs w:val="36"/>
        </w:rPr>
      </w:pPr>
      <w:r w:rsidRPr="001E2FA8">
        <w:rPr>
          <w:rFonts w:asciiTheme="majorHAnsi" w:eastAsiaTheme="majorEastAsia" w:hAnsi="Tw Cen MT Condensed" w:cstheme="majorBidi"/>
          <w:caps/>
          <w:color w:val="C00000"/>
          <w:spacing w:val="40"/>
          <w:kern w:val="24"/>
          <w:position w:val="1"/>
          <w:sz w:val="36"/>
          <w:szCs w:val="36"/>
        </w:rPr>
        <w:t>ISK-Entwicklung Schritt 1:</w:t>
      </w:r>
    </w:p>
    <w:p w14:paraId="14741E34" w14:textId="05F9D9A4" w:rsidR="00D250CB" w:rsidRPr="001E2FA8" w:rsidRDefault="00D250CB" w:rsidP="00D250CB">
      <w:pPr>
        <w:rPr>
          <w:rFonts w:asciiTheme="majorHAnsi" w:eastAsiaTheme="majorEastAsia" w:hAnsi="Tw Cen MT Condensed" w:cstheme="majorBidi"/>
          <w:caps/>
          <w:color w:val="C00000"/>
          <w:spacing w:val="40"/>
          <w:kern w:val="24"/>
          <w:position w:val="1"/>
          <w:sz w:val="36"/>
          <w:szCs w:val="36"/>
          <w:u w:val="single"/>
        </w:rPr>
      </w:pPr>
      <w:r w:rsidRPr="001E2FA8">
        <w:rPr>
          <w:noProof/>
          <w:sz w:val="36"/>
          <w:szCs w:val="36"/>
          <w:lang w:eastAsia="de-DE"/>
        </w:rPr>
        <w:drawing>
          <wp:anchor distT="0" distB="0" distL="114300" distR="114300" simplePos="0" relativeHeight="251685376" behindDoc="0" locked="0" layoutInCell="1" allowOverlap="1" wp14:anchorId="75CF1F87" wp14:editId="6CF2CD0F">
            <wp:simplePos x="0" y="0"/>
            <wp:positionH relativeFrom="margin">
              <wp:posOffset>4598670</wp:posOffset>
            </wp:positionH>
            <wp:positionV relativeFrom="paragraph">
              <wp:posOffset>6350</wp:posOffset>
            </wp:positionV>
            <wp:extent cx="1158875" cy="641985"/>
            <wp:effectExtent l="0" t="0" r="3175" b="5715"/>
            <wp:wrapSquare wrapText="bothSides"/>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887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w Cen MT Condensed" w:cstheme="majorBidi"/>
          <w:caps/>
          <w:color w:val="C00000"/>
          <w:spacing w:val="40"/>
          <w:kern w:val="24"/>
          <w:position w:val="1"/>
          <w:sz w:val="36"/>
          <w:szCs w:val="36"/>
          <w:u w:val="single"/>
        </w:rPr>
        <w:t>Risiko- und potenz</w:t>
      </w:r>
      <w:r w:rsidRPr="001E2FA8">
        <w:rPr>
          <w:rFonts w:asciiTheme="majorHAnsi" w:eastAsiaTheme="majorEastAsia" w:hAnsi="Tw Cen MT Condensed" w:cstheme="majorBidi"/>
          <w:caps/>
          <w:color w:val="C00000"/>
          <w:spacing w:val="40"/>
          <w:kern w:val="24"/>
          <w:position w:val="1"/>
          <w:sz w:val="36"/>
          <w:szCs w:val="36"/>
          <w:u w:val="single"/>
        </w:rPr>
        <w:t>ialanalyse:</w:t>
      </w:r>
    </w:p>
    <w:p w14:paraId="45B762A5" w14:textId="77777777" w:rsidR="00D250CB" w:rsidRDefault="00D250CB" w:rsidP="00D250CB"/>
    <w:p w14:paraId="27501ECC" w14:textId="77777777" w:rsidR="00D250CB" w:rsidRDefault="00D250CB" w:rsidP="00D250CB">
      <w:r>
        <w:t xml:space="preserve">Eine </w:t>
      </w:r>
      <w:r w:rsidRPr="0045190F">
        <w:t>Risiko</w:t>
      </w:r>
      <w:r>
        <w:t xml:space="preserve">- und Potenzialanalyse stellt </w:t>
      </w:r>
      <w:r w:rsidRPr="0045190F">
        <w:t>die Grundlage für das spätere Schutzkonzept</w:t>
      </w:r>
      <w:r>
        <w:t xml:space="preserve"> dar. Ziel dieser A</w:t>
      </w:r>
      <w:r w:rsidRPr="0045190F">
        <w:t>nalyse i</w:t>
      </w:r>
      <w:r>
        <w:t>st, herauszufinden, wo bei euch</w:t>
      </w:r>
      <w:r w:rsidRPr="0045190F">
        <w:t xml:space="preserve"> Risi</w:t>
      </w:r>
      <w:r>
        <w:t>kofaktoren und Gefährdungspotenz</w:t>
      </w:r>
      <w:r w:rsidRPr="0045190F">
        <w:t>iale</w:t>
      </w:r>
      <w:r>
        <w:t xml:space="preserve"> liegen.</w:t>
      </w:r>
      <w:r w:rsidRPr="0045190F">
        <w:t xml:space="preserve"> Gleichzeitig zeigt sie aber auch</w:t>
      </w:r>
      <w:r>
        <w:t xml:space="preserve"> auf, welche Schutzfaktoren, </w:t>
      </w:r>
      <w:r w:rsidRPr="0045190F">
        <w:t xml:space="preserve">-maßnahmen </w:t>
      </w:r>
      <w:r>
        <w:t xml:space="preserve">und Ressourcen </w:t>
      </w:r>
      <w:r w:rsidRPr="0045190F">
        <w:t xml:space="preserve">es bei euch bereits gibt. </w:t>
      </w:r>
      <w:r>
        <w:t>Die Risiko- und Potenzialanalyse soll aufzeigen, an welchen Stellen ihr noch arbeiten müsst und was schon ganz gut ist, wie ihr es handhabt.</w:t>
      </w:r>
    </w:p>
    <w:p w14:paraId="4ECA6CC6" w14:textId="189770E2" w:rsidR="00D250CB" w:rsidRPr="0045190F" w:rsidRDefault="00D250CB" w:rsidP="00D250CB">
      <w:r>
        <w:t>Bei der Risiko- und Potenzialanalyse ist es sinnvoll</w:t>
      </w:r>
      <w:r w:rsidRPr="0045190F">
        <w:t xml:space="preserve"> möglichst v</w:t>
      </w:r>
      <w:r>
        <w:t>iele Mitglieder aus eurem Stamm (oder eurem Bezirk) miteinzubeziehen</w:t>
      </w:r>
      <w:r w:rsidRPr="0045190F">
        <w:t xml:space="preserve">. </w:t>
      </w:r>
      <w:r>
        <w:t>Konkret bedeutet das, dass neben eurer Leitendenrunde auch die verschiedenen Stufen (</w:t>
      </w:r>
      <w:r w:rsidRPr="0045190F">
        <w:t>Wölf</w:t>
      </w:r>
      <w:r>
        <w:t>linge, Jupfis, Pfadis und Rover*</w:t>
      </w:r>
      <w:r w:rsidRPr="0045190F">
        <w:t>innen</w:t>
      </w:r>
      <w:r>
        <w:t>)</w:t>
      </w:r>
      <w:r w:rsidRPr="0045190F">
        <w:t xml:space="preserve"> </w:t>
      </w:r>
      <w:r>
        <w:t>beteiligt werden müssen.</w:t>
      </w:r>
      <w:r w:rsidRPr="0045190F">
        <w:t xml:space="preserve"> Denn die</w:t>
      </w:r>
      <w:r>
        <w:t xml:space="preserve"> Perspektiven der Kinder, </w:t>
      </w:r>
      <w:r w:rsidRPr="0045190F">
        <w:t>Jugendlichen</w:t>
      </w:r>
      <w:r>
        <w:t xml:space="preserve"> und (jungen) Erwachsenen können nochmal andere Erfahrungen und Einschätzungen ein</w:t>
      </w:r>
      <w:r w:rsidRPr="0045190F">
        <w:t xml:space="preserve">bringen </w:t>
      </w:r>
      <w:r>
        <w:t>als die eurer Leitendenrunde. Je nachdem kann es auch hilfreich sein,</w:t>
      </w:r>
      <w:r w:rsidRPr="0045190F">
        <w:t xml:space="preserve"> die Eltern an der</w:t>
      </w:r>
      <w:r>
        <w:t xml:space="preserve"> Risiko- und Potenzialanalyse teilhaben zu lassen. Zumindest ist es sinnvoll, diese über die Durchführung der Analyse für die Präventionsarbeit in eurem Stamm in Kenntnis zu setzen. Für diese drei Gruppen – Leiter*innen</w:t>
      </w:r>
      <w:r w:rsidRPr="0045190F">
        <w:t>, Gruppenmitglieder und Eltern</w:t>
      </w:r>
      <w:r>
        <w:t xml:space="preserve"> –  wurden Fragestellungen vorgefertigt (siehe unten). Diese dürft ihr gerne zur Durchführung der Analyse nutzen. </w:t>
      </w:r>
    </w:p>
    <w:p w14:paraId="46BBB7F4" w14:textId="77777777" w:rsidR="00D250CB" w:rsidRPr="0045190F" w:rsidRDefault="00D250CB" w:rsidP="00D250CB">
      <w:r w:rsidRPr="00FF34D6">
        <w:rPr>
          <w:rFonts w:asciiTheme="majorHAnsi" w:eastAsia="+mn-ea" w:hAnsiTheme="majorHAnsi" w:cstheme="majorHAnsi"/>
          <w:color w:val="C00000"/>
          <w:kern w:val="24"/>
          <w:sz w:val="28"/>
          <w:szCs w:val="28"/>
          <w:lang w:eastAsia="de-DE"/>
        </w:rPr>
        <w:t>Format und Durchführung der Risiko</w:t>
      </w:r>
      <w:r>
        <w:rPr>
          <w:rFonts w:asciiTheme="majorHAnsi" w:eastAsia="+mn-ea" w:hAnsiTheme="majorHAnsi" w:cstheme="majorHAnsi"/>
          <w:color w:val="C00000"/>
          <w:kern w:val="24"/>
          <w:sz w:val="28"/>
          <w:szCs w:val="28"/>
          <w:lang w:eastAsia="de-DE"/>
        </w:rPr>
        <w:t>- und Potenz</w:t>
      </w:r>
      <w:r w:rsidRPr="00FF34D6">
        <w:rPr>
          <w:rFonts w:asciiTheme="majorHAnsi" w:eastAsia="+mn-ea" w:hAnsiTheme="majorHAnsi" w:cstheme="majorHAnsi"/>
          <w:color w:val="C00000"/>
          <w:kern w:val="24"/>
          <w:sz w:val="28"/>
          <w:szCs w:val="28"/>
          <w:lang w:eastAsia="de-DE"/>
        </w:rPr>
        <w:t>ialanalyse</w:t>
      </w:r>
      <w:r w:rsidRPr="0045190F">
        <w:t xml:space="preserve"> </w:t>
      </w:r>
    </w:p>
    <w:p w14:paraId="2A8CE52E" w14:textId="77777777" w:rsidR="00D250CB" w:rsidRPr="0045190F" w:rsidRDefault="00D250CB" w:rsidP="00D250CB">
      <w:r>
        <w:t>Die Durchführung der Analyse steht in eurer Verantwortung. Dabei dürft ihr selbst über das Format entscheiden und wenn ihr die Fragen ändern möchtet, auch diese für euch abändern. Wichtig ist, dass ihr allen Beteiligten, also den Kindern, Jugendlichen, (jungen) Erwachsenen, anderen Leitenden und auch den Eltern gut erklärt, warum ihr diese Analyse durchführen möchtet und was ein „institutionelles Schutzkonzept“ ist, bzw. wozu dieses dient.</w:t>
      </w:r>
      <w:r w:rsidRPr="0045190F">
        <w:t xml:space="preserve"> </w:t>
      </w:r>
    </w:p>
    <w:p w14:paraId="7A40F1DF" w14:textId="77777777" w:rsidR="00D250CB" w:rsidRDefault="00D250CB" w:rsidP="00D250CB">
      <w:r>
        <w:t>Bitte vermittelt euren Kindern und Jugendlichen aus den verschiedenen Stufen, dass sie bei der Beantwortung der Fragen nichts falsch machen können. Je ehrlicher sie die Fragen beantworten, desto mehr helfen sie mit. Es geht bei der Risiko- und Potenzialanalyse nicht um Einzelpersonen, sondern um die Strukturen in eurem Stamm und darum, ob diese verbessert werden müssten. Ziel des gesamten Prozesses ist es letztendlich die Kinder, Jugendlichen, (jungen) Erwachsenen und nicht zu Letzt euch zu schützen.</w:t>
      </w:r>
      <w:r w:rsidRPr="0045190F">
        <w:t xml:space="preserve"> </w:t>
      </w:r>
    </w:p>
    <w:p w14:paraId="288BE1E3" w14:textId="77777777" w:rsidR="00D250CB" w:rsidRPr="0045190F" w:rsidRDefault="00D250CB" w:rsidP="00D250CB">
      <w:r>
        <w:t>Für die Risiko- und Potenzialanalyse der Leitenden ist es hilfreich, diese gemeinsam in eurer Leitungsrunde durchzuführen. Für den Fall, dass eure Leitungsrunde sehr groß ist, könnt ihr die Analyse auch in mehreren Kleingruppen durchführen lassen. Schaut darauf, dass alle Leitenden bei der Analyse mitwirken können und auch Einzelmeinungen wahr- und ernstgenommen werden. Nehmt euch für die Durchführung der Risiko- und Potenzialanalyse genügend Zeit.</w:t>
      </w:r>
    </w:p>
    <w:p w14:paraId="19658E45" w14:textId="77777777" w:rsidR="00D250CB" w:rsidRDefault="00D250CB" w:rsidP="00D250CB">
      <w:r>
        <w:lastRenderedPageBreak/>
        <w:t xml:space="preserve">Das gilt auch für die Durchführung der Risiko- und Potenzialanalyse mit euren Gruppenmitgliedern. Hier ist es wichtig eine vertraute Atmosphäre zu schaffen und den Kindern und Jugendlichen gut zu erklären, was ein Schutzkonzept und was die Risiko- und Potenzialanalyse ist. Ihr könnt den Teil der Fragen für eure Gruppenmitglieder auch in den Gruppenstunden stattfinden lassen. Bitte sorgt dafür, dass die Kinder und Jugendlichen an der Analyse anonym teilnehmen können. Wir schlagen vor, die Risiko- und Potenzialanalyse </w:t>
      </w:r>
      <w:r w:rsidRPr="0045190F">
        <w:t xml:space="preserve">als Fragebogen auszuhändigen, den die Kinder und Jugendlichen beantworten können. </w:t>
      </w:r>
      <w:r>
        <w:t>Bitte geht den Fragebogen zuvor mit den Kindern und Jugendlichen einmal durch, um sicher stellen zu können, dass sie die Fragen richtig verstanden haben.</w:t>
      </w:r>
    </w:p>
    <w:p w14:paraId="680FA782" w14:textId="77777777" w:rsidR="00D250CB" w:rsidRPr="0045190F" w:rsidRDefault="00D250CB" w:rsidP="00D250CB">
      <w:r>
        <w:t>Falls ihr auch die Eltern in die Analyse miteinbeziehen wollt, könnt ihr die Fragebögen für die Eltern</w:t>
      </w:r>
      <w:r w:rsidRPr="0045190F">
        <w:t xml:space="preserve"> </w:t>
      </w:r>
      <w:r>
        <w:t xml:space="preserve">den Kindern und Jugendlichen mit nach Hause geben. Alternativ könnt ihr hierfür aber auch einen Elternabend nutzen. Dabei ist darauf zu achten, dass ihr die Eltern nicht verunsichert, sondern über den Sinn und Zweck der Risiko- und Potenzialanalyse und des Schutzkonzeptes informiert.  </w:t>
      </w:r>
    </w:p>
    <w:p w14:paraId="3B9A1A24" w14:textId="77777777" w:rsidR="00D250CB" w:rsidRDefault="00D250CB" w:rsidP="00D250CB">
      <w:r>
        <w:t>Hierzu könnt ihr gerne auch den erklärenden Text für die Eltern (siehe unten) nutzen. Fall ihr Biber im Stamm habt, könnt ihr den Eltern vorschlagen, sie sollen die Fragen mit ihren Kindern zusammen beantworten, da diese ja zum Teil auch noch gar nicht schreiben können.</w:t>
      </w:r>
      <w:r w:rsidRPr="0045190F">
        <w:t xml:space="preserve"> </w:t>
      </w:r>
    </w:p>
    <w:p w14:paraId="21E9B0D8" w14:textId="77777777" w:rsidR="00D250CB" w:rsidRPr="00EF3E06" w:rsidRDefault="00D250CB" w:rsidP="00D250CB">
      <w:pPr>
        <w:rPr>
          <w:rFonts w:asciiTheme="majorHAnsi" w:eastAsia="+mn-ea" w:hAnsiTheme="majorHAnsi" w:cstheme="majorHAnsi"/>
          <w:color w:val="C00000"/>
          <w:kern w:val="24"/>
          <w:sz w:val="28"/>
          <w:szCs w:val="28"/>
          <w:lang w:eastAsia="de-DE"/>
        </w:rPr>
      </w:pPr>
      <w:r w:rsidRPr="00EF3E06">
        <w:rPr>
          <w:rFonts w:asciiTheme="majorHAnsi" w:eastAsia="+mn-ea" w:hAnsiTheme="majorHAnsi" w:cstheme="majorHAnsi"/>
          <w:color w:val="C00000"/>
          <w:kern w:val="24"/>
          <w:sz w:val="28"/>
          <w:szCs w:val="28"/>
          <w:lang w:eastAsia="de-DE"/>
        </w:rPr>
        <w:t>Risiko</w:t>
      </w:r>
      <w:r>
        <w:rPr>
          <w:rFonts w:asciiTheme="majorHAnsi" w:eastAsia="+mn-ea" w:hAnsiTheme="majorHAnsi" w:cstheme="majorHAnsi"/>
          <w:color w:val="C00000"/>
          <w:kern w:val="24"/>
          <w:sz w:val="28"/>
          <w:szCs w:val="28"/>
          <w:lang w:eastAsia="de-DE"/>
        </w:rPr>
        <w:t>- und Potenzial</w:t>
      </w:r>
      <w:r w:rsidRPr="00EF3E06">
        <w:rPr>
          <w:rFonts w:asciiTheme="majorHAnsi" w:eastAsia="+mn-ea" w:hAnsiTheme="majorHAnsi" w:cstheme="majorHAnsi"/>
          <w:color w:val="C00000"/>
          <w:kern w:val="24"/>
          <w:sz w:val="28"/>
          <w:szCs w:val="28"/>
          <w:lang w:eastAsia="de-DE"/>
        </w:rPr>
        <w:t xml:space="preserve">analyse Leitungsrunde </w:t>
      </w:r>
    </w:p>
    <w:p w14:paraId="1D32192D" w14:textId="77777777" w:rsidR="00D250CB" w:rsidRPr="0045190F" w:rsidRDefault="00D250CB" w:rsidP="00D250CB">
      <w:r w:rsidRPr="0045190F">
        <w:t xml:space="preserve">Allgemeine Fragen </w:t>
      </w:r>
    </w:p>
    <w:p w14:paraId="25FC8A7F" w14:textId="77777777" w:rsidR="00D250CB" w:rsidRPr="0045190F" w:rsidRDefault="00D250CB" w:rsidP="00D250CB">
      <w:r w:rsidRPr="0045190F">
        <w:t xml:space="preserve">1. Inwiefern bestehen bei euch Macht- oder Abhängigkeitsverhältnisse? Zwischen wem? </w:t>
      </w:r>
    </w:p>
    <w:p w14:paraId="6459F7FC" w14:textId="77777777" w:rsidR="00D250CB" w:rsidRPr="0045190F" w:rsidRDefault="00D250CB" w:rsidP="00D250CB"/>
    <w:p w14:paraId="6A8B742F" w14:textId="77777777" w:rsidR="00D250CB" w:rsidRDefault="00D250CB" w:rsidP="00D250CB">
      <w:pPr>
        <w:rPr>
          <w:i/>
          <w:iCs/>
        </w:rPr>
      </w:pPr>
      <w:r w:rsidRPr="0045190F">
        <w:rPr>
          <w:i/>
          <w:iCs/>
        </w:rPr>
        <w:t xml:space="preserve">Beispielsweise zwischen </w:t>
      </w:r>
      <w:r>
        <w:rPr>
          <w:i/>
          <w:iCs/>
        </w:rPr>
        <w:t>Leiter*</w:t>
      </w:r>
      <w:r w:rsidRPr="0045190F">
        <w:rPr>
          <w:i/>
          <w:iCs/>
        </w:rPr>
        <w:t>innen und Gruppenkindern; Gruppenkindern untereinander</w:t>
      </w:r>
    </w:p>
    <w:p w14:paraId="02F50FA9" w14:textId="77777777" w:rsidR="00D250CB" w:rsidRPr="0045190F" w:rsidRDefault="00D250CB" w:rsidP="00D250CB">
      <w:r w:rsidRPr="0045190F">
        <w:rPr>
          <w:i/>
          <w:iCs/>
        </w:rPr>
        <w:t xml:space="preserve"> </w:t>
      </w:r>
    </w:p>
    <w:p w14:paraId="0E667F0B" w14:textId="77777777" w:rsidR="00D250CB" w:rsidRDefault="00D250CB" w:rsidP="00D250CB">
      <w:r w:rsidRPr="0045190F">
        <w:t>2. Wie geht ihr mit diesen Macht- und Abhängigkeitsverhältnissen um? Gibt es hierzu Regelungen oder Absprachen? Falls ja: welche?</w:t>
      </w:r>
    </w:p>
    <w:p w14:paraId="0D2488C4" w14:textId="77777777" w:rsidR="00D250CB" w:rsidRPr="0045190F" w:rsidRDefault="00D250CB" w:rsidP="00D250CB">
      <w:r w:rsidRPr="0045190F">
        <w:t xml:space="preserve"> </w:t>
      </w:r>
    </w:p>
    <w:p w14:paraId="4D9F816C" w14:textId="77777777" w:rsidR="00D250CB" w:rsidRPr="0045190F" w:rsidRDefault="00D250CB" w:rsidP="00D250CB">
      <w:r w:rsidRPr="0045190F">
        <w:t xml:space="preserve">3. Inwiefern bestehen besondere Vertrauensverhältnisse? Zwischen wem? </w:t>
      </w:r>
    </w:p>
    <w:p w14:paraId="7B34EB3D" w14:textId="77777777" w:rsidR="00D250CB" w:rsidRPr="0045190F" w:rsidRDefault="00D250CB" w:rsidP="00D250CB"/>
    <w:p w14:paraId="38318FA7" w14:textId="77777777" w:rsidR="00D250CB" w:rsidRDefault="00D250CB" w:rsidP="00D250CB">
      <w:pPr>
        <w:rPr>
          <w:i/>
          <w:iCs/>
        </w:rPr>
      </w:pPr>
      <w:r>
        <w:rPr>
          <w:i/>
          <w:iCs/>
        </w:rPr>
        <w:t>Beispielsweise zwischen Leiter*</w:t>
      </w:r>
      <w:r w:rsidRPr="0045190F">
        <w:rPr>
          <w:i/>
          <w:iCs/>
        </w:rPr>
        <w:t>innen, die privat b</w:t>
      </w:r>
      <w:r>
        <w:rPr>
          <w:i/>
          <w:iCs/>
        </w:rPr>
        <w:t>efreundet sind; zwischen Leiter*</w:t>
      </w:r>
      <w:r w:rsidRPr="0045190F">
        <w:rPr>
          <w:i/>
          <w:iCs/>
        </w:rPr>
        <w:t>innen und Gruppenkindern in Einzelsituationen (Vier-Augen-Gesprächen)</w:t>
      </w:r>
    </w:p>
    <w:p w14:paraId="6060C352" w14:textId="77777777" w:rsidR="00D250CB" w:rsidRPr="0045190F" w:rsidRDefault="00D250CB" w:rsidP="00D250CB">
      <w:r w:rsidRPr="0045190F">
        <w:rPr>
          <w:i/>
          <w:iCs/>
        </w:rPr>
        <w:t xml:space="preserve"> </w:t>
      </w:r>
    </w:p>
    <w:p w14:paraId="7B320FD4" w14:textId="77777777" w:rsidR="00D250CB" w:rsidRDefault="00D250CB" w:rsidP="00D250CB">
      <w:r w:rsidRPr="0045190F">
        <w:t xml:space="preserve">4. Wie geht ihr mit diesen Vertrauensverhältnissen um? Gibt es hierzu Regelungen oder Absprachen? Falls ja: welche? </w:t>
      </w:r>
    </w:p>
    <w:p w14:paraId="4A963F90" w14:textId="77777777" w:rsidR="00D250CB" w:rsidRPr="0045190F" w:rsidRDefault="00D250CB" w:rsidP="00D250CB"/>
    <w:p w14:paraId="0111416C" w14:textId="77777777" w:rsidR="00D250CB" w:rsidRPr="0045190F" w:rsidRDefault="00D250CB" w:rsidP="00D250CB">
      <w:r w:rsidRPr="0045190F">
        <w:t xml:space="preserve">5. Wer trifft bei euch im Stamm die Entscheidungen? Wie werden diese Entscheidungen getroffen? </w:t>
      </w:r>
    </w:p>
    <w:p w14:paraId="0E077200" w14:textId="77777777" w:rsidR="00D250CB" w:rsidRPr="0045190F" w:rsidRDefault="00D250CB" w:rsidP="00D250CB"/>
    <w:p w14:paraId="4EAD3275" w14:textId="77777777" w:rsidR="00D250CB" w:rsidRDefault="00D250CB" w:rsidP="00D250CB">
      <w:pPr>
        <w:rPr>
          <w:i/>
          <w:iCs/>
        </w:rPr>
      </w:pPr>
      <w:r w:rsidRPr="0045190F">
        <w:rPr>
          <w:i/>
          <w:iCs/>
        </w:rPr>
        <w:t>Gibt es Entscheidungen, die grundsätzlich durch den Stammesvorstand getroffen werden? Welche Entscheidungen werden gemeinsam in der Leitungsrunde getroffen? Welche gemeinsam mit den Kindern und / oder Jugendlichen? Gibt es Entscheidungen, die ausschließlich durch die Stammesversammlung getroffen werd</w:t>
      </w:r>
      <w:r>
        <w:rPr>
          <w:i/>
          <w:iCs/>
        </w:rPr>
        <w:t>en? Werden Entscheidungen</w:t>
      </w:r>
      <w:r w:rsidRPr="0045190F">
        <w:rPr>
          <w:i/>
          <w:iCs/>
        </w:rPr>
        <w:t xml:space="preserve"> nach gemeinsamer Diskussion, mehrheitlich, im Konsens, … getroffen? </w:t>
      </w:r>
    </w:p>
    <w:p w14:paraId="65758A48" w14:textId="77777777" w:rsidR="00D250CB" w:rsidRPr="0045190F" w:rsidRDefault="00D250CB" w:rsidP="00D250CB"/>
    <w:p w14:paraId="6946D128" w14:textId="77777777" w:rsidR="00D250CB" w:rsidRPr="0045190F" w:rsidRDefault="00D250CB" w:rsidP="00D250CB">
      <w:r w:rsidRPr="0045190F">
        <w:t xml:space="preserve">6. Ist allen klar, wer während der Gruppenstunden für die Kinder und Jugendlichen verantwortlich ist? Wer ist das? </w:t>
      </w:r>
    </w:p>
    <w:p w14:paraId="5CD2E60A" w14:textId="77777777" w:rsidR="00D250CB" w:rsidRPr="0045190F" w:rsidRDefault="00D250CB" w:rsidP="00D250CB"/>
    <w:p w14:paraId="21CFE6CD" w14:textId="77777777" w:rsidR="00D250CB" w:rsidRDefault="00D250CB" w:rsidP="00D250CB">
      <w:pPr>
        <w:rPr>
          <w:i/>
          <w:iCs/>
        </w:rPr>
      </w:pPr>
      <w:r>
        <w:rPr>
          <w:i/>
          <w:iCs/>
        </w:rPr>
        <w:t>Damit sind sowohl die Leiter*</w:t>
      </w:r>
      <w:r w:rsidRPr="0045190F">
        <w:rPr>
          <w:i/>
          <w:iCs/>
        </w:rPr>
        <w:t xml:space="preserve">innen, Kinder und Jugendlichen als auch die Eltern gemeint. </w:t>
      </w:r>
    </w:p>
    <w:p w14:paraId="3FD5FFCB" w14:textId="77777777" w:rsidR="00D250CB" w:rsidRPr="0045190F" w:rsidRDefault="00D250CB" w:rsidP="00D250CB"/>
    <w:p w14:paraId="0FC2E6DD" w14:textId="77777777" w:rsidR="00D250CB" w:rsidRPr="0045190F" w:rsidRDefault="00D250CB" w:rsidP="00D250CB">
      <w:r w:rsidRPr="0045190F">
        <w:t xml:space="preserve">7. Ist allen klar, wer während Lagern und Fahrten für die Kinder und Jugendlichen verantwortlich ist und wer Entscheidungen treffen darf? Wer ist das? </w:t>
      </w:r>
    </w:p>
    <w:p w14:paraId="431F7723" w14:textId="77777777" w:rsidR="00D250CB" w:rsidRPr="0045190F" w:rsidRDefault="00D250CB" w:rsidP="00D250CB"/>
    <w:p w14:paraId="292A652A" w14:textId="77777777" w:rsidR="00D250CB" w:rsidRDefault="00D250CB" w:rsidP="00D250CB">
      <w:pPr>
        <w:rPr>
          <w:i/>
          <w:iCs/>
        </w:rPr>
      </w:pPr>
      <w:r w:rsidRPr="0045190F">
        <w:rPr>
          <w:i/>
          <w:iCs/>
        </w:rPr>
        <w:t>Wenn beispielsweise Mitarbeitende oder Personen für die Küche mitfahren, dürfen diese den Kindern und Jugendlichen Ansagen machen? Welche E</w:t>
      </w:r>
      <w:r>
        <w:rPr>
          <w:i/>
          <w:iCs/>
        </w:rPr>
        <w:t>ntscheidungen dürfen die Leiter*</w:t>
      </w:r>
      <w:r w:rsidRPr="0045190F">
        <w:rPr>
          <w:i/>
          <w:iCs/>
        </w:rPr>
        <w:t>innen treffe</w:t>
      </w:r>
      <w:r>
        <w:rPr>
          <w:i/>
          <w:iCs/>
        </w:rPr>
        <w:t>n, die nicht die eigenen Leiter*</w:t>
      </w:r>
      <w:r w:rsidRPr="0045190F">
        <w:rPr>
          <w:i/>
          <w:iCs/>
        </w:rPr>
        <w:t xml:space="preserve">innen sind? Fühlen sich alle für die Kinder und Jugendlichen verantwortlich? </w:t>
      </w:r>
    </w:p>
    <w:p w14:paraId="5A77C1DD" w14:textId="77777777" w:rsidR="00D250CB" w:rsidRPr="0045190F" w:rsidRDefault="00D250CB" w:rsidP="00D250CB"/>
    <w:p w14:paraId="3F5531AC" w14:textId="77777777" w:rsidR="00D250CB" w:rsidRPr="0045190F" w:rsidRDefault="00D250CB" w:rsidP="00D250CB">
      <w:r w:rsidRPr="0045190F">
        <w:t xml:space="preserve">8. Wie werden die Kinder und Jugendlichen vor den Lagern oder Fahrten darüber informiert? </w:t>
      </w:r>
    </w:p>
    <w:p w14:paraId="425F6D06" w14:textId="77777777" w:rsidR="00D250CB" w:rsidRPr="0045190F" w:rsidRDefault="00D250CB" w:rsidP="00D250CB"/>
    <w:p w14:paraId="61E65B57" w14:textId="77777777" w:rsidR="00D250CB" w:rsidRPr="0045190F" w:rsidRDefault="00D250CB" w:rsidP="00D250CB">
      <w:r w:rsidRPr="0045190F">
        <w:t xml:space="preserve">Fragen zum Umgang mit den Kindern und Jugendlichen / Umgang mit Regeln </w:t>
      </w:r>
    </w:p>
    <w:p w14:paraId="5D4B027A" w14:textId="77777777" w:rsidR="00D250CB" w:rsidRPr="0045190F" w:rsidRDefault="00D250CB" w:rsidP="00D250CB">
      <w:r w:rsidRPr="0045190F">
        <w:t xml:space="preserve">1. Gibt es Regeln zum Umgang mit den Kindern und Jugendlichen? </w:t>
      </w:r>
    </w:p>
    <w:p w14:paraId="21AAF56A" w14:textId="77777777" w:rsidR="00D250CB" w:rsidRPr="0045190F" w:rsidRDefault="00D250CB" w:rsidP="00D250CB">
      <w:r w:rsidRPr="0045190F">
        <w:t xml:space="preserve">2. Welche sind das? </w:t>
      </w:r>
    </w:p>
    <w:p w14:paraId="369596FC" w14:textId="77777777" w:rsidR="00D250CB" w:rsidRPr="0045190F" w:rsidRDefault="00D250CB" w:rsidP="00D250CB">
      <w:r w:rsidRPr="0045190F">
        <w:t xml:space="preserve">3. Wie legt ihr diese fest? </w:t>
      </w:r>
    </w:p>
    <w:p w14:paraId="23CE1339" w14:textId="77777777" w:rsidR="00D250CB" w:rsidRPr="0045190F" w:rsidRDefault="00D250CB" w:rsidP="00D250CB">
      <w:r w:rsidRPr="0045190F">
        <w:t xml:space="preserve">4. Wie stellt ihr sicher, dass alle von diesen Regeln Kenntnis haben? </w:t>
      </w:r>
    </w:p>
    <w:p w14:paraId="33C424BC" w14:textId="77777777" w:rsidR="00D250CB" w:rsidRPr="0045190F" w:rsidRDefault="00D250CB" w:rsidP="00D250CB">
      <w:r w:rsidRPr="0045190F">
        <w:t xml:space="preserve">5. Gibt es Regeln, die ihr beispielsweise extra für Lager erarbeitet? </w:t>
      </w:r>
    </w:p>
    <w:p w14:paraId="06C20E87" w14:textId="77777777" w:rsidR="00D250CB" w:rsidRPr="0045190F" w:rsidRDefault="00D250CB" w:rsidP="00D250CB">
      <w:r w:rsidRPr="0045190F">
        <w:t xml:space="preserve">6. Welche sind das? </w:t>
      </w:r>
    </w:p>
    <w:p w14:paraId="5DB3F66E" w14:textId="77777777" w:rsidR="00D250CB" w:rsidRPr="0045190F" w:rsidRDefault="00D250CB" w:rsidP="00D250CB">
      <w:r w:rsidRPr="0045190F">
        <w:t xml:space="preserve">7. Wie legt ihr diese fest? </w:t>
      </w:r>
    </w:p>
    <w:p w14:paraId="5C01CC4D" w14:textId="77777777" w:rsidR="00D250CB" w:rsidRPr="0045190F" w:rsidRDefault="00D250CB" w:rsidP="00D250CB">
      <w:r w:rsidRPr="0045190F">
        <w:t xml:space="preserve">8. Gibt es Regeln, die ihr gemeinsam mit den Kindern oder Jugendlichen erarbeitet? </w:t>
      </w:r>
    </w:p>
    <w:p w14:paraId="4C0786DB" w14:textId="77777777" w:rsidR="00D250CB" w:rsidRPr="0045190F" w:rsidRDefault="00D250CB" w:rsidP="00D250CB">
      <w:r w:rsidRPr="0045190F">
        <w:t xml:space="preserve">9. Falls ja, welche sind das? </w:t>
      </w:r>
    </w:p>
    <w:p w14:paraId="57CD5414" w14:textId="77777777" w:rsidR="00D250CB" w:rsidRPr="0045190F" w:rsidRDefault="00D250CB" w:rsidP="00D250CB">
      <w:r w:rsidRPr="0045190F">
        <w:lastRenderedPageBreak/>
        <w:t xml:space="preserve">10. Wie stellt ihr sicher, dass alle Kinder und Jugendlichen die Regeln, die für sie gelten, kennen? </w:t>
      </w:r>
    </w:p>
    <w:p w14:paraId="7B1F58E8" w14:textId="77777777" w:rsidR="00D250CB" w:rsidRPr="0045190F" w:rsidRDefault="00D250CB" w:rsidP="00D250CB">
      <w:r w:rsidRPr="0045190F">
        <w:t xml:space="preserve">11. Wissen die Kinder und Jugendlichen, was passiert, wenn vorhandene Regeln nicht eingehalten werden? Woher? </w:t>
      </w:r>
    </w:p>
    <w:p w14:paraId="7CA2ADB8" w14:textId="77777777" w:rsidR="00D250CB" w:rsidRPr="0045190F" w:rsidRDefault="00D250CB" w:rsidP="00D250CB">
      <w:r w:rsidRPr="0045190F">
        <w:t xml:space="preserve">12. Wie wird bei Fahrten und Lagern die Privatsphäre der Kinder und Jugendlichen geschützt? Welche Regelungen und Absprachen habt ihr hierzu? </w:t>
      </w:r>
    </w:p>
    <w:p w14:paraId="07EF6C59" w14:textId="77777777" w:rsidR="00D250CB" w:rsidRDefault="00D250CB" w:rsidP="00D250CB">
      <w:pPr>
        <w:rPr>
          <w:i/>
          <w:iCs/>
        </w:rPr>
      </w:pPr>
      <w:r w:rsidRPr="0045190F">
        <w:rPr>
          <w:i/>
          <w:iCs/>
        </w:rPr>
        <w:t xml:space="preserve">Beispielsweise geschlechtergetrennte Unterbringung, keine Gruppenduschen, bestimmte Regelungen bei Gruppenduschen, etc. </w:t>
      </w:r>
    </w:p>
    <w:p w14:paraId="071C5998" w14:textId="77777777" w:rsidR="00D250CB" w:rsidRPr="0045190F" w:rsidRDefault="00D250CB" w:rsidP="00D250CB"/>
    <w:p w14:paraId="65A5C5BA" w14:textId="77777777" w:rsidR="00D250CB" w:rsidRPr="0045190F" w:rsidRDefault="00D250CB" w:rsidP="00D250CB">
      <w:r w:rsidRPr="0045190F">
        <w:t xml:space="preserve">Fragen zu Sprache und Wortwahl </w:t>
      </w:r>
    </w:p>
    <w:p w14:paraId="239F628A" w14:textId="77777777" w:rsidR="00D250CB" w:rsidRPr="0045190F" w:rsidRDefault="00D250CB" w:rsidP="00D250CB">
      <w:r w:rsidRPr="0045190F">
        <w:t>1. Achtet ihr auf eine wertschätzende und respek</w:t>
      </w:r>
      <w:r>
        <w:t>tvolle Sprache unter den Leiter*</w:t>
      </w:r>
      <w:r w:rsidRPr="0045190F">
        <w:t xml:space="preserve">innen? </w:t>
      </w:r>
    </w:p>
    <w:p w14:paraId="3494062D" w14:textId="77777777" w:rsidR="00D250CB" w:rsidRPr="0045190F" w:rsidRDefault="00D250CB" w:rsidP="00D250CB">
      <w:r w:rsidRPr="0045190F">
        <w:t xml:space="preserve">2. Wie stellt ihr diese sicher? </w:t>
      </w:r>
    </w:p>
    <w:p w14:paraId="2DBDAF1C" w14:textId="77777777" w:rsidR="00D250CB" w:rsidRDefault="00D250CB" w:rsidP="00D250CB">
      <w:pPr>
        <w:rPr>
          <w:i/>
          <w:iCs/>
        </w:rPr>
      </w:pPr>
      <w:r w:rsidRPr="0045190F">
        <w:rPr>
          <w:i/>
          <w:iCs/>
        </w:rPr>
        <w:t xml:space="preserve">Beispielsweise durch regelmäßiges, gegenseitiges Feedback oder Reflexionen. </w:t>
      </w:r>
    </w:p>
    <w:p w14:paraId="60F398F1" w14:textId="77777777" w:rsidR="00D250CB" w:rsidRPr="0045190F" w:rsidRDefault="00D250CB" w:rsidP="00D250CB"/>
    <w:p w14:paraId="7C3F323C" w14:textId="77777777" w:rsidR="00D250CB" w:rsidRPr="0045190F" w:rsidRDefault="00D250CB" w:rsidP="00D250CB">
      <w:r w:rsidRPr="0045190F">
        <w:t xml:space="preserve">3. Achtet ihr auf eine wertschätzende und respektvolle Sprache gegenüber den Kindern und Jugendlichen? </w:t>
      </w:r>
    </w:p>
    <w:p w14:paraId="1F771C17" w14:textId="77777777" w:rsidR="00D250CB" w:rsidRPr="0045190F" w:rsidRDefault="00D250CB" w:rsidP="00D250CB">
      <w:r w:rsidRPr="0045190F">
        <w:t xml:space="preserve">4. Gibt es die </w:t>
      </w:r>
      <w:r>
        <w:t>Möglichkeit, den anderen Leiter*</w:t>
      </w:r>
      <w:r w:rsidRPr="0045190F">
        <w:t xml:space="preserve">innen eine Rückmeldung zu geben, wenn jemand das Gefühl hat, dass Sprache, Ton oder Wortwahl nicht angemessen sind? Welche Möglichkeiten gibt es? </w:t>
      </w:r>
    </w:p>
    <w:p w14:paraId="377D4E3C" w14:textId="77777777" w:rsidR="00D250CB" w:rsidRPr="0045190F" w:rsidRDefault="00D250CB" w:rsidP="00D250CB">
      <w:r w:rsidRPr="0045190F">
        <w:t xml:space="preserve">5. Achtet ihr darauf, dass die Kinder und Jugendlichen miteinander wertschätzend und respektvoll sprechen? Was tut ihr, wenn ihr das Gefühl habt, dass jemand verbal Grenzen überschreitet? </w:t>
      </w:r>
    </w:p>
    <w:p w14:paraId="5D2F3042" w14:textId="77777777" w:rsidR="00D250CB" w:rsidRPr="0045190F" w:rsidRDefault="00D250CB" w:rsidP="00D250CB"/>
    <w:p w14:paraId="765B335B" w14:textId="77777777" w:rsidR="00D250CB" w:rsidRPr="0045190F" w:rsidRDefault="00D250CB" w:rsidP="00D250CB">
      <w:r w:rsidRPr="0045190F">
        <w:t xml:space="preserve">Fragen zu Ansprechpersonen und Feedbackkultur </w:t>
      </w:r>
    </w:p>
    <w:p w14:paraId="23CE3308" w14:textId="77777777" w:rsidR="00D250CB" w:rsidRPr="0045190F" w:rsidRDefault="00D250CB" w:rsidP="00D250CB">
      <w:r w:rsidRPr="0045190F">
        <w:t>1. Gibt es feste Ansprechpersonen für die Leit</w:t>
      </w:r>
      <w:r>
        <w:t>er*</w:t>
      </w:r>
      <w:r w:rsidRPr="0045190F">
        <w:t xml:space="preserve">innen? Wer ist das? </w:t>
      </w:r>
    </w:p>
    <w:p w14:paraId="38886EE2" w14:textId="77777777" w:rsidR="00D250CB" w:rsidRPr="0045190F" w:rsidRDefault="00D250CB" w:rsidP="00D250CB">
      <w:r>
        <w:t>2. Wie werden die Leiter*</w:t>
      </w:r>
      <w:r w:rsidRPr="0045190F">
        <w:t xml:space="preserve">innen darüber informiert? </w:t>
      </w:r>
    </w:p>
    <w:p w14:paraId="651297AF" w14:textId="77777777" w:rsidR="00D250CB" w:rsidRPr="0045190F" w:rsidRDefault="00D250CB" w:rsidP="00D250CB">
      <w:r w:rsidRPr="0045190F">
        <w:t xml:space="preserve">3. Gibt es feste Ansprechpersonen für die Kinder und Jugendlichen? Wer ist das? </w:t>
      </w:r>
    </w:p>
    <w:p w14:paraId="15520EA3" w14:textId="77777777" w:rsidR="00D250CB" w:rsidRPr="0045190F" w:rsidRDefault="00D250CB" w:rsidP="00D250CB">
      <w:r w:rsidRPr="0045190F">
        <w:t xml:space="preserve">4. Wie werden die Kinder und Jugendlichen darüber informiert? </w:t>
      </w:r>
    </w:p>
    <w:p w14:paraId="08083293" w14:textId="77777777" w:rsidR="00D250CB" w:rsidRPr="0045190F" w:rsidRDefault="00D250CB" w:rsidP="00D250CB">
      <w:r w:rsidRPr="0045190F">
        <w:t xml:space="preserve">5. Gibt es regelmäßige Reflexionen in der Leitungsrunde? Was wird reflektiert? </w:t>
      </w:r>
    </w:p>
    <w:p w14:paraId="3D88DD16" w14:textId="77777777" w:rsidR="00D250CB" w:rsidRPr="0045190F" w:rsidRDefault="00D250CB" w:rsidP="00D250CB">
      <w:r w:rsidRPr="0045190F">
        <w:t xml:space="preserve">6. Gibt es regelmäßige Reflexionen mit den Kindern und Jugendlichen? Was wird reflektiert? </w:t>
      </w:r>
    </w:p>
    <w:p w14:paraId="46966ADC" w14:textId="77777777" w:rsidR="00D250CB" w:rsidRPr="0045190F" w:rsidRDefault="00D250CB" w:rsidP="00D250CB">
      <w:r w:rsidRPr="0045190F">
        <w:t xml:space="preserve">7. Gibt es die Möglichkeit für Feedback? Für wen und in welcher Form? </w:t>
      </w:r>
    </w:p>
    <w:p w14:paraId="138E59E8" w14:textId="77777777" w:rsidR="00D250CB" w:rsidRPr="0045190F" w:rsidRDefault="00D250CB" w:rsidP="00D250CB">
      <w:r w:rsidRPr="0045190F">
        <w:t xml:space="preserve">8. Welche weiteren Möglichkeiten für Rückmeldungen gibt es? </w:t>
      </w:r>
    </w:p>
    <w:p w14:paraId="571BE6E8" w14:textId="77777777" w:rsidR="00D250CB" w:rsidRPr="0045190F" w:rsidRDefault="00D250CB" w:rsidP="00D250CB">
      <w:r w:rsidRPr="0045190F">
        <w:lastRenderedPageBreak/>
        <w:t xml:space="preserve">9. Wisst ihr, wer im Fall eines Verdachts / wer bei einem Vorfall zuständig wäre? An wen würdet ihr euch wenden? </w:t>
      </w:r>
    </w:p>
    <w:p w14:paraId="64763303" w14:textId="77777777" w:rsidR="00D250CB" w:rsidRPr="0045190F" w:rsidRDefault="00D250CB" w:rsidP="00D250CB"/>
    <w:p w14:paraId="258FE70A" w14:textId="77777777" w:rsidR="00D250CB" w:rsidRPr="0045190F" w:rsidRDefault="00D250CB" w:rsidP="00D250CB">
      <w:r w:rsidRPr="0045190F">
        <w:t xml:space="preserve">Weitere Fragen </w:t>
      </w:r>
    </w:p>
    <w:p w14:paraId="1C9F2228" w14:textId="77777777" w:rsidR="00D250CB" w:rsidRPr="0045190F" w:rsidRDefault="00D250CB" w:rsidP="00D250CB">
      <w:r w:rsidRPr="0045190F">
        <w:t xml:space="preserve">1. Besteht guter, regelmäßiger Kontakt zu den Eltern der Kinder und Jugendlichen? </w:t>
      </w:r>
    </w:p>
    <w:p w14:paraId="1FEE22DD" w14:textId="77777777" w:rsidR="00D250CB" w:rsidRPr="0045190F" w:rsidRDefault="00D250CB" w:rsidP="00D250CB">
      <w:r w:rsidRPr="0045190F">
        <w:t xml:space="preserve">2. Fühlt ihr euch sicher im Umgang mit den Kindern und Jugendlichen? Wo würdet ihr euch Unterstützung wünschen? </w:t>
      </w:r>
    </w:p>
    <w:p w14:paraId="0DBC32F5" w14:textId="77777777" w:rsidR="00D250CB" w:rsidRPr="0045190F" w:rsidRDefault="00D250CB" w:rsidP="00D250CB"/>
    <w:p w14:paraId="07FB9D1A" w14:textId="77777777" w:rsidR="00D250CB" w:rsidRPr="0045190F" w:rsidRDefault="00D250CB" w:rsidP="00D250CB">
      <w:r w:rsidRPr="0045190F">
        <w:t xml:space="preserve">Allgemeine „Verwaltungsfragen“ </w:t>
      </w:r>
    </w:p>
    <w:p w14:paraId="5AC6957B" w14:textId="77777777" w:rsidR="00D250CB" w:rsidRPr="0045190F" w:rsidRDefault="00D250CB" w:rsidP="00D250CB">
      <w:r w:rsidRPr="0045190F">
        <w:t xml:space="preserve">1. Ist die Teilnahme an einer Präventionsschulung verpflichtend? </w:t>
      </w:r>
    </w:p>
    <w:p w14:paraId="0F6181E1" w14:textId="77777777" w:rsidR="00D250CB" w:rsidRPr="0045190F" w:rsidRDefault="00D250CB" w:rsidP="00D250CB">
      <w:r w:rsidRPr="0045190F">
        <w:t xml:space="preserve">2. Wenn ja: für wen und in welchem Umfang? </w:t>
      </w:r>
    </w:p>
    <w:p w14:paraId="2AC04152" w14:textId="77777777" w:rsidR="00D250CB" w:rsidRPr="0045190F" w:rsidRDefault="00D250CB" w:rsidP="00D250CB">
      <w:r w:rsidRPr="0045190F">
        <w:t xml:space="preserve">3. Wer achtet darauf, dass alle Personen, die an einer Präventionsschulung teilnehmen müssen, auch wirklich an einer teilnehmen? </w:t>
      </w:r>
    </w:p>
    <w:p w14:paraId="2C96C38D" w14:textId="77777777" w:rsidR="00D250CB" w:rsidRPr="0045190F" w:rsidRDefault="00D250CB" w:rsidP="00D250CB">
      <w:r w:rsidRPr="0045190F">
        <w:t xml:space="preserve">4. Wie wird die Teilnahme dokumentiert und wo wird diese Dokumentation gespeichert? </w:t>
      </w:r>
    </w:p>
    <w:p w14:paraId="2ED8CD1E" w14:textId="77777777" w:rsidR="00D250CB" w:rsidRPr="0045190F" w:rsidRDefault="00D250CB" w:rsidP="00D250CB">
      <w:r w:rsidRPr="0045190F">
        <w:t xml:space="preserve">5. Wie wird dieses Wissen beispielsweise bei einem Vorstandswechsel übergeben? </w:t>
      </w:r>
    </w:p>
    <w:p w14:paraId="4E41CA05" w14:textId="77777777" w:rsidR="00D250CB" w:rsidRPr="0045190F" w:rsidRDefault="00D250CB" w:rsidP="00D250CB">
      <w:r w:rsidRPr="0045190F">
        <w:t xml:space="preserve">6. Ist die Einsichtnahme von erweiterten Führungszeugnissen verpflichtend? </w:t>
      </w:r>
    </w:p>
    <w:p w14:paraId="4CEFFEA7" w14:textId="77777777" w:rsidR="00D250CB" w:rsidRPr="0045190F" w:rsidRDefault="00D250CB" w:rsidP="00D250CB">
      <w:r w:rsidRPr="0045190F">
        <w:t xml:space="preserve">7. Falls ja: für wen? </w:t>
      </w:r>
    </w:p>
    <w:p w14:paraId="2E092888" w14:textId="77777777" w:rsidR="00D250CB" w:rsidRPr="0045190F" w:rsidRDefault="00D250CB" w:rsidP="00D250CB">
      <w:r w:rsidRPr="0045190F">
        <w:t xml:space="preserve">8. Wer achtet darauf, dass alle Personen, die ein erweitertes Führungszeugnis einsehen lassen müssen, eins einsehen lassen? </w:t>
      </w:r>
    </w:p>
    <w:p w14:paraId="3064B768" w14:textId="77777777" w:rsidR="00D250CB" w:rsidRPr="0045190F" w:rsidRDefault="00D250CB" w:rsidP="00D250CB">
      <w:r w:rsidRPr="0045190F">
        <w:t xml:space="preserve">9. Wie wird die Einsichtnahme dokumentiert und wie wird diese Dokumentation gespeichert? </w:t>
      </w:r>
    </w:p>
    <w:p w14:paraId="22DCEDFF" w14:textId="77777777" w:rsidR="00D250CB" w:rsidRPr="0045190F" w:rsidRDefault="00D250CB" w:rsidP="00D250CB">
      <w:r w:rsidRPr="0045190F">
        <w:t xml:space="preserve">10. Wie wird dieses Wissen beispielsweise bei einem Vorstandswechsel übergeben? </w:t>
      </w:r>
    </w:p>
    <w:p w14:paraId="10A3019E" w14:textId="77777777" w:rsidR="00D250CB" w:rsidRPr="0045190F" w:rsidRDefault="00D250CB" w:rsidP="00D250CB">
      <w:r w:rsidRPr="0045190F">
        <w:t xml:space="preserve">11. Wer hat im Blick, wenn die Teilnahme an einer Präventionsschulung oder die Einsichtnahme in das erweiterte Führungszeugnis erneut notwendig wird? </w:t>
      </w:r>
    </w:p>
    <w:p w14:paraId="5881C3CB" w14:textId="77777777" w:rsidR="00D250CB" w:rsidRDefault="00D250CB" w:rsidP="00D250CB"/>
    <w:p w14:paraId="054121D6" w14:textId="77777777" w:rsidR="00D250CB" w:rsidRDefault="00D250CB" w:rsidP="00D250CB"/>
    <w:p w14:paraId="2EBBAF1D" w14:textId="7C830D3D" w:rsidR="00D250CB" w:rsidRDefault="00D250CB" w:rsidP="00D250CB"/>
    <w:p w14:paraId="4A9FE049" w14:textId="06DB2E36" w:rsidR="002C24E5" w:rsidRDefault="002C24E5" w:rsidP="00D250CB"/>
    <w:p w14:paraId="21888C8F" w14:textId="6C8A2F21" w:rsidR="002C24E5" w:rsidRDefault="002C24E5" w:rsidP="00D250CB"/>
    <w:p w14:paraId="0C3F08DE" w14:textId="49D061E6" w:rsidR="002C24E5" w:rsidRDefault="002C24E5" w:rsidP="00D250CB"/>
    <w:p w14:paraId="5A4880E8" w14:textId="77777777" w:rsidR="002C24E5" w:rsidRDefault="002C24E5" w:rsidP="00D250CB"/>
    <w:p w14:paraId="7139B0FE" w14:textId="77777777" w:rsidR="00D250CB" w:rsidRPr="00EF3E06" w:rsidRDefault="00D250CB" w:rsidP="00D250CB">
      <w:pPr>
        <w:rPr>
          <w:rFonts w:asciiTheme="majorHAnsi" w:eastAsia="+mn-ea" w:hAnsiTheme="majorHAnsi" w:cstheme="majorHAnsi"/>
          <w:color w:val="C00000"/>
          <w:kern w:val="24"/>
          <w:sz w:val="28"/>
          <w:szCs w:val="28"/>
          <w:lang w:eastAsia="de-DE"/>
        </w:rPr>
      </w:pPr>
      <w:r w:rsidRPr="00EF3E06">
        <w:rPr>
          <w:rFonts w:asciiTheme="majorHAnsi" w:eastAsia="+mn-ea" w:hAnsiTheme="majorHAnsi" w:cstheme="majorHAnsi"/>
          <w:color w:val="C00000"/>
          <w:kern w:val="24"/>
          <w:sz w:val="28"/>
          <w:szCs w:val="28"/>
          <w:lang w:eastAsia="de-DE"/>
        </w:rPr>
        <w:lastRenderedPageBreak/>
        <w:t>Risiko</w:t>
      </w:r>
      <w:r>
        <w:rPr>
          <w:rFonts w:asciiTheme="majorHAnsi" w:eastAsia="+mn-ea" w:hAnsiTheme="majorHAnsi" w:cstheme="majorHAnsi"/>
          <w:color w:val="C00000"/>
          <w:kern w:val="24"/>
          <w:sz w:val="28"/>
          <w:szCs w:val="28"/>
          <w:lang w:eastAsia="de-DE"/>
        </w:rPr>
        <w:t>- und Potenzialanalyse Wös und Jup</w:t>
      </w:r>
      <w:r w:rsidRPr="00EF3E06">
        <w:rPr>
          <w:rFonts w:asciiTheme="majorHAnsi" w:eastAsia="+mn-ea" w:hAnsiTheme="majorHAnsi" w:cstheme="majorHAnsi"/>
          <w:color w:val="C00000"/>
          <w:kern w:val="24"/>
          <w:sz w:val="28"/>
          <w:szCs w:val="28"/>
          <w:lang w:eastAsia="de-DE"/>
        </w:rPr>
        <w:t xml:space="preserve">fis </w:t>
      </w:r>
    </w:p>
    <w:p w14:paraId="4D47E8B9" w14:textId="77777777" w:rsidR="00D250CB" w:rsidRPr="0045190F" w:rsidRDefault="00D250CB" w:rsidP="00D250CB">
      <w:r w:rsidRPr="0045190F">
        <w:t xml:space="preserve">1. Wie gefällt es dir hier? </w:t>
      </w:r>
    </w:p>
    <w:p w14:paraId="5AB7E323" w14:textId="77777777" w:rsidR="00D250CB" w:rsidRPr="0045190F" w:rsidRDefault="00D250CB" w:rsidP="00D250CB"/>
    <w:p w14:paraId="5B919F10" w14:textId="77777777" w:rsidR="00D250CB" w:rsidRPr="0045190F" w:rsidRDefault="00D250CB" w:rsidP="00D250CB">
      <w:r w:rsidRPr="00BC3580">
        <w:rPr>
          <w:noProof/>
          <w:lang w:eastAsia="de-DE"/>
        </w:rPr>
        <w:drawing>
          <wp:inline distT="0" distB="0" distL="0" distR="0" wp14:anchorId="6B28B9C6" wp14:editId="146BE0C3">
            <wp:extent cx="129540" cy="129540"/>
            <wp:effectExtent l="0" t="0" r="3810" b="3810"/>
            <wp:docPr id="3" name="Grafik 3" descr="Feliz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z smiley emoji rosto preto e branco Página para color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40" cy="165040"/>
                    </a:xfrm>
                    <a:prstGeom prst="rect">
                      <a:avLst/>
                    </a:prstGeom>
                    <a:noFill/>
                    <a:ln>
                      <a:noFill/>
                    </a:ln>
                  </pic:spPr>
                </pic:pic>
              </a:graphicData>
            </a:graphic>
          </wp:inline>
        </w:drawing>
      </w:r>
      <w:r>
        <w:t xml:space="preserve">  </w:t>
      </w:r>
      <w:r w:rsidRPr="0045190F">
        <w:t xml:space="preserve">gut </w:t>
      </w:r>
    </w:p>
    <w:p w14:paraId="7C90117C" w14:textId="77777777" w:rsidR="00D250CB" w:rsidRPr="0045190F" w:rsidRDefault="00D250CB" w:rsidP="00D250CB">
      <w:r w:rsidRPr="00BC3580">
        <w:rPr>
          <w:noProof/>
          <w:lang w:eastAsia="de-DE"/>
        </w:rPr>
        <w:drawing>
          <wp:inline distT="0" distB="0" distL="0" distR="0" wp14:anchorId="099A47D3" wp14:editId="7EC218DB">
            <wp:extent cx="129988" cy="129988"/>
            <wp:effectExtent l="0" t="0" r="3810" b="3810"/>
            <wp:docPr id="15" name="Grafik 15" descr="Emoji sorridente neutro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sorridente neutro rosto preto e branco Página para colori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9990" cy="169990"/>
                    </a:xfrm>
                    <a:prstGeom prst="rect">
                      <a:avLst/>
                    </a:prstGeom>
                    <a:noFill/>
                    <a:ln>
                      <a:noFill/>
                    </a:ln>
                  </pic:spPr>
                </pic:pic>
              </a:graphicData>
            </a:graphic>
          </wp:inline>
        </w:drawing>
      </w:r>
      <w:r>
        <w:t xml:space="preserve">  </w:t>
      </w:r>
      <w:r w:rsidRPr="0045190F">
        <w:t xml:space="preserve">geht so </w:t>
      </w:r>
    </w:p>
    <w:p w14:paraId="3DFBB8BC" w14:textId="7237EEF5" w:rsidR="00D250CB" w:rsidRDefault="00D250CB" w:rsidP="00D250CB">
      <w:r>
        <w:rPr>
          <w:noProof/>
          <w:lang w:eastAsia="de-DE"/>
        </w:rPr>
        <w:drawing>
          <wp:inline distT="0" distB="0" distL="0" distR="0" wp14:anchorId="0E272533" wp14:editId="6095E9D1">
            <wp:extent cx="133350" cy="133350"/>
            <wp:effectExtent l="0" t="0" r="0" b="0"/>
            <wp:docPr id="21" name="Grafik 21" descr="Triste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iste smiley emoji rosto preto e branco Página para color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3350" cy="133350"/>
                    </a:xfrm>
                    <a:prstGeom prst="rect">
                      <a:avLst/>
                    </a:prstGeom>
                    <a:noFill/>
                    <a:ln>
                      <a:noFill/>
                    </a:ln>
                  </pic:spPr>
                </pic:pic>
              </a:graphicData>
            </a:graphic>
          </wp:inline>
        </w:drawing>
      </w:r>
      <w:r>
        <w:t xml:space="preserve">  </w:t>
      </w:r>
      <w:r w:rsidRPr="0045190F">
        <w:t xml:space="preserve">schlecht </w:t>
      </w:r>
    </w:p>
    <w:p w14:paraId="7CEAD358" w14:textId="77777777" w:rsidR="00D250CB" w:rsidRPr="0045190F" w:rsidRDefault="00D250CB" w:rsidP="00D250CB"/>
    <w:p w14:paraId="57BAC902" w14:textId="77777777" w:rsidR="00D250CB" w:rsidRPr="0045190F" w:rsidRDefault="00D250CB" w:rsidP="00D250CB">
      <w:r w:rsidRPr="0045190F">
        <w:t xml:space="preserve">2. Warum? </w:t>
      </w:r>
    </w:p>
    <w:p w14:paraId="33BE3D40" w14:textId="77777777" w:rsidR="00D250CB" w:rsidRDefault="00D250CB" w:rsidP="00D250CB"/>
    <w:p w14:paraId="24408CD4" w14:textId="77777777" w:rsidR="00D250CB" w:rsidRPr="0045190F" w:rsidRDefault="00D250CB" w:rsidP="00D250CB">
      <w:r w:rsidRPr="0045190F">
        <w:t xml:space="preserve">3. Fühlst du dich in deiner Gruppe wohl? </w:t>
      </w:r>
    </w:p>
    <w:p w14:paraId="5B676CEB" w14:textId="77777777" w:rsidR="00D250CB" w:rsidRPr="0045190F" w:rsidRDefault="00D250CB" w:rsidP="00D250CB"/>
    <w:p w14:paraId="29CA4D49" w14:textId="77777777" w:rsidR="00D250CB" w:rsidRPr="0045190F" w:rsidRDefault="00D250CB" w:rsidP="00D250CB">
      <w:r w:rsidRPr="00BC3580">
        <w:rPr>
          <w:noProof/>
          <w:lang w:eastAsia="de-DE"/>
        </w:rPr>
        <w:drawing>
          <wp:inline distT="0" distB="0" distL="0" distR="0" wp14:anchorId="77407407" wp14:editId="7EB03516">
            <wp:extent cx="129540" cy="129540"/>
            <wp:effectExtent l="0" t="0" r="3810" b="3810"/>
            <wp:docPr id="17" name="Grafik 17" descr="Feliz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z smiley emoji rosto preto e branco Página para color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40" cy="165040"/>
                    </a:xfrm>
                    <a:prstGeom prst="rect">
                      <a:avLst/>
                    </a:prstGeom>
                    <a:noFill/>
                    <a:ln>
                      <a:noFill/>
                    </a:ln>
                  </pic:spPr>
                </pic:pic>
              </a:graphicData>
            </a:graphic>
          </wp:inline>
        </w:drawing>
      </w:r>
      <w:r>
        <w:t xml:space="preserve">  ja</w:t>
      </w:r>
      <w:r w:rsidRPr="0045190F">
        <w:t xml:space="preserve"> </w:t>
      </w:r>
    </w:p>
    <w:p w14:paraId="5103C229" w14:textId="77777777" w:rsidR="00D250CB" w:rsidRPr="0045190F" w:rsidRDefault="00D250CB" w:rsidP="00D250CB">
      <w:r w:rsidRPr="00BC3580">
        <w:rPr>
          <w:noProof/>
          <w:lang w:eastAsia="de-DE"/>
        </w:rPr>
        <w:drawing>
          <wp:inline distT="0" distB="0" distL="0" distR="0" wp14:anchorId="48F199A2" wp14:editId="779FB371">
            <wp:extent cx="129988" cy="129988"/>
            <wp:effectExtent l="0" t="0" r="3810" b="3810"/>
            <wp:docPr id="5" name="Grafik 5" descr="Emoji sorridente neutro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sorridente neutro rosto preto e branco Página para colori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9990" cy="169990"/>
                    </a:xfrm>
                    <a:prstGeom prst="rect">
                      <a:avLst/>
                    </a:prstGeom>
                    <a:noFill/>
                    <a:ln>
                      <a:noFill/>
                    </a:ln>
                  </pic:spPr>
                </pic:pic>
              </a:graphicData>
            </a:graphic>
          </wp:inline>
        </w:drawing>
      </w:r>
      <w:r>
        <w:t xml:space="preserve">  </w:t>
      </w:r>
      <w:r w:rsidRPr="0045190F">
        <w:t xml:space="preserve">geht so </w:t>
      </w:r>
    </w:p>
    <w:p w14:paraId="183C742A" w14:textId="77777777" w:rsidR="00D250CB" w:rsidRDefault="00D250CB" w:rsidP="00D250CB">
      <w:r w:rsidRPr="0026251F">
        <w:rPr>
          <w:noProof/>
          <w:lang w:eastAsia="de-DE"/>
        </w:rPr>
        <w:drawing>
          <wp:inline distT="0" distB="0" distL="0" distR="0" wp14:anchorId="44B3DCDA" wp14:editId="432C7920">
            <wp:extent cx="134620" cy="134620"/>
            <wp:effectExtent l="0" t="0" r="0" b="0"/>
            <wp:docPr id="6" name="Grafik 6" descr="Triste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iste smiley emoji rosto preto e branco Página para color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4620" cy="134620"/>
                    </a:xfrm>
                    <a:prstGeom prst="rect">
                      <a:avLst/>
                    </a:prstGeom>
                    <a:noFill/>
                    <a:ln>
                      <a:noFill/>
                    </a:ln>
                  </pic:spPr>
                </pic:pic>
              </a:graphicData>
            </a:graphic>
          </wp:inline>
        </w:drawing>
      </w:r>
      <w:r>
        <w:t xml:space="preserve">  nein</w:t>
      </w:r>
    </w:p>
    <w:p w14:paraId="62413DDB" w14:textId="77777777" w:rsidR="00D250CB" w:rsidRDefault="00D250CB" w:rsidP="00D250CB">
      <w:pPr>
        <w:rPr>
          <w:rFonts w:ascii="Segoe UI Symbol" w:hAnsi="Segoe UI Symbol" w:cs="Segoe UI Symbol"/>
        </w:rPr>
      </w:pPr>
    </w:p>
    <w:p w14:paraId="7BEEE926" w14:textId="77777777" w:rsidR="00D250CB" w:rsidRPr="0045190F" w:rsidRDefault="00D250CB" w:rsidP="00D250CB">
      <w:r w:rsidRPr="0045190F">
        <w:t xml:space="preserve">4. Warum? </w:t>
      </w:r>
    </w:p>
    <w:p w14:paraId="17735AE8" w14:textId="77777777" w:rsidR="00D250CB" w:rsidRDefault="00D250CB" w:rsidP="00D250CB"/>
    <w:p w14:paraId="3F7332C0" w14:textId="77777777" w:rsidR="00D250CB" w:rsidRPr="0045190F" w:rsidRDefault="00D250CB" w:rsidP="00D250CB">
      <w:r w:rsidRPr="0045190F">
        <w:t>5. Sind dein</w:t>
      </w:r>
      <w:r>
        <w:t>e Leiter*</w:t>
      </w:r>
      <w:r w:rsidRPr="0045190F">
        <w:t xml:space="preserve">innen nett zu dir? </w:t>
      </w:r>
    </w:p>
    <w:p w14:paraId="416EB9A1" w14:textId="77777777" w:rsidR="00D250CB" w:rsidRPr="0045190F" w:rsidRDefault="00D250CB" w:rsidP="00D250CB"/>
    <w:p w14:paraId="4FD43313" w14:textId="77777777" w:rsidR="00D250CB" w:rsidRPr="0045190F" w:rsidRDefault="00D250CB" w:rsidP="00D250CB">
      <w:r w:rsidRPr="00BC3580">
        <w:rPr>
          <w:noProof/>
          <w:lang w:eastAsia="de-DE"/>
        </w:rPr>
        <w:drawing>
          <wp:inline distT="0" distB="0" distL="0" distR="0" wp14:anchorId="1C2FA9FA" wp14:editId="6B989E21">
            <wp:extent cx="129540" cy="129540"/>
            <wp:effectExtent l="0" t="0" r="3810" b="3810"/>
            <wp:docPr id="7" name="Grafik 7" descr="Feliz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z smiley emoji rosto preto e branco Página para color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40" cy="165040"/>
                    </a:xfrm>
                    <a:prstGeom prst="rect">
                      <a:avLst/>
                    </a:prstGeom>
                    <a:noFill/>
                    <a:ln>
                      <a:noFill/>
                    </a:ln>
                  </pic:spPr>
                </pic:pic>
              </a:graphicData>
            </a:graphic>
          </wp:inline>
        </w:drawing>
      </w:r>
      <w:r>
        <w:t xml:space="preserve">  ja</w:t>
      </w:r>
      <w:r w:rsidRPr="0045190F">
        <w:t xml:space="preserve"> </w:t>
      </w:r>
    </w:p>
    <w:p w14:paraId="1AB834B9" w14:textId="77777777" w:rsidR="00D250CB" w:rsidRPr="0045190F" w:rsidRDefault="00D250CB" w:rsidP="00D250CB">
      <w:r w:rsidRPr="00BC3580">
        <w:rPr>
          <w:noProof/>
          <w:lang w:eastAsia="de-DE"/>
        </w:rPr>
        <w:drawing>
          <wp:inline distT="0" distB="0" distL="0" distR="0" wp14:anchorId="58F74EAC" wp14:editId="229211E6">
            <wp:extent cx="129988" cy="129988"/>
            <wp:effectExtent l="0" t="0" r="3810" b="3810"/>
            <wp:docPr id="8" name="Grafik 8" descr="Emoji sorridente neutro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sorridente neutro rosto preto e branco Página para colori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9990" cy="169990"/>
                    </a:xfrm>
                    <a:prstGeom prst="rect">
                      <a:avLst/>
                    </a:prstGeom>
                    <a:noFill/>
                    <a:ln>
                      <a:noFill/>
                    </a:ln>
                  </pic:spPr>
                </pic:pic>
              </a:graphicData>
            </a:graphic>
          </wp:inline>
        </w:drawing>
      </w:r>
      <w:r>
        <w:t xml:space="preserve">  </w:t>
      </w:r>
      <w:r w:rsidRPr="0045190F">
        <w:t xml:space="preserve">geht so </w:t>
      </w:r>
    </w:p>
    <w:p w14:paraId="27CB685D" w14:textId="77777777" w:rsidR="00D250CB" w:rsidRDefault="00D250CB" w:rsidP="00D250CB">
      <w:r w:rsidRPr="0026251F">
        <w:rPr>
          <w:noProof/>
          <w:lang w:eastAsia="de-DE"/>
        </w:rPr>
        <w:drawing>
          <wp:inline distT="0" distB="0" distL="0" distR="0" wp14:anchorId="58C5703B" wp14:editId="296F72CF">
            <wp:extent cx="134620" cy="134620"/>
            <wp:effectExtent l="0" t="0" r="0" b="0"/>
            <wp:docPr id="9" name="Grafik 9" descr="Triste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iste smiley emoji rosto preto e branco Página para color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4620" cy="134620"/>
                    </a:xfrm>
                    <a:prstGeom prst="rect">
                      <a:avLst/>
                    </a:prstGeom>
                    <a:noFill/>
                    <a:ln>
                      <a:noFill/>
                    </a:ln>
                  </pic:spPr>
                </pic:pic>
              </a:graphicData>
            </a:graphic>
          </wp:inline>
        </w:drawing>
      </w:r>
      <w:r>
        <w:t xml:space="preserve">  nein</w:t>
      </w:r>
    </w:p>
    <w:p w14:paraId="416F7261" w14:textId="77777777" w:rsidR="00D250CB" w:rsidRDefault="00D250CB" w:rsidP="00D250CB">
      <w:pPr>
        <w:rPr>
          <w:rFonts w:ascii="Segoe UI Symbol" w:hAnsi="Segoe UI Symbol" w:cs="Segoe UI Symbol"/>
        </w:rPr>
      </w:pPr>
    </w:p>
    <w:p w14:paraId="6B83CEB9" w14:textId="77777777" w:rsidR="00D250CB" w:rsidRDefault="00D250CB" w:rsidP="00D250CB">
      <w:r w:rsidRPr="0045190F">
        <w:t xml:space="preserve">6. Warum? </w:t>
      </w:r>
    </w:p>
    <w:p w14:paraId="3A9E8718" w14:textId="77777777" w:rsidR="00D250CB" w:rsidRPr="0045190F" w:rsidRDefault="00D250CB" w:rsidP="00D250CB"/>
    <w:p w14:paraId="6EB16F2B" w14:textId="77777777" w:rsidR="00D250CB" w:rsidRPr="0045190F" w:rsidRDefault="00D250CB" w:rsidP="00D250CB">
      <w:r w:rsidRPr="0045190F">
        <w:t xml:space="preserve">7. Gibt es etwas, das dich stört oder etwas, das dir nicht so gut gefällt? Was ist das? </w:t>
      </w:r>
    </w:p>
    <w:p w14:paraId="2802C174" w14:textId="77777777" w:rsidR="00D250CB" w:rsidRPr="0045190F" w:rsidRDefault="00D250CB" w:rsidP="00D250CB">
      <w:r w:rsidRPr="0045190F">
        <w:t xml:space="preserve">8. Warst du schon einmal mit im Lager oder auf einem Wochenende? </w:t>
      </w:r>
    </w:p>
    <w:p w14:paraId="0CC44A4C" w14:textId="77777777" w:rsidR="00D250CB" w:rsidRPr="0045190F" w:rsidRDefault="00D250CB" w:rsidP="00D250CB"/>
    <w:p w14:paraId="61630034" w14:textId="77777777" w:rsidR="00D250CB" w:rsidRPr="0045190F" w:rsidRDefault="00D250CB" w:rsidP="00D250CB">
      <w:r w:rsidRPr="0045190F">
        <w:t xml:space="preserve">O Ja </w:t>
      </w:r>
    </w:p>
    <w:p w14:paraId="2E0BA661" w14:textId="77777777" w:rsidR="00D250CB" w:rsidRPr="0045190F" w:rsidRDefault="00D250CB" w:rsidP="00D250CB">
      <w:r w:rsidRPr="0045190F">
        <w:t xml:space="preserve">O Nein </w:t>
      </w:r>
    </w:p>
    <w:p w14:paraId="0FFAA8C3" w14:textId="77777777" w:rsidR="00D250CB" w:rsidRDefault="00D250CB" w:rsidP="00D250CB"/>
    <w:p w14:paraId="1E290C4C" w14:textId="77777777" w:rsidR="00D250CB" w:rsidRPr="0045190F" w:rsidRDefault="00D250CB" w:rsidP="00D250CB">
      <w:r w:rsidRPr="0045190F">
        <w:t xml:space="preserve">9. Hat dir das Spaß gemacht? </w:t>
      </w:r>
    </w:p>
    <w:p w14:paraId="27C96FB7" w14:textId="77777777" w:rsidR="00D250CB" w:rsidRPr="0045190F" w:rsidRDefault="00D250CB" w:rsidP="00D250CB"/>
    <w:p w14:paraId="75CF8A7B" w14:textId="77777777" w:rsidR="00D250CB" w:rsidRPr="0045190F" w:rsidRDefault="00D250CB" w:rsidP="00D250CB">
      <w:r w:rsidRPr="00BC3580">
        <w:rPr>
          <w:noProof/>
          <w:lang w:eastAsia="de-DE"/>
        </w:rPr>
        <w:drawing>
          <wp:inline distT="0" distB="0" distL="0" distR="0" wp14:anchorId="33942DD7" wp14:editId="56AF6540">
            <wp:extent cx="129540" cy="129540"/>
            <wp:effectExtent l="0" t="0" r="3810" b="3810"/>
            <wp:docPr id="10" name="Grafik 10" descr="Feliz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z smiley emoji rosto preto e branco Página para color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40" cy="165040"/>
                    </a:xfrm>
                    <a:prstGeom prst="rect">
                      <a:avLst/>
                    </a:prstGeom>
                    <a:noFill/>
                    <a:ln>
                      <a:noFill/>
                    </a:ln>
                  </pic:spPr>
                </pic:pic>
              </a:graphicData>
            </a:graphic>
          </wp:inline>
        </w:drawing>
      </w:r>
      <w:r>
        <w:t xml:space="preserve">  ja</w:t>
      </w:r>
      <w:r w:rsidRPr="0045190F">
        <w:t xml:space="preserve"> </w:t>
      </w:r>
    </w:p>
    <w:p w14:paraId="36008A11" w14:textId="77777777" w:rsidR="00D250CB" w:rsidRPr="0045190F" w:rsidRDefault="00D250CB" w:rsidP="00D250CB">
      <w:r w:rsidRPr="00BC3580">
        <w:rPr>
          <w:noProof/>
          <w:lang w:eastAsia="de-DE"/>
        </w:rPr>
        <w:drawing>
          <wp:inline distT="0" distB="0" distL="0" distR="0" wp14:anchorId="21CC216B" wp14:editId="2F2ABF31">
            <wp:extent cx="129988" cy="129988"/>
            <wp:effectExtent l="0" t="0" r="3810" b="3810"/>
            <wp:docPr id="18" name="Grafik 18" descr="Emoji sorridente neutro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sorridente neutro rosto preto e branco Página para colori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9990" cy="169990"/>
                    </a:xfrm>
                    <a:prstGeom prst="rect">
                      <a:avLst/>
                    </a:prstGeom>
                    <a:noFill/>
                    <a:ln>
                      <a:noFill/>
                    </a:ln>
                  </pic:spPr>
                </pic:pic>
              </a:graphicData>
            </a:graphic>
          </wp:inline>
        </w:drawing>
      </w:r>
      <w:r>
        <w:t xml:space="preserve">  </w:t>
      </w:r>
      <w:r w:rsidRPr="0045190F">
        <w:t xml:space="preserve">geht so </w:t>
      </w:r>
    </w:p>
    <w:p w14:paraId="4DBD91E8" w14:textId="77777777" w:rsidR="00D250CB" w:rsidRDefault="00D250CB" w:rsidP="00D250CB">
      <w:r w:rsidRPr="0026251F">
        <w:rPr>
          <w:noProof/>
          <w:lang w:eastAsia="de-DE"/>
        </w:rPr>
        <w:drawing>
          <wp:inline distT="0" distB="0" distL="0" distR="0" wp14:anchorId="15F592EB" wp14:editId="09120C3A">
            <wp:extent cx="134620" cy="134620"/>
            <wp:effectExtent l="0" t="0" r="0" b="0"/>
            <wp:docPr id="13" name="Grafik 13" descr="Triste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iste smiley emoji rosto preto e branco Página para color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4620" cy="134620"/>
                    </a:xfrm>
                    <a:prstGeom prst="rect">
                      <a:avLst/>
                    </a:prstGeom>
                    <a:noFill/>
                    <a:ln>
                      <a:noFill/>
                    </a:ln>
                  </pic:spPr>
                </pic:pic>
              </a:graphicData>
            </a:graphic>
          </wp:inline>
        </w:drawing>
      </w:r>
      <w:r>
        <w:t xml:space="preserve">  nein</w:t>
      </w:r>
    </w:p>
    <w:p w14:paraId="7C93420D" w14:textId="77777777" w:rsidR="00D250CB" w:rsidRDefault="00D250CB" w:rsidP="00D250CB">
      <w:pPr>
        <w:rPr>
          <w:rFonts w:ascii="Segoe UI Symbol" w:hAnsi="Segoe UI Symbol" w:cs="Segoe UI Symbol"/>
        </w:rPr>
      </w:pPr>
    </w:p>
    <w:p w14:paraId="3859E595" w14:textId="77777777" w:rsidR="00D250CB" w:rsidRPr="0045190F" w:rsidRDefault="00D250CB" w:rsidP="00D250CB">
      <w:r w:rsidRPr="0045190F">
        <w:t xml:space="preserve">10. Warum? </w:t>
      </w:r>
    </w:p>
    <w:p w14:paraId="6BC95E84" w14:textId="77777777" w:rsidR="00D250CB" w:rsidRDefault="00D250CB" w:rsidP="00D250CB"/>
    <w:p w14:paraId="273BE28B" w14:textId="77777777" w:rsidR="00D250CB" w:rsidRPr="0045190F" w:rsidRDefault="00D250CB" w:rsidP="00D250CB">
      <w:r w:rsidRPr="0045190F">
        <w:t xml:space="preserve">11. Würdest du noch einmal mitfahren? </w:t>
      </w:r>
    </w:p>
    <w:p w14:paraId="3F6EBA40" w14:textId="77777777" w:rsidR="00D250CB" w:rsidRPr="0045190F" w:rsidRDefault="00D250CB" w:rsidP="00D250CB"/>
    <w:p w14:paraId="15EBF53B" w14:textId="77777777" w:rsidR="00D250CB" w:rsidRPr="0045190F" w:rsidRDefault="00D250CB" w:rsidP="00D250CB">
      <w:r w:rsidRPr="00BC3580">
        <w:rPr>
          <w:noProof/>
          <w:lang w:eastAsia="de-DE"/>
        </w:rPr>
        <w:drawing>
          <wp:inline distT="0" distB="0" distL="0" distR="0" wp14:anchorId="146BD228" wp14:editId="076A0E25">
            <wp:extent cx="129540" cy="129540"/>
            <wp:effectExtent l="0" t="0" r="3810" b="3810"/>
            <wp:docPr id="19" name="Grafik 19" descr="Feliz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z smiley emoji rosto preto e branco Página para color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40" cy="165040"/>
                    </a:xfrm>
                    <a:prstGeom prst="rect">
                      <a:avLst/>
                    </a:prstGeom>
                    <a:noFill/>
                    <a:ln>
                      <a:noFill/>
                    </a:ln>
                  </pic:spPr>
                </pic:pic>
              </a:graphicData>
            </a:graphic>
          </wp:inline>
        </w:drawing>
      </w:r>
      <w:r>
        <w:t xml:space="preserve">  ja</w:t>
      </w:r>
      <w:r w:rsidRPr="0045190F">
        <w:t xml:space="preserve"> </w:t>
      </w:r>
    </w:p>
    <w:p w14:paraId="182B92F5" w14:textId="77777777" w:rsidR="00D250CB" w:rsidRDefault="00D250CB" w:rsidP="00D250CB">
      <w:r w:rsidRPr="0026251F">
        <w:rPr>
          <w:noProof/>
          <w:lang w:eastAsia="de-DE"/>
        </w:rPr>
        <w:drawing>
          <wp:inline distT="0" distB="0" distL="0" distR="0" wp14:anchorId="0AAD4B1B" wp14:editId="3526FDFC">
            <wp:extent cx="134620" cy="134620"/>
            <wp:effectExtent l="0" t="0" r="0" b="0"/>
            <wp:docPr id="16" name="Grafik 16" descr="Triste smiley emoji rosto preto e branco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iste smiley emoji rosto preto e branco Página para color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4620" cy="134620"/>
                    </a:xfrm>
                    <a:prstGeom prst="rect">
                      <a:avLst/>
                    </a:prstGeom>
                    <a:noFill/>
                    <a:ln>
                      <a:noFill/>
                    </a:ln>
                  </pic:spPr>
                </pic:pic>
              </a:graphicData>
            </a:graphic>
          </wp:inline>
        </w:drawing>
      </w:r>
      <w:r>
        <w:t xml:space="preserve">  nein</w:t>
      </w:r>
    </w:p>
    <w:p w14:paraId="5AB16F29" w14:textId="77777777" w:rsidR="00D250CB" w:rsidRDefault="00D250CB" w:rsidP="00D250CB">
      <w:pPr>
        <w:rPr>
          <w:rFonts w:ascii="Segoe UI Symbol" w:hAnsi="Segoe UI Symbol" w:cs="Segoe UI Symbol"/>
        </w:rPr>
      </w:pPr>
    </w:p>
    <w:p w14:paraId="64024D89" w14:textId="77777777" w:rsidR="00D250CB" w:rsidRDefault="00D250CB" w:rsidP="00D250CB">
      <w:r w:rsidRPr="0045190F">
        <w:t xml:space="preserve">12. Warum? </w:t>
      </w:r>
    </w:p>
    <w:p w14:paraId="47657236" w14:textId="77777777" w:rsidR="00D250CB" w:rsidRPr="0045190F" w:rsidRDefault="00D250CB" w:rsidP="00D250CB"/>
    <w:p w14:paraId="19DB5B9C" w14:textId="77777777" w:rsidR="00D250CB" w:rsidRPr="0045190F" w:rsidRDefault="00D250CB" w:rsidP="00D250CB">
      <w:r w:rsidRPr="0045190F">
        <w:t xml:space="preserve">13. Gab es etwas, das dir nicht so gut gefallen hat? Was war das? </w:t>
      </w:r>
    </w:p>
    <w:p w14:paraId="0F5628EC" w14:textId="77777777" w:rsidR="00D250CB" w:rsidRDefault="00D250CB" w:rsidP="00D250CB"/>
    <w:p w14:paraId="776C9084" w14:textId="77777777" w:rsidR="00D250CB" w:rsidRDefault="00D250CB" w:rsidP="00D250CB"/>
    <w:p w14:paraId="1AF10D4B" w14:textId="77777777" w:rsidR="00D250CB" w:rsidRDefault="00D250CB" w:rsidP="00D250CB"/>
    <w:p w14:paraId="2C97BB1B" w14:textId="77777777" w:rsidR="00D250CB" w:rsidRDefault="00D250CB" w:rsidP="00D250CB"/>
    <w:p w14:paraId="53F1D1E0" w14:textId="2FB03784" w:rsidR="00D250CB" w:rsidRDefault="00D250CB" w:rsidP="00D250CB"/>
    <w:p w14:paraId="164E9C92" w14:textId="2DC51BD4" w:rsidR="002C24E5" w:rsidRDefault="002C24E5" w:rsidP="00D250CB"/>
    <w:p w14:paraId="7DC950C7" w14:textId="77777777" w:rsidR="002C24E5" w:rsidRPr="0045190F" w:rsidRDefault="002C24E5" w:rsidP="00D250CB"/>
    <w:p w14:paraId="7F0D5AC2" w14:textId="77777777" w:rsidR="00D250CB" w:rsidRPr="0045190F" w:rsidRDefault="00D250CB" w:rsidP="00D250CB">
      <w:r>
        <w:rPr>
          <w:rFonts w:asciiTheme="majorHAnsi" w:eastAsia="+mn-ea" w:hAnsiTheme="majorHAnsi" w:cstheme="majorHAnsi"/>
          <w:color w:val="C00000"/>
          <w:kern w:val="24"/>
          <w:sz w:val="28"/>
          <w:szCs w:val="28"/>
          <w:lang w:eastAsia="de-DE"/>
        </w:rPr>
        <w:lastRenderedPageBreak/>
        <w:t>Risiko- und Potenzialanalyse Pfadis und Rover*</w:t>
      </w:r>
      <w:r w:rsidRPr="00EF3E06">
        <w:rPr>
          <w:rFonts w:asciiTheme="majorHAnsi" w:eastAsia="+mn-ea" w:hAnsiTheme="majorHAnsi" w:cstheme="majorHAnsi"/>
          <w:color w:val="C00000"/>
          <w:kern w:val="24"/>
          <w:sz w:val="28"/>
          <w:szCs w:val="28"/>
          <w:lang w:eastAsia="de-DE"/>
        </w:rPr>
        <w:t>innen</w:t>
      </w:r>
      <w:r w:rsidRPr="0045190F">
        <w:t xml:space="preserve"> </w:t>
      </w:r>
    </w:p>
    <w:p w14:paraId="3E5FC341" w14:textId="77777777" w:rsidR="00D250CB" w:rsidRPr="0045190F" w:rsidRDefault="00D250CB" w:rsidP="00D250CB">
      <w:r w:rsidRPr="0045190F">
        <w:t xml:space="preserve">1. Macht dir die Pfadfinderei Spaß und kommst du gerne hierher? </w:t>
      </w:r>
    </w:p>
    <w:p w14:paraId="7AD27B56" w14:textId="77777777" w:rsidR="00D250CB" w:rsidRPr="0045190F" w:rsidRDefault="00D250CB" w:rsidP="00D250CB"/>
    <w:p w14:paraId="77D29391" w14:textId="77777777" w:rsidR="00D250CB" w:rsidRPr="0045190F" w:rsidRDefault="00D250CB" w:rsidP="00D250CB">
      <w:r w:rsidRPr="0045190F">
        <w:t xml:space="preserve">O Ja </w:t>
      </w:r>
    </w:p>
    <w:p w14:paraId="64740F4B" w14:textId="77777777" w:rsidR="00D250CB" w:rsidRPr="0045190F" w:rsidRDefault="00D250CB" w:rsidP="00D250CB">
      <w:r w:rsidRPr="0045190F">
        <w:t xml:space="preserve">O Meistens </w:t>
      </w:r>
    </w:p>
    <w:p w14:paraId="537BA68F" w14:textId="77777777" w:rsidR="00D250CB" w:rsidRPr="0045190F" w:rsidRDefault="00D250CB" w:rsidP="00D250CB">
      <w:r w:rsidRPr="0045190F">
        <w:t xml:space="preserve">O Geht so </w:t>
      </w:r>
    </w:p>
    <w:p w14:paraId="49B18E85" w14:textId="77777777" w:rsidR="00D250CB" w:rsidRDefault="00D250CB" w:rsidP="00D250CB">
      <w:r w:rsidRPr="0045190F">
        <w:t xml:space="preserve">O Nein </w:t>
      </w:r>
    </w:p>
    <w:p w14:paraId="3BB5649A" w14:textId="77777777" w:rsidR="00D250CB" w:rsidRPr="0045190F" w:rsidRDefault="00D250CB" w:rsidP="00D250CB"/>
    <w:p w14:paraId="38E12B15" w14:textId="77777777" w:rsidR="00D250CB" w:rsidRPr="0045190F" w:rsidRDefault="00D250CB" w:rsidP="00D250CB">
      <w:r w:rsidRPr="0045190F">
        <w:t xml:space="preserve">2. Gibt es etwas, das dich stört und das dir nicht so gut gefällt? </w:t>
      </w:r>
    </w:p>
    <w:p w14:paraId="313E94E1" w14:textId="77777777" w:rsidR="00D250CB" w:rsidRPr="0045190F" w:rsidRDefault="00D250CB" w:rsidP="00D250CB"/>
    <w:p w14:paraId="48E243D2" w14:textId="77777777" w:rsidR="00D250CB" w:rsidRPr="0045190F" w:rsidRDefault="00D250CB" w:rsidP="00D250CB">
      <w:r w:rsidRPr="0045190F">
        <w:t xml:space="preserve">O Ja </w:t>
      </w:r>
    </w:p>
    <w:p w14:paraId="2B509F17" w14:textId="77777777" w:rsidR="00D250CB" w:rsidRPr="0045190F" w:rsidRDefault="00D250CB" w:rsidP="00D250CB">
      <w:r w:rsidRPr="0045190F">
        <w:t xml:space="preserve">O Nein </w:t>
      </w:r>
    </w:p>
    <w:p w14:paraId="4EF3F9FD" w14:textId="77777777" w:rsidR="00D250CB" w:rsidRPr="0045190F" w:rsidRDefault="00D250CB" w:rsidP="00D250CB"/>
    <w:p w14:paraId="00CA4770" w14:textId="77777777" w:rsidR="00D250CB" w:rsidRDefault="00D250CB" w:rsidP="00D250CB">
      <w:r w:rsidRPr="0045190F">
        <w:t xml:space="preserve">3. Falls Ja: was ist das? </w:t>
      </w:r>
    </w:p>
    <w:p w14:paraId="6B235612" w14:textId="77777777" w:rsidR="00D250CB" w:rsidRPr="0045190F" w:rsidRDefault="00D250CB" w:rsidP="00D250CB"/>
    <w:p w14:paraId="45A9EE32" w14:textId="77777777" w:rsidR="00D250CB" w:rsidRPr="0045190F" w:rsidRDefault="00D250CB" w:rsidP="00D250CB">
      <w:r w:rsidRPr="0045190F">
        <w:t xml:space="preserve">4. Fühlst du dich in deiner Gruppe wohl? </w:t>
      </w:r>
    </w:p>
    <w:p w14:paraId="2323CAB5" w14:textId="77777777" w:rsidR="00D250CB" w:rsidRPr="0045190F" w:rsidRDefault="00D250CB" w:rsidP="00D250CB"/>
    <w:p w14:paraId="2F2453BA" w14:textId="77777777" w:rsidR="00D250CB" w:rsidRPr="0045190F" w:rsidRDefault="00D250CB" w:rsidP="00D250CB">
      <w:r w:rsidRPr="0045190F">
        <w:t xml:space="preserve">O Ja </w:t>
      </w:r>
    </w:p>
    <w:p w14:paraId="1FACD579" w14:textId="77777777" w:rsidR="00D250CB" w:rsidRPr="0045190F" w:rsidRDefault="00D250CB" w:rsidP="00D250CB">
      <w:r w:rsidRPr="0045190F">
        <w:t xml:space="preserve">O Meistens </w:t>
      </w:r>
    </w:p>
    <w:p w14:paraId="448640B3" w14:textId="77777777" w:rsidR="00D250CB" w:rsidRPr="0045190F" w:rsidRDefault="00D250CB" w:rsidP="00D250CB">
      <w:r w:rsidRPr="0045190F">
        <w:t xml:space="preserve">O Geht so </w:t>
      </w:r>
    </w:p>
    <w:p w14:paraId="6D6CE047" w14:textId="77777777" w:rsidR="00D250CB" w:rsidRDefault="00D250CB" w:rsidP="00D250CB">
      <w:r w:rsidRPr="0045190F">
        <w:t xml:space="preserve">O Nein </w:t>
      </w:r>
    </w:p>
    <w:p w14:paraId="04E4E80D" w14:textId="77777777" w:rsidR="00D250CB" w:rsidRPr="0045190F" w:rsidRDefault="00D250CB" w:rsidP="00D250CB"/>
    <w:p w14:paraId="5CA6EFB2" w14:textId="77777777" w:rsidR="00D250CB" w:rsidRPr="0045190F" w:rsidRDefault="00D250CB" w:rsidP="00D250CB">
      <w:r w:rsidRPr="0045190F">
        <w:t xml:space="preserve">5. Gibt es etwas, das dich stört und das dir nicht so gut gefällt? </w:t>
      </w:r>
    </w:p>
    <w:p w14:paraId="0B46699E" w14:textId="77777777" w:rsidR="00D250CB" w:rsidRPr="0045190F" w:rsidRDefault="00D250CB" w:rsidP="00D250CB"/>
    <w:p w14:paraId="274E7FBB" w14:textId="77777777" w:rsidR="00D250CB" w:rsidRPr="0045190F" w:rsidRDefault="00D250CB" w:rsidP="00D250CB">
      <w:r w:rsidRPr="0045190F">
        <w:t xml:space="preserve">O Ja </w:t>
      </w:r>
    </w:p>
    <w:p w14:paraId="0986FEA8" w14:textId="77777777" w:rsidR="00D250CB" w:rsidRDefault="00D250CB" w:rsidP="00D250CB">
      <w:r w:rsidRPr="0045190F">
        <w:t xml:space="preserve">O Nein </w:t>
      </w:r>
    </w:p>
    <w:p w14:paraId="1AE41EB8" w14:textId="77777777" w:rsidR="00D250CB" w:rsidRPr="0045190F" w:rsidRDefault="00D250CB" w:rsidP="00D250CB"/>
    <w:p w14:paraId="3C7B2859" w14:textId="77777777" w:rsidR="00D250CB" w:rsidRDefault="00D250CB" w:rsidP="00D250CB">
      <w:r w:rsidRPr="0045190F">
        <w:t xml:space="preserve">6. Falls Ja: was ist das? </w:t>
      </w:r>
    </w:p>
    <w:p w14:paraId="5BC7BE50" w14:textId="77777777" w:rsidR="00D250CB" w:rsidRPr="0045190F" w:rsidRDefault="00D250CB" w:rsidP="00D250CB"/>
    <w:p w14:paraId="18DCF70E" w14:textId="77777777" w:rsidR="00D250CB" w:rsidRPr="0045190F" w:rsidRDefault="00D250CB" w:rsidP="00D250CB">
      <w:r w:rsidRPr="0045190F">
        <w:t>7. Hast d</w:t>
      </w:r>
      <w:r>
        <w:t>u das Gefühl, dass deine Leiter*</w:t>
      </w:r>
      <w:r w:rsidRPr="0045190F">
        <w:t xml:space="preserve">innen dich und deine Gruppe ernst nehmen? </w:t>
      </w:r>
    </w:p>
    <w:p w14:paraId="6FFE8E74" w14:textId="77777777" w:rsidR="00D250CB" w:rsidRPr="0045190F" w:rsidRDefault="00D250CB" w:rsidP="00D250CB"/>
    <w:p w14:paraId="13ABE517" w14:textId="77777777" w:rsidR="00D250CB" w:rsidRPr="0045190F" w:rsidRDefault="00D250CB" w:rsidP="00D250CB">
      <w:r w:rsidRPr="0045190F">
        <w:t xml:space="preserve">O Ja </w:t>
      </w:r>
    </w:p>
    <w:p w14:paraId="44805B07" w14:textId="77777777" w:rsidR="00D250CB" w:rsidRPr="0045190F" w:rsidRDefault="00D250CB" w:rsidP="00D250CB">
      <w:r w:rsidRPr="0045190F">
        <w:t xml:space="preserve">O Geht so </w:t>
      </w:r>
    </w:p>
    <w:p w14:paraId="0B30F3D0" w14:textId="77777777" w:rsidR="00D250CB" w:rsidRDefault="00D250CB" w:rsidP="00D250CB">
      <w:r w:rsidRPr="0045190F">
        <w:t xml:space="preserve">O Nein </w:t>
      </w:r>
    </w:p>
    <w:p w14:paraId="700624FD" w14:textId="77777777" w:rsidR="00D250CB" w:rsidRPr="0045190F" w:rsidRDefault="00D250CB" w:rsidP="00D250CB"/>
    <w:p w14:paraId="36C5E11E" w14:textId="77777777" w:rsidR="00D250CB" w:rsidRDefault="00D250CB" w:rsidP="00D250CB">
      <w:r w:rsidRPr="0045190F">
        <w:t xml:space="preserve">8. Woran liegt das? </w:t>
      </w:r>
    </w:p>
    <w:p w14:paraId="605A0241" w14:textId="77777777" w:rsidR="00D250CB" w:rsidRPr="0045190F" w:rsidRDefault="00D250CB" w:rsidP="00D250CB"/>
    <w:p w14:paraId="781566F4" w14:textId="77777777" w:rsidR="00D250CB" w:rsidRPr="0045190F" w:rsidRDefault="00D250CB" w:rsidP="00D250CB">
      <w:r w:rsidRPr="0045190F">
        <w:t>9. Hast</w:t>
      </w:r>
      <w:r>
        <w:t xml:space="preserve"> du das Gefühl, deine Leiter*</w:t>
      </w:r>
      <w:r w:rsidRPr="0045190F">
        <w:t xml:space="preserve">innen achten darauf, dass es dir und den anderen aus der Gruppe gut geht? </w:t>
      </w:r>
    </w:p>
    <w:p w14:paraId="681B9BB2" w14:textId="77777777" w:rsidR="00D250CB" w:rsidRPr="0045190F" w:rsidRDefault="00D250CB" w:rsidP="00D250CB"/>
    <w:p w14:paraId="0630DBA7" w14:textId="77777777" w:rsidR="00D250CB" w:rsidRPr="0045190F" w:rsidRDefault="00D250CB" w:rsidP="00D250CB">
      <w:r w:rsidRPr="0045190F">
        <w:t xml:space="preserve">O Ja </w:t>
      </w:r>
    </w:p>
    <w:p w14:paraId="1B673CEF" w14:textId="77777777" w:rsidR="00D250CB" w:rsidRPr="0045190F" w:rsidRDefault="00D250CB" w:rsidP="00D250CB">
      <w:r w:rsidRPr="0045190F">
        <w:t xml:space="preserve">O Geht so </w:t>
      </w:r>
    </w:p>
    <w:p w14:paraId="62995731" w14:textId="77777777" w:rsidR="00D250CB" w:rsidRDefault="00D250CB" w:rsidP="00D250CB">
      <w:r w:rsidRPr="0045190F">
        <w:t xml:space="preserve">O Nein </w:t>
      </w:r>
    </w:p>
    <w:p w14:paraId="2FB2DFBF" w14:textId="77777777" w:rsidR="00D250CB" w:rsidRPr="0045190F" w:rsidRDefault="00D250CB" w:rsidP="00D250CB"/>
    <w:p w14:paraId="7C3E8045" w14:textId="77777777" w:rsidR="00D250CB" w:rsidRDefault="00D250CB" w:rsidP="00D250CB">
      <w:r w:rsidRPr="0045190F">
        <w:t xml:space="preserve">10. Woran liegt das? </w:t>
      </w:r>
    </w:p>
    <w:p w14:paraId="04CBC7C3" w14:textId="77777777" w:rsidR="00D250CB" w:rsidRPr="0045190F" w:rsidRDefault="00D250CB" w:rsidP="00D250CB"/>
    <w:p w14:paraId="18BB3E83" w14:textId="77777777" w:rsidR="00D250CB" w:rsidRPr="0045190F" w:rsidRDefault="00D250CB" w:rsidP="00D250CB">
      <w:r>
        <w:t>11. Gehen deine Leiter*i</w:t>
      </w:r>
      <w:r w:rsidRPr="0045190F">
        <w:t xml:space="preserve">nnen mit dir und den anderen aus der Gruppe respektvoll um? </w:t>
      </w:r>
    </w:p>
    <w:p w14:paraId="6259E3AE" w14:textId="77777777" w:rsidR="00D250CB" w:rsidRPr="0045190F" w:rsidRDefault="00D250CB" w:rsidP="00D250CB"/>
    <w:p w14:paraId="2D807DFA" w14:textId="77777777" w:rsidR="00D250CB" w:rsidRPr="0045190F" w:rsidRDefault="00D250CB" w:rsidP="00D250CB">
      <w:r w:rsidRPr="0045190F">
        <w:t xml:space="preserve">O Ja </w:t>
      </w:r>
    </w:p>
    <w:p w14:paraId="356DABA6" w14:textId="77777777" w:rsidR="00D250CB" w:rsidRPr="0045190F" w:rsidRDefault="00D250CB" w:rsidP="00D250CB">
      <w:r w:rsidRPr="0045190F">
        <w:t xml:space="preserve">O Geht so </w:t>
      </w:r>
    </w:p>
    <w:p w14:paraId="4B5ED240" w14:textId="77777777" w:rsidR="00D250CB" w:rsidRDefault="00D250CB" w:rsidP="00D250CB">
      <w:r w:rsidRPr="0045190F">
        <w:t xml:space="preserve">O Nein </w:t>
      </w:r>
    </w:p>
    <w:p w14:paraId="0FB4BE04" w14:textId="77777777" w:rsidR="00D250CB" w:rsidRPr="0045190F" w:rsidRDefault="00D250CB" w:rsidP="00D250CB"/>
    <w:p w14:paraId="23EA4DFC" w14:textId="77777777" w:rsidR="00D250CB" w:rsidRDefault="00D250CB" w:rsidP="00D250CB">
      <w:r w:rsidRPr="0045190F">
        <w:t xml:space="preserve">12. Warum? </w:t>
      </w:r>
    </w:p>
    <w:p w14:paraId="6EBE8EAA" w14:textId="77777777" w:rsidR="00D250CB" w:rsidRPr="0045190F" w:rsidRDefault="00D250CB" w:rsidP="00D250CB"/>
    <w:p w14:paraId="1F7412F6" w14:textId="77777777" w:rsidR="00D250CB" w:rsidRPr="0045190F" w:rsidRDefault="00D250CB" w:rsidP="00D250CB">
      <w:r w:rsidRPr="0045190F">
        <w:t xml:space="preserve">13. Hast du das Gefühl, dass du sagen kannst, wenn dich etwas stört? </w:t>
      </w:r>
    </w:p>
    <w:p w14:paraId="43081CF1" w14:textId="77777777" w:rsidR="00D250CB" w:rsidRPr="0045190F" w:rsidRDefault="00D250CB" w:rsidP="00D250CB"/>
    <w:p w14:paraId="294B1E85" w14:textId="77777777" w:rsidR="00D250CB" w:rsidRPr="0045190F" w:rsidRDefault="00D250CB" w:rsidP="00D250CB">
      <w:r w:rsidRPr="0045190F">
        <w:lastRenderedPageBreak/>
        <w:t xml:space="preserve">O Ja </w:t>
      </w:r>
    </w:p>
    <w:p w14:paraId="41DEAD68" w14:textId="77777777" w:rsidR="00D250CB" w:rsidRPr="0045190F" w:rsidRDefault="00D250CB" w:rsidP="00D250CB">
      <w:r w:rsidRPr="0045190F">
        <w:t xml:space="preserve">O Meistens </w:t>
      </w:r>
    </w:p>
    <w:p w14:paraId="16AF4780" w14:textId="77777777" w:rsidR="00D250CB" w:rsidRDefault="00D250CB" w:rsidP="00D250CB">
      <w:r w:rsidRPr="0045190F">
        <w:t xml:space="preserve">O Nein </w:t>
      </w:r>
    </w:p>
    <w:p w14:paraId="5D56AF5F" w14:textId="77777777" w:rsidR="00D250CB" w:rsidRPr="0045190F" w:rsidRDefault="00D250CB" w:rsidP="00D250CB"/>
    <w:p w14:paraId="6192C05A" w14:textId="77777777" w:rsidR="00D250CB" w:rsidRDefault="00D250CB" w:rsidP="00D250CB">
      <w:r w:rsidRPr="0045190F">
        <w:t xml:space="preserve">14. Woran liegt das? </w:t>
      </w:r>
    </w:p>
    <w:p w14:paraId="55EA2BAA" w14:textId="77777777" w:rsidR="00D250CB" w:rsidRPr="0045190F" w:rsidRDefault="00D250CB" w:rsidP="00D250CB"/>
    <w:p w14:paraId="1399F2F9" w14:textId="77777777" w:rsidR="00D250CB" w:rsidRPr="0045190F" w:rsidRDefault="00D250CB" w:rsidP="00D250CB">
      <w:r w:rsidRPr="0045190F">
        <w:t xml:space="preserve">15. Kannst du deine Wünsche einbringen, beispielsweise beim Programm? </w:t>
      </w:r>
    </w:p>
    <w:p w14:paraId="140B089C" w14:textId="77777777" w:rsidR="00D250CB" w:rsidRPr="0045190F" w:rsidRDefault="00D250CB" w:rsidP="00D250CB"/>
    <w:p w14:paraId="06560D76" w14:textId="77777777" w:rsidR="00D250CB" w:rsidRPr="0045190F" w:rsidRDefault="00D250CB" w:rsidP="00D250CB">
      <w:r w:rsidRPr="0045190F">
        <w:t xml:space="preserve">O Ja </w:t>
      </w:r>
    </w:p>
    <w:p w14:paraId="2E4F119B" w14:textId="77777777" w:rsidR="00D250CB" w:rsidRPr="0045190F" w:rsidRDefault="00D250CB" w:rsidP="00D250CB">
      <w:r w:rsidRPr="0045190F">
        <w:t xml:space="preserve">O Manchmal </w:t>
      </w:r>
    </w:p>
    <w:p w14:paraId="2A632174" w14:textId="77777777" w:rsidR="00D250CB" w:rsidRDefault="00D250CB" w:rsidP="00D250CB">
      <w:r w:rsidRPr="0045190F">
        <w:t xml:space="preserve">O Nein </w:t>
      </w:r>
    </w:p>
    <w:p w14:paraId="3807372F" w14:textId="77777777" w:rsidR="00D250CB" w:rsidRPr="0045190F" w:rsidRDefault="00D250CB" w:rsidP="00D250CB"/>
    <w:p w14:paraId="07DCC9F7" w14:textId="77777777" w:rsidR="00D250CB" w:rsidRPr="0045190F" w:rsidRDefault="00D250CB" w:rsidP="00D250CB">
      <w:r w:rsidRPr="0045190F">
        <w:t xml:space="preserve">16. Würdest du dir wünschen, mehr mitzubestimmen? </w:t>
      </w:r>
    </w:p>
    <w:p w14:paraId="3C3CAB93" w14:textId="77777777" w:rsidR="00D250CB" w:rsidRPr="0045190F" w:rsidRDefault="00D250CB" w:rsidP="00D250CB"/>
    <w:p w14:paraId="7E8EEBA2" w14:textId="77777777" w:rsidR="00D250CB" w:rsidRPr="0045190F" w:rsidRDefault="00D250CB" w:rsidP="00D250CB">
      <w:r w:rsidRPr="0045190F">
        <w:t xml:space="preserve">O Ja </w:t>
      </w:r>
    </w:p>
    <w:p w14:paraId="4BF29FC2" w14:textId="77777777" w:rsidR="00D250CB" w:rsidRPr="0045190F" w:rsidRDefault="00D250CB" w:rsidP="00D250CB">
      <w:r w:rsidRPr="0045190F">
        <w:t xml:space="preserve">O Geht so </w:t>
      </w:r>
    </w:p>
    <w:p w14:paraId="35E7C3B2" w14:textId="77777777" w:rsidR="00D250CB" w:rsidRDefault="00D250CB" w:rsidP="00D250CB">
      <w:r w:rsidRPr="0045190F">
        <w:t xml:space="preserve">O Nein </w:t>
      </w:r>
    </w:p>
    <w:p w14:paraId="174B64EC" w14:textId="77777777" w:rsidR="00D250CB" w:rsidRPr="0045190F" w:rsidRDefault="00D250CB" w:rsidP="00D250CB"/>
    <w:p w14:paraId="426B82BB" w14:textId="77777777" w:rsidR="00D250CB" w:rsidRPr="0045190F" w:rsidRDefault="00D250CB" w:rsidP="00D250CB">
      <w:r w:rsidRPr="0045190F">
        <w:t xml:space="preserve">17. Weißt du, mit wem du reden kannst, wenn du mit etwas unzufrieden bist? </w:t>
      </w:r>
    </w:p>
    <w:p w14:paraId="31832756" w14:textId="77777777" w:rsidR="00D250CB" w:rsidRPr="0045190F" w:rsidRDefault="00D250CB" w:rsidP="00D250CB"/>
    <w:p w14:paraId="0F88DB32" w14:textId="77777777" w:rsidR="00D250CB" w:rsidRPr="0045190F" w:rsidRDefault="00D250CB" w:rsidP="00D250CB">
      <w:r w:rsidRPr="0045190F">
        <w:t xml:space="preserve">O Ja </w:t>
      </w:r>
    </w:p>
    <w:p w14:paraId="104DD58C" w14:textId="77777777" w:rsidR="00D250CB" w:rsidRDefault="00D250CB" w:rsidP="00D250CB">
      <w:r w:rsidRPr="0045190F">
        <w:t xml:space="preserve">O Nein </w:t>
      </w:r>
    </w:p>
    <w:p w14:paraId="1506212C" w14:textId="77777777" w:rsidR="00D250CB" w:rsidRPr="0045190F" w:rsidRDefault="00D250CB" w:rsidP="00D250CB"/>
    <w:p w14:paraId="27334923" w14:textId="77777777" w:rsidR="00D250CB" w:rsidRDefault="00D250CB" w:rsidP="00D250CB">
      <w:r w:rsidRPr="0045190F">
        <w:t xml:space="preserve">18. Wer ist das? </w:t>
      </w:r>
    </w:p>
    <w:p w14:paraId="7589875F" w14:textId="77777777" w:rsidR="00D250CB" w:rsidRPr="0045190F" w:rsidRDefault="00D250CB" w:rsidP="00D250CB"/>
    <w:p w14:paraId="381B488A" w14:textId="77777777" w:rsidR="00D250CB" w:rsidRPr="0045190F" w:rsidRDefault="00D250CB" w:rsidP="00D250CB">
      <w:r w:rsidRPr="0045190F">
        <w:t xml:space="preserve">19. Warst du schon einmal mit im Lager oder auf einem Wochenende mit Übernachtung? </w:t>
      </w:r>
    </w:p>
    <w:p w14:paraId="09BAA7E2" w14:textId="77777777" w:rsidR="00D250CB" w:rsidRPr="0045190F" w:rsidRDefault="00D250CB" w:rsidP="00D250CB"/>
    <w:p w14:paraId="58C74318" w14:textId="77777777" w:rsidR="00D250CB" w:rsidRPr="0045190F" w:rsidRDefault="00D250CB" w:rsidP="00D250CB">
      <w:r w:rsidRPr="0045190F">
        <w:t xml:space="preserve">O Ja </w:t>
      </w:r>
    </w:p>
    <w:p w14:paraId="6F65E02F" w14:textId="77777777" w:rsidR="00D250CB" w:rsidRDefault="00D250CB" w:rsidP="00D250CB">
      <w:r w:rsidRPr="0045190F">
        <w:lastRenderedPageBreak/>
        <w:t xml:space="preserve">O Nein </w:t>
      </w:r>
    </w:p>
    <w:p w14:paraId="32565D91" w14:textId="77777777" w:rsidR="00D250CB" w:rsidRPr="0045190F" w:rsidRDefault="00D250CB" w:rsidP="00D250CB"/>
    <w:p w14:paraId="36504C22" w14:textId="77777777" w:rsidR="00D250CB" w:rsidRPr="0045190F" w:rsidRDefault="00D250CB" w:rsidP="00D250CB">
      <w:r w:rsidRPr="0045190F">
        <w:t xml:space="preserve">20. Hattest du das Gefühl, dass dort deine Privatsphäre geachtet wurde? </w:t>
      </w:r>
    </w:p>
    <w:p w14:paraId="418580A1" w14:textId="77777777" w:rsidR="00D250CB" w:rsidRPr="0045190F" w:rsidRDefault="00D250CB" w:rsidP="00D250CB"/>
    <w:p w14:paraId="39A476E2" w14:textId="77777777" w:rsidR="00D250CB" w:rsidRPr="0045190F" w:rsidRDefault="00D250CB" w:rsidP="00D250CB">
      <w:r w:rsidRPr="0045190F">
        <w:t xml:space="preserve">O Ja </w:t>
      </w:r>
    </w:p>
    <w:p w14:paraId="75718022" w14:textId="77777777" w:rsidR="00D250CB" w:rsidRPr="0045190F" w:rsidRDefault="00D250CB" w:rsidP="00D250CB">
      <w:r w:rsidRPr="0045190F">
        <w:t xml:space="preserve">O Meistens </w:t>
      </w:r>
    </w:p>
    <w:p w14:paraId="1E4D95DC" w14:textId="77777777" w:rsidR="00D250CB" w:rsidRPr="0045190F" w:rsidRDefault="00D250CB" w:rsidP="00D250CB">
      <w:r w:rsidRPr="0045190F">
        <w:t xml:space="preserve">O Eher nicht </w:t>
      </w:r>
    </w:p>
    <w:p w14:paraId="217AD5FE" w14:textId="77777777" w:rsidR="00D250CB" w:rsidRDefault="00D250CB" w:rsidP="00D250CB">
      <w:r w:rsidRPr="0045190F">
        <w:t xml:space="preserve">O Nein </w:t>
      </w:r>
    </w:p>
    <w:p w14:paraId="0070262D" w14:textId="77777777" w:rsidR="00D250CB" w:rsidRPr="0045190F" w:rsidRDefault="00D250CB" w:rsidP="00D250CB"/>
    <w:p w14:paraId="697548F6" w14:textId="77777777" w:rsidR="00D250CB" w:rsidRDefault="00D250CB" w:rsidP="00D250CB">
      <w:r w:rsidRPr="0045190F">
        <w:t xml:space="preserve">21. Woran machst du das fest? </w:t>
      </w:r>
    </w:p>
    <w:p w14:paraId="537D038C" w14:textId="77777777" w:rsidR="00D250CB" w:rsidRPr="0045190F" w:rsidRDefault="00D250CB" w:rsidP="00D250CB"/>
    <w:p w14:paraId="7DFDF2AA" w14:textId="77777777" w:rsidR="00D250CB" w:rsidRPr="0045190F" w:rsidRDefault="00D250CB" w:rsidP="00D250CB">
      <w:r w:rsidRPr="0045190F">
        <w:t xml:space="preserve">22. Würdest du noch einmal mitfahren? </w:t>
      </w:r>
    </w:p>
    <w:p w14:paraId="125357AD" w14:textId="77777777" w:rsidR="00D250CB" w:rsidRPr="0045190F" w:rsidRDefault="00D250CB" w:rsidP="00D250CB"/>
    <w:p w14:paraId="22573B53" w14:textId="77777777" w:rsidR="00D250CB" w:rsidRPr="0045190F" w:rsidRDefault="00D250CB" w:rsidP="00D250CB">
      <w:r w:rsidRPr="0045190F">
        <w:t xml:space="preserve">O Ja </w:t>
      </w:r>
    </w:p>
    <w:p w14:paraId="078BB0D4" w14:textId="77777777" w:rsidR="00D250CB" w:rsidRPr="0045190F" w:rsidRDefault="00D250CB" w:rsidP="00D250CB">
      <w:r w:rsidRPr="0045190F">
        <w:t xml:space="preserve">O Weiß nicht </w:t>
      </w:r>
    </w:p>
    <w:p w14:paraId="150B680B" w14:textId="77777777" w:rsidR="00D250CB" w:rsidRDefault="00D250CB" w:rsidP="00D250CB">
      <w:r w:rsidRPr="0045190F">
        <w:t xml:space="preserve">O Nein </w:t>
      </w:r>
    </w:p>
    <w:p w14:paraId="71A33C38" w14:textId="77777777" w:rsidR="00D250CB" w:rsidRDefault="00D250CB" w:rsidP="00D250CB"/>
    <w:p w14:paraId="1E4A2276" w14:textId="77777777" w:rsidR="00D250CB" w:rsidRDefault="00D250CB" w:rsidP="00D250CB"/>
    <w:p w14:paraId="1D18D4EC" w14:textId="77777777" w:rsidR="00D250CB" w:rsidRDefault="00D250CB" w:rsidP="00D250CB"/>
    <w:p w14:paraId="5CAD2338" w14:textId="40D91A05" w:rsidR="00D250CB" w:rsidRDefault="00D250CB" w:rsidP="00D250CB"/>
    <w:p w14:paraId="63C80882" w14:textId="3E35A8AB" w:rsidR="002C24E5" w:rsidRDefault="002C24E5" w:rsidP="00D250CB"/>
    <w:p w14:paraId="2B946A96" w14:textId="02F4C1D1" w:rsidR="002C24E5" w:rsidRDefault="002C24E5" w:rsidP="00D250CB"/>
    <w:p w14:paraId="02BC2986" w14:textId="009DCD2C" w:rsidR="002C24E5" w:rsidRDefault="002C24E5" w:rsidP="00D250CB"/>
    <w:p w14:paraId="40D4D0F9" w14:textId="2E30E65F" w:rsidR="002C24E5" w:rsidRDefault="002C24E5" w:rsidP="00D250CB"/>
    <w:p w14:paraId="2502A10E" w14:textId="5C95A8FD" w:rsidR="002C24E5" w:rsidRDefault="002C24E5" w:rsidP="00D250CB"/>
    <w:p w14:paraId="7480DF87" w14:textId="1B4966CE" w:rsidR="002C24E5" w:rsidRDefault="002C24E5" w:rsidP="00D250CB"/>
    <w:p w14:paraId="69F99FA3" w14:textId="43F510D7" w:rsidR="002C24E5" w:rsidRDefault="002C24E5" w:rsidP="00D250CB"/>
    <w:p w14:paraId="2B93D61B" w14:textId="77777777" w:rsidR="002C24E5" w:rsidRPr="0045190F" w:rsidRDefault="002C24E5" w:rsidP="00D250CB"/>
    <w:p w14:paraId="792D121A" w14:textId="77777777" w:rsidR="00D250CB" w:rsidRPr="00EF3E06" w:rsidRDefault="00D250CB" w:rsidP="00D250CB">
      <w:pPr>
        <w:rPr>
          <w:rFonts w:asciiTheme="majorHAnsi" w:eastAsia="+mn-ea" w:hAnsiTheme="majorHAnsi" w:cstheme="majorHAnsi"/>
          <w:color w:val="C00000"/>
          <w:kern w:val="24"/>
          <w:sz w:val="28"/>
          <w:szCs w:val="28"/>
          <w:lang w:eastAsia="de-DE"/>
        </w:rPr>
      </w:pPr>
      <w:r w:rsidRPr="00EF3E06">
        <w:rPr>
          <w:rFonts w:asciiTheme="majorHAnsi" w:eastAsia="+mn-ea" w:hAnsiTheme="majorHAnsi" w:cstheme="majorHAnsi"/>
          <w:color w:val="C00000"/>
          <w:kern w:val="24"/>
          <w:sz w:val="28"/>
          <w:szCs w:val="28"/>
          <w:lang w:eastAsia="de-DE"/>
        </w:rPr>
        <w:lastRenderedPageBreak/>
        <w:t>Risiko</w:t>
      </w:r>
      <w:r>
        <w:rPr>
          <w:rFonts w:asciiTheme="majorHAnsi" w:eastAsia="+mn-ea" w:hAnsiTheme="majorHAnsi" w:cstheme="majorHAnsi"/>
          <w:color w:val="C00000"/>
          <w:kern w:val="24"/>
          <w:sz w:val="28"/>
          <w:szCs w:val="28"/>
          <w:lang w:eastAsia="de-DE"/>
        </w:rPr>
        <w:t>- und Potenzial</w:t>
      </w:r>
      <w:r w:rsidRPr="00EF3E06">
        <w:rPr>
          <w:rFonts w:asciiTheme="majorHAnsi" w:eastAsia="+mn-ea" w:hAnsiTheme="majorHAnsi" w:cstheme="majorHAnsi"/>
          <w:color w:val="C00000"/>
          <w:kern w:val="24"/>
          <w:sz w:val="28"/>
          <w:szCs w:val="28"/>
          <w:lang w:eastAsia="de-DE"/>
        </w:rPr>
        <w:t xml:space="preserve">analyse Eltern </w:t>
      </w:r>
    </w:p>
    <w:p w14:paraId="511C6BD3" w14:textId="77777777" w:rsidR="00D250CB" w:rsidRPr="0045190F" w:rsidRDefault="00D250CB" w:rsidP="00D250CB">
      <w:r w:rsidRPr="0045190F">
        <w:t xml:space="preserve">Liebe Eltern, </w:t>
      </w:r>
    </w:p>
    <w:p w14:paraId="4A616B92" w14:textId="77777777" w:rsidR="00D250CB" w:rsidRPr="0045190F" w:rsidRDefault="00D250CB" w:rsidP="00D250CB">
      <w:r w:rsidRPr="0045190F">
        <w:t xml:space="preserve">unser Stamm ist ein Ort, wo Ihr Kind die Möglichkeit bekommen soll, neue </w:t>
      </w:r>
      <w:r>
        <w:t xml:space="preserve">Freundschaften zu knüpfen, </w:t>
      </w:r>
      <w:r w:rsidRPr="0045190F">
        <w:t xml:space="preserve">Erfahrungen zu machen und Dinge auszuprobieren, die es vielleicht woanders nicht ausprobieren kann. Hier soll Ihr Kind </w:t>
      </w:r>
      <w:r>
        <w:t xml:space="preserve">sich wohlfühlen, </w:t>
      </w:r>
      <w:r w:rsidRPr="0045190F">
        <w:t xml:space="preserve">Spaß haben und gerne wiederkommen. </w:t>
      </w:r>
    </w:p>
    <w:p w14:paraId="1668ABCA" w14:textId="77777777" w:rsidR="00D250CB" w:rsidRPr="0045190F" w:rsidRDefault="00D250CB" w:rsidP="00D250CB">
      <w:r w:rsidRPr="0045190F">
        <w:t xml:space="preserve">Derzeit arbeiten wir als Leitungsrunde an einem Schutzkonzept. Wir überprüfen, ob unsere vorhandenen Rahmenbedingungen ausreichen, damit sich alle hier wohlfühlen können. Ziel ist, die Ergebnisse dieser Überprüfung mithilfe eines Schutzkonzepts in unseren Strukturen zu verankern. </w:t>
      </w:r>
    </w:p>
    <w:p w14:paraId="48931F80" w14:textId="77777777" w:rsidR="00D250CB" w:rsidRPr="0045190F" w:rsidRDefault="00D250CB" w:rsidP="00D250CB">
      <w:r w:rsidRPr="0045190F">
        <w:t>Derzeit befragen wir mithilfe von Fragebögen alle Mitglieder unseres Stammes, ob sie zufrieden sind un</w:t>
      </w:r>
      <w:r>
        <w:t>d ob es noch Verbesserungspotenz</w:t>
      </w:r>
      <w:r w:rsidRPr="0045190F">
        <w:t>ial gibt. Die Ergebnisse dieser Fragebögen fließen später in das Schutzkonzept ein. Da auch Sie ein wichtiger Teil unseres Stammes sind, möchten wir Sie bitten, folgenden Fragebogen zu beantworten. Bei Fragen können Si</w:t>
      </w:r>
      <w:r>
        <w:t>e sich jederzeit an alle Leiter*</w:t>
      </w:r>
      <w:r w:rsidRPr="0045190F">
        <w:t xml:space="preserve">innen unseres Stammes wenden. Alle Fragebögen werden selbstverständlich anonym behandelt. </w:t>
      </w:r>
    </w:p>
    <w:p w14:paraId="7321E574" w14:textId="6B196394" w:rsidR="00D250CB" w:rsidRPr="0045190F" w:rsidRDefault="00D250CB" w:rsidP="00D250CB">
      <w:r w:rsidRPr="0045190F">
        <w:t xml:space="preserve">Vielen Dank für Ihre Mithilfe! </w:t>
      </w:r>
    </w:p>
    <w:p w14:paraId="766C8794" w14:textId="77777777" w:rsidR="00D250CB" w:rsidRPr="0045190F" w:rsidRDefault="00D250CB" w:rsidP="00D250CB">
      <w:r w:rsidRPr="0045190F">
        <w:t xml:space="preserve">1. Welche Stufe besucht Ihr Kind? </w:t>
      </w:r>
    </w:p>
    <w:p w14:paraId="3C9A1D18" w14:textId="77777777" w:rsidR="00D250CB" w:rsidRPr="0045190F" w:rsidRDefault="00D250CB" w:rsidP="00D250CB">
      <w:r w:rsidRPr="0045190F">
        <w:t xml:space="preserve">O Biber </w:t>
      </w:r>
    </w:p>
    <w:p w14:paraId="7F5B03F2" w14:textId="77777777" w:rsidR="00D250CB" w:rsidRPr="0045190F" w:rsidRDefault="00D250CB" w:rsidP="00D250CB">
      <w:r w:rsidRPr="0045190F">
        <w:t xml:space="preserve">O Wös </w:t>
      </w:r>
    </w:p>
    <w:p w14:paraId="61B36023" w14:textId="77777777" w:rsidR="00D250CB" w:rsidRPr="0045190F" w:rsidRDefault="00D250CB" w:rsidP="00D250CB">
      <w:r>
        <w:t>O Jup</w:t>
      </w:r>
      <w:r w:rsidRPr="0045190F">
        <w:t xml:space="preserve">fis </w:t>
      </w:r>
    </w:p>
    <w:p w14:paraId="397BF70E" w14:textId="77777777" w:rsidR="00D250CB" w:rsidRPr="0045190F" w:rsidRDefault="00D250CB" w:rsidP="00D250CB">
      <w:r w:rsidRPr="0045190F">
        <w:t xml:space="preserve">O Pfadis </w:t>
      </w:r>
    </w:p>
    <w:p w14:paraId="63C1B3D8" w14:textId="77777777" w:rsidR="00D250CB" w:rsidRDefault="00D250CB" w:rsidP="00D250CB">
      <w:r>
        <w:t>O Rover*i</w:t>
      </w:r>
      <w:r w:rsidRPr="0045190F">
        <w:t xml:space="preserve">nnen </w:t>
      </w:r>
    </w:p>
    <w:p w14:paraId="191D448E" w14:textId="77777777" w:rsidR="00D250CB" w:rsidRPr="0045190F" w:rsidRDefault="00D250CB" w:rsidP="00D250CB"/>
    <w:p w14:paraId="12DBC252" w14:textId="77777777" w:rsidR="00D250CB" w:rsidRPr="0045190F" w:rsidRDefault="00D250CB" w:rsidP="00D250CB">
      <w:r w:rsidRPr="0045190F">
        <w:t xml:space="preserve">2. Fühlen Sie sich gut informiert über das, was Ihr Kind bei uns erlebt? </w:t>
      </w:r>
    </w:p>
    <w:p w14:paraId="13BA8940" w14:textId="77777777" w:rsidR="00D250CB" w:rsidRPr="0045190F" w:rsidRDefault="00D250CB" w:rsidP="00D250CB">
      <w:r w:rsidRPr="0045190F">
        <w:t xml:space="preserve">O Ja </w:t>
      </w:r>
    </w:p>
    <w:p w14:paraId="76301E55" w14:textId="77777777" w:rsidR="00D250CB" w:rsidRPr="0045190F" w:rsidRDefault="00D250CB" w:rsidP="00D250CB">
      <w:r w:rsidRPr="0045190F">
        <w:t xml:space="preserve">O Geht so </w:t>
      </w:r>
    </w:p>
    <w:p w14:paraId="2F08AB06" w14:textId="77777777" w:rsidR="00D250CB" w:rsidRDefault="00D250CB" w:rsidP="00D250CB">
      <w:r w:rsidRPr="0045190F">
        <w:t xml:space="preserve">O Nein </w:t>
      </w:r>
    </w:p>
    <w:p w14:paraId="7A95E0AA" w14:textId="77777777" w:rsidR="00D250CB" w:rsidRPr="0045190F" w:rsidRDefault="00D250CB" w:rsidP="00D250CB"/>
    <w:p w14:paraId="62D8D1A4" w14:textId="77777777" w:rsidR="00D250CB" w:rsidRDefault="00D250CB" w:rsidP="00D250CB">
      <w:r w:rsidRPr="0045190F">
        <w:t xml:space="preserve">3. Falls Sie nicht mit Ja geantwortet haben: Was fehlt Ihnen? </w:t>
      </w:r>
    </w:p>
    <w:p w14:paraId="32EF7265" w14:textId="77777777" w:rsidR="00D250CB" w:rsidRPr="0045190F" w:rsidRDefault="00D250CB" w:rsidP="00D250CB"/>
    <w:p w14:paraId="27046329" w14:textId="77777777" w:rsidR="00D250CB" w:rsidRPr="0045190F" w:rsidRDefault="00D250CB" w:rsidP="00D250CB">
      <w:r w:rsidRPr="0045190F">
        <w:t xml:space="preserve">4. Empfinden Sie Ihren Kontakt zu uns als ausreichend? </w:t>
      </w:r>
    </w:p>
    <w:p w14:paraId="6E5CE6E5" w14:textId="77777777" w:rsidR="00D250CB" w:rsidRPr="0045190F" w:rsidRDefault="00D250CB" w:rsidP="00D250CB">
      <w:r w:rsidRPr="0045190F">
        <w:t xml:space="preserve">O Ja </w:t>
      </w:r>
    </w:p>
    <w:p w14:paraId="7D12D892" w14:textId="77777777" w:rsidR="00D250CB" w:rsidRDefault="00D250CB" w:rsidP="00D250CB">
      <w:r w:rsidRPr="0045190F">
        <w:t xml:space="preserve">O Nein </w:t>
      </w:r>
    </w:p>
    <w:p w14:paraId="570B6321" w14:textId="77777777" w:rsidR="00D250CB" w:rsidRPr="0045190F" w:rsidRDefault="00D250CB" w:rsidP="00D250CB"/>
    <w:p w14:paraId="6AE6E032" w14:textId="77777777" w:rsidR="00D250CB" w:rsidRPr="0045190F" w:rsidRDefault="00D250CB" w:rsidP="00D250CB">
      <w:r w:rsidRPr="0045190F">
        <w:t xml:space="preserve">5. Fühlt sich Ihr Kind in seiner Gruppe wohl? </w:t>
      </w:r>
    </w:p>
    <w:p w14:paraId="3633DDFE" w14:textId="77777777" w:rsidR="00D250CB" w:rsidRPr="0045190F" w:rsidRDefault="00D250CB" w:rsidP="00D250CB">
      <w:r w:rsidRPr="0045190F">
        <w:t xml:space="preserve">O Ja </w:t>
      </w:r>
    </w:p>
    <w:p w14:paraId="7ED82E9D" w14:textId="77777777" w:rsidR="00D250CB" w:rsidRPr="0045190F" w:rsidRDefault="00D250CB" w:rsidP="00D250CB">
      <w:r w:rsidRPr="0045190F">
        <w:t xml:space="preserve">O Geht so </w:t>
      </w:r>
    </w:p>
    <w:p w14:paraId="468138F7" w14:textId="77777777" w:rsidR="00D250CB" w:rsidRDefault="00D250CB" w:rsidP="00D250CB">
      <w:r w:rsidRPr="0045190F">
        <w:t xml:space="preserve">O Nein </w:t>
      </w:r>
    </w:p>
    <w:p w14:paraId="6673465A" w14:textId="77777777" w:rsidR="00D250CB" w:rsidRPr="0045190F" w:rsidRDefault="00D250CB" w:rsidP="00D250CB"/>
    <w:p w14:paraId="6F5ED6BD" w14:textId="77777777" w:rsidR="00D250CB" w:rsidRPr="0045190F" w:rsidRDefault="00D250CB" w:rsidP="00D250CB">
      <w:r w:rsidRPr="0045190F">
        <w:t xml:space="preserve">6. Hat Ihr Kind Spaß und kommt es gerne wieder? </w:t>
      </w:r>
    </w:p>
    <w:p w14:paraId="24610E04" w14:textId="77777777" w:rsidR="00D250CB" w:rsidRPr="0045190F" w:rsidRDefault="00D250CB" w:rsidP="00D250CB">
      <w:r w:rsidRPr="0045190F">
        <w:t xml:space="preserve">O Ja </w:t>
      </w:r>
    </w:p>
    <w:p w14:paraId="3A6384F2" w14:textId="77777777" w:rsidR="00D250CB" w:rsidRPr="0045190F" w:rsidRDefault="00D250CB" w:rsidP="00D250CB">
      <w:r w:rsidRPr="0045190F">
        <w:t xml:space="preserve">O Geht so </w:t>
      </w:r>
    </w:p>
    <w:p w14:paraId="16F01B6C" w14:textId="77777777" w:rsidR="00D250CB" w:rsidRDefault="00D250CB" w:rsidP="00D250CB">
      <w:r w:rsidRPr="0045190F">
        <w:t xml:space="preserve">O Nein </w:t>
      </w:r>
    </w:p>
    <w:p w14:paraId="1458BA1B" w14:textId="77777777" w:rsidR="00D250CB" w:rsidRPr="0045190F" w:rsidRDefault="00D250CB" w:rsidP="00D250CB"/>
    <w:p w14:paraId="2AE8564E" w14:textId="77777777" w:rsidR="00D250CB" w:rsidRPr="0045190F" w:rsidRDefault="00D250CB" w:rsidP="00D250CB">
      <w:r w:rsidRPr="0045190F">
        <w:t xml:space="preserve">7. Wissen Sie, an wen Sie sich wenden können, wenn Sie oder Ihr Kind unzufrieden sind? </w:t>
      </w:r>
    </w:p>
    <w:p w14:paraId="2E43C687" w14:textId="77777777" w:rsidR="00D250CB" w:rsidRPr="0045190F" w:rsidRDefault="00D250CB" w:rsidP="00D250CB"/>
    <w:p w14:paraId="7923FADD" w14:textId="77777777" w:rsidR="00D250CB" w:rsidRPr="0045190F" w:rsidRDefault="00D250CB" w:rsidP="00D250CB">
      <w:r w:rsidRPr="0045190F">
        <w:t xml:space="preserve">O Ja </w:t>
      </w:r>
    </w:p>
    <w:p w14:paraId="745BD79C" w14:textId="77777777" w:rsidR="00D250CB" w:rsidRDefault="00D250CB" w:rsidP="00D250CB">
      <w:r w:rsidRPr="0045190F">
        <w:t xml:space="preserve">O Nein </w:t>
      </w:r>
    </w:p>
    <w:p w14:paraId="026B6819" w14:textId="77777777" w:rsidR="00D250CB" w:rsidRPr="0045190F" w:rsidRDefault="00D250CB" w:rsidP="00D250CB"/>
    <w:p w14:paraId="6D853443" w14:textId="77777777" w:rsidR="00D250CB" w:rsidRDefault="00D250CB" w:rsidP="00D250CB">
      <w:r w:rsidRPr="0045190F">
        <w:t xml:space="preserve">8. An wen würden Sie sich wenden? </w:t>
      </w:r>
    </w:p>
    <w:p w14:paraId="2A32DC7D" w14:textId="77777777" w:rsidR="00D250CB" w:rsidRPr="0045190F" w:rsidRDefault="00D250CB" w:rsidP="00D250CB"/>
    <w:p w14:paraId="643E538D" w14:textId="1A2C1D92" w:rsidR="002C24E5" w:rsidRDefault="00D250CB" w:rsidP="002C24E5">
      <w:r w:rsidRPr="0045190F">
        <w:t xml:space="preserve">9. Gibt es noch etwas, das Sie uns mitteilen möchten? </w:t>
      </w:r>
    </w:p>
    <w:p w14:paraId="5BC470E6" w14:textId="2870CBBF" w:rsidR="00D250CB" w:rsidRPr="002C24E5" w:rsidRDefault="002C24E5" w:rsidP="002C24E5">
      <w:r>
        <w:br w:type="page"/>
      </w:r>
    </w:p>
    <w:p w14:paraId="0181BE01" w14:textId="6D1032DD" w:rsidR="00C558A5" w:rsidRDefault="00C558A5" w:rsidP="00FA11DA">
      <w:pPr>
        <w:pStyle w:val="DPSGberschrift2"/>
      </w:pPr>
      <w:bookmarkStart w:id="48" w:name="_Toc41078898"/>
      <w:bookmarkStart w:id="49" w:name="_Toc179396619"/>
      <w:bookmarkStart w:id="50" w:name="_Toc193365376"/>
      <w:r w:rsidRPr="00712C26">
        <w:lastRenderedPageBreak/>
        <w:t>Anhang I</w:t>
      </w:r>
      <w:r w:rsidR="00603291" w:rsidRPr="00712C26">
        <w:t>I</w:t>
      </w:r>
      <w:r w:rsidRPr="00712C26">
        <w:t>. Bausteine der Präventionsschulungen</w:t>
      </w:r>
      <w:bookmarkEnd w:id="48"/>
      <w:bookmarkEnd w:id="49"/>
      <w:bookmarkEnd w:id="50"/>
    </w:p>
    <w:tbl>
      <w:tblPr>
        <w:tblW w:w="0" w:type="auto"/>
        <w:tblInd w:w="-108" w:type="dxa"/>
        <w:tblBorders>
          <w:top w:val="single" w:sz="4" w:space="0" w:color="C00A1A"/>
          <w:left w:val="single" w:sz="4" w:space="0" w:color="C00A1A"/>
          <w:bottom w:val="single" w:sz="4" w:space="0" w:color="C00A1A"/>
          <w:right w:val="single" w:sz="4" w:space="0" w:color="C00A1A"/>
          <w:insideH w:val="single" w:sz="4" w:space="0" w:color="C00A1A"/>
          <w:insideV w:val="single" w:sz="4" w:space="0" w:color="C00A1A"/>
        </w:tblBorders>
        <w:tblLayout w:type="fixed"/>
        <w:tblLook w:val="0000" w:firstRow="0" w:lastRow="0" w:firstColumn="0" w:lastColumn="0" w:noHBand="0" w:noVBand="0"/>
      </w:tblPr>
      <w:tblGrid>
        <w:gridCol w:w="1809"/>
        <w:gridCol w:w="6758"/>
      </w:tblGrid>
      <w:tr w:rsidR="00C558A5" w:rsidRPr="007A744E" w14:paraId="59BB8C26" w14:textId="77777777" w:rsidTr="00CD7D23">
        <w:trPr>
          <w:trHeight w:val="473"/>
        </w:trPr>
        <w:tc>
          <w:tcPr>
            <w:tcW w:w="8567" w:type="dxa"/>
            <w:gridSpan w:val="2"/>
            <w:shd w:val="clear" w:color="auto" w:fill="F2F2F2" w:themeFill="background1" w:themeFillShade="F2"/>
          </w:tcPr>
          <w:p w14:paraId="6962E4A2" w14:textId="77777777" w:rsidR="00C558A5" w:rsidRPr="00AA6362" w:rsidRDefault="00C558A5" w:rsidP="003C352E">
            <w:pPr>
              <w:autoSpaceDE w:val="0"/>
              <w:autoSpaceDN w:val="0"/>
              <w:adjustRightInd w:val="0"/>
              <w:spacing w:after="0" w:line="240" w:lineRule="auto"/>
              <w:jc w:val="both"/>
              <w:rPr>
                <w:rFonts w:ascii="Calibri" w:hAnsi="Calibri" w:cs="Calibri"/>
                <w:b/>
                <w:color w:val="000000"/>
              </w:rPr>
            </w:pPr>
            <w:r w:rsidRPr="00AA6362">
              <w:rPr>
                <w:rFonts w:ascii="Calibri" w:hAnsi="Calibri" w:cs="Calibri"/>
                <w:b/>
                <w:color w:val="000000"/>
              </w:rPr>
              <w:t xml:space="preserve">Baustein: </w:t>
            </w:r>
          </w:p>
          <w:p w14:paraId="11EA0481" w14:textId="77777777" w:rsidR="00C558A5" w:rsidRPr="007A744E" w:rsidRDefault="00C558A5" w:rsidP="003C352E">
            <w:pPr>
              <w:autoSpaceDE w:val="0"/>
              <w:autoSpaceDN w:val="0"/>
              <w:adjustRightInd w:val="0"/>
              <w:spacing w:after="0" w:line="240" w:lineRule="auto"/>
              <w:jc w:val="both"/>
              <w:rPr>
                <w:rFonts w:ascii="Rockwell" w:hAnsi="Rockwell" w:cs="Rockwell"/>
                <w:color w:val="000000"/>
                <w:sz w:val="28"/>
                <w:szCs w:val="28"/>
              </w:rPr>
            </w:pPr>
            <w:r w:rsidRPr="00AA6362">
              <w:rPr>
                <w:rFonts w:ascii="Rockwell" w:hAnsi="Rockwell" w:cs="Rockwell"/>
                <w:b/>
                <w:color w:val="000000"/>
                <w:sz w:val="28"/>
                <w:szCs w:val="28"/>
              </w:rPr>
              <w:t>2.d Gewalt gegen Kinder und Jugendliche: Sensibilisierung und Intervention</w:t>
            </w:r>
            <w:r w:rsidRPr="007A744E">
              <w:rPr>
                <w:rFonts w:ascii="Rockwell" w:hAnsi="Rockwell" w:cs="Rockwell"/>
                <w:color w:val="000000"/>
                <w:sz w:val="28"/>
                <w:szCs w:val="28"/>
              </w:rPr>
              <w:t xml:space="preserve"> </w:t>
            </w:r>
          </w:p>
        </w:tc>
      </w:tr>
      <w:tr w:rsidR="00C558A5" w:rsidRPr="007A744E" w14:paraId="65ADC67B" w14:textId="77777777" w:rsidTr="00CD7D23">
        <w:trPr>
          <w:trHeight w:val="738"/>
        </w:trPr>
        <w:tc>
          <w:tcPr>
            <w:tcW w:w="1809" w:type="dxa"/>
          </w:tcPr>
          <w:p w14:paraId="0AFC6BFE"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Ziele </w:t>
            </w:r>
          </w:p>
        </w:tc>
        <w:tc>
          <w:tcPr>
            <w:tcW w:w="6758" w:type="dxa"/>
          </w:tcPr>
          <w:p w14:paraId="10C7AF1E"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b/>
                <w:bCs/>
                <w:color w:val="000000"/>
                <w:sz w:val="20"/>
                <w:szCs w:val="20"/>
              </w:rPr>
              <w:t>Der*Die Leiter*in</w:t>
            </w:r>
            <w:r w:rsidRPr="007A744E">
              <w:rPr>
                <w:rFonts w:ascii="Calibri" w:hAnsi="Calibri" w:cs="Calibri"/>
                <w:b/>
                <w:bCs/>
                <w:color w:val="000000"/>
                <w:sz w:val="20"/>
                <w:szCs w:val="20"/>
              </w:rPr>
              <w:t xml:space="preserve"> ... </w:t>
            </w:r>
          </w:p>
          <w:p w14:paraId="5795BC15"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265D5596"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ist für die Probleme von Gewalt und Übergriffen auf Kinder und Jugendliche sensibilisiert </w:t>
            </w:r>
          </w:p>
          <w:p w14:paraId="65A91ACE"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ist für die Probleme von Gewalt und Übergriffen auf bzw. Vernachlässigung von Kindern und Jugendlichen sensibilisiert </w:t>
            </w:r>
          </w:p>
          <w:p w14:paraId="23763D56"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weiß um geeignete Möglichkeiten der Intervention </w:t>
            </w:r>
          </w:p>
          <w:p w14:paraId="0A1BC052"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r>
      <w:tr w:rsidR="00C558A5" w:rsidRPr="007A744E" w14:paraId="3BE76CB1" w14:textId="77777777" w:rsidTr="00CD7D23">
        <w:trPr>
          <w:trHeight w:val="738"/>
        </w:trPr>
        <w:tc>
          <w:tcPr>
            <w:tcW w:w="1809" w:type="dxa"/>
          </w:tcPr>
          <w:p w14:paraId="56A43B78"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Teilziele </w:t>
            </w:r>
          </w:p>
        </w:tc>
        <w:tc>
          <w:tcPr>
            <w:tcW w:w="6758" w:type="dxa"/>
          </w:tcPr>
          <w:p w14:paraId="758A3BD0"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b/>
                <w:bCs/>
                <w:color w:val="000000"/>
                <w:sz w:val="20"/>
                <w:szCs w:val="20"/>
              </w:rPr>
              <w:t>Der*Die Leiter*in</w:t>
            </w:r>
            <w:r w:rsidRPr="007A744E">
              <w:rPr>
                <w:rFonts w:ascii="Calibri" w:hAnsi="Calibri" w:cs="Calibri"/>
                <w:b/>
                <w:bCs/>
                <w:color w:val="000000"/>
                <w:sz w:val="20"/>
                <w:szCs w:val="20"/>
              </w:rPr>
              <w:t xml:space="preserve"> ... </w:t>
            </w:r>
          </w:p>
          <w:p w14:paraId="532596DE"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6419A9AC"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ist in der Lage, Anzeichen für und Grenzüberschreitungen bei körperlicher, seelischer und sexualisierter Gewalt zu erkennen </w:t>
            </w:r>
          </w:p>
          <w:p w14:paraId="478F2252"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kennt die besondere Situation in Jugendverbänden u</w:t>
            </w:r>
            <w:r>
              <w:rPr>
                <w:rFonts w:ascii="Calibri" w:hAnsi="Calibri" w:cs="Calibri"/>
                <w:color w:val="000000"/>
                <w:sz w:val="20"/>
                <w:szCs w:val="20"/>
              </w:rPr>
              <w:t>nd berücksichtigt dies in ihrem*</w:t>
            </w:r>
            <w:r w:rsidRPr="007A744E">
              <w:rPr>
                <w:rFonts w:ascii="Calibri" w:hAnsi="Calibri" w:cs="Calibri"/>
                <w:color w:val="000000"/>
                <w:sz w:val="20"/>
                <w:szCs w:val="20"/>
              </w:rPr>
              <w:t xml:space="preserve">seinem Leitungshandeln </w:t>
            </w:r>
          </w:p>
          <w:p w14:paraId="592480C6"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kennt geeignete Maßnahmen der Intervention und kann diese einleiten </w:t>
            </w:r>
          </w:p>
          <w:p w14:paraId="686D15BA"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r>
      <w:tr w:rsidR="00C558A5" w:rsidRPr="007A744E" w14:paraId="23A1E067" w14:textId="77777777" w:rsidTr="00CD7D23">
        <w:trPr>
          <w:trHeight w:val="1347"/>
        </w:trPr>
        <w:tc>
          <w:tcPr>
            <w:tcW w:w="1809" w:type="dxa"/>
          </w:tcPr>
          <w:p w14:paraId="3841A043"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Inhalte </w:t>
            </w:r>
          </w:p>
        </w:tc>
        <w:tc>
          <w:tcPr>
            <w:tcW w:w="6758" w:type="dxa"/>
          </w:tcPr>
          <w:p w14:paraId="48ADFBA3"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Sensibilisierung </w:t>
            </w:r>
          </w:p>
          <w:p w14:paraId="559B7920"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4882A375"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Definition von Vernachlässigung, körperlicher, seelischer und sexualisierter Gewalt </w:t>
            </w:r>
          </w:p>
          <w:p w14:paraId="56C58962"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Signale und Symptome, die auf Missbrauchs- und Gewalterfahrungen hinweisen können </w:t>
            </w:r>
          </w:p>
          <w:p w14:paraId="7334522F"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Wie sehen Grenzüberschreitungen bei seelischer, körperlicher und sexualisierter Gewalt aus? </w:t>
            </w:r>
          </w:p>
          <w:p w14:paraId="3941D042"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Kontexte (z. B. Familie, Gleichaltrige und Verantwortliche im Jugendverband) von Gewalt und Grenzverletzungen gegen Kinder und Jugendliche </w:t>
            </w:r>
          </w:p>
          <w:p w14:paraId="2CDF3F22" w14:textId="183F454D" w:rsidR="00C558A5"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Sensibilisierung für Übergriffe von Leitungskräften in Jugendverbänden – typische Strategien und Verhaltensweisen </w:t>
            </w:r>
          </w:p>
          <w:p w14:paraId="4E524BFA" w14:textId="448D54EE" w:rsidR="008D7B84" w:rsidRDefault="008D7B84" w:rsidP="003C352E">
            <w:pPr>
              <w:autoSpaceDE w:val="0"/>
              <w:autoSpaceDN w:val="0"/>
              <w:adjustRightInd w:val="0"/>
              <w:spacing w:after="0" w:line="240" w:lineRule="auto"/>
              <w:jc w:val="both"/>
              <w:rPr>
                <w:rFonts w:ascii="Calibri" w:hAnsi="Calibri" w:cs="Calibri"/>
                <w:color w:val="000000"/>
                <w:sz w:val="20"/>
                <w:szCs w:val="20"/>
              </w:rPr>
            </w:pPr>
          </w:p>
          <w:p w14:paraId="5B050951" w14:textId="11C01699" w:rsidR="008D7B84" w:rsidRDefault="008D7B84" w:rsidP="008D7B84">
            <w:pPr>
              <w:spacing w:after="0" w:line="240" w:lineRule="auto"/>
              <w:rPr>
                <w:color w:val="000000"/>
                <w:sz w:val="20"/>
                <w:szCs w:val="20"/>
              </w:rPr>
            </w:pPr>
            <w:r>
              <w:rPr>
                <w:color w:val="000000"/>
                <w:sz w:val="20"/>
                <w:szCs w:val="20"/>
              </w:rPr>
              <w:t>Im Diözesanverband Freiburg werden dem diözesanen Curriculum entsprechend Elemente von Täter*innenstrategien, die Auswirkungen für Betroffene sowie die Auseinandersetzung und der Austausch mit dem Verhaltenskodex geschult.</w:t>
            </w:r>
          </w:p>
          <w:p w14:paraId="0B85B5F3" w14:textId="731BE360"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r>
      <w:tr w:rsidR="00C558A5" w:rsidRPr="007A744E" w14:paraId="6BFF41D4" w14:textId="77777777" w:rsidTr="00CD7D23">
        <w:trPr>
          <w:trHeight w:val="1347"/>
        </w:trPr>
        <w:tc>
          <w:tcPr>
            <w:tcW w:w="1809" w:type="dxa"/>
          </w:tcPr>
          <w:p w14:paraId="142AA0F1" w14:textId="77777777" w:rsidR="00C558A5" w:rsidRPr="007A744E" w:rsidRDefault="00C558A5" w:rsidP="003C352E">
            <w:pPr>
              <w:autoSpaceDE w:val="0"/>
              <w:autoSpaceDN w:val="0"/>
              <w:adjustRightInd w:val="0"/>
              <w:spacing w:after="0" w:line="240" w:lineRule="auto"/>
              <w:jc w:val="both"/>
              <w:rPr>
                <w:rFonts w:ascii="Calibri" w:hAnsi="Calibri" w:cs="Calibri"/>
                <w:b/>
                <w:bCs/>
                <w:color w:val="000000"/>
                <w:sz w:val="20"/>
                <w:szCs w:val="20"/>
              </w:rPr>
            </w:pPr>
            <w:r>
              <w:rPr>
                <w:rFonts w:ascii="Calibri" w:hAnsi="Calibri" w:cs="Calibri"/>
                <w:b/>
                <w:bCs/>
                <w:color w:val="000000"/>
                <w:sz w:val="20"/>
                <w:szCs w:val="20"/>
              </w:rPr>
              <w:t>Verantwortlich</w:t>
            </w:r>
          </w:p>
        </w:tc>
        <w:tc>
          <w:tcPr>
            <w:tcW w:w="6758" w:type="dxa"/>
          </w:tcPr>
          <w:p w14:paraId="426D0901" w14:textId="77777777" w:rsidR="00C558A5" w:rsidRPr="007A744E" w:rsidRDefault="00C558A5" w:rsidP="003C352E">
            <w:pPr>
              <w:autoSpaceDE w:val="0"/>
              <w:autoSpaceDN w:val="0"/>
              <w:adjustRightInd w:val="0"/>
              <w:spacing w:after="0" w:line="240" w:lineRule="auto"/>
              <w:jc w:val="both"/>
              <w:rPr>
                <w:rFonts w:ascii="Calibri" w:hAnsi="Calibri" w:cs="Calibri"/>
                <w:b/>
                <w:bCs/>
                <w:color w:val="000000"/>
                <w:sz w:val="20"/>
                <w:szCs w:val="20"/>
              </w:rPr>
            </w:pPr>
            <w:r>
              <w:rPr>
                <w:rFonts w:ascii="Calibri" w:hAnsi="Calibri" w:cs="Calibri"/>
                <w:b/>
                <w:bCs/>
                <w:color w:val="000000"/>
                <w:sz w:val="20"/>
                <w:szCs w:val="20"/>
              </w:rPr>
              <w:t>Diözesanvorstand</w:t>
            </w:r>
          </w:p>
        </w:tc>
      </w:tr>
      <w:tr w:rsidR="00C558A5" w:rsidRPr="007A744E" w14:paraId="45AEFC5D" w14:textId="77777777" w:rsidTr="00CD7D23">
        <w:trPr>
          <w:trHeight w:val="1347"/>
        </w:trPr>
        <w:tc>
          <w:tcPr>
            <w:tcW w:w="1809" w:type="dxa"/>
          </w:tcPr>
          <w:p w14:paraId="3A8D5362" w14:textId="77777777" w:rsidR="00C558A5" w:rsidRDefault="00C558A5" w:rsidP="003C352E">
            <w:pPr>
              <w:autoSpaceDE w:val="0"/>
              <w:autoSpaceDN w:val="0"/>
              <w:adjustRightInd w:val="0"/>
              <w:spacing w:after="0" w:line="240" w:lineRule="auto"/>
              <w:jc w:val="both"/>
              <w:rPr>
                <w:rFonts w:ascii="Calibri" w:hAnsi="Calibri" w:cs="Calibri"/>
                <w:b/>
                <w:bCs/>
                <w:color w:val="000000"/>
                <w:sz w:val="20"/>
                <w:szCs w:val="20"/>
              </w:rPr>
            </w:pPr>
            <w:r>
              <w:rPr>
                <w:rFonts w:ascii="Calibri" w:hAnsi="Calibri" w:cs="Calibri"/>
                <w:b/>
                <w:bCs/>
                <w:color w:val="000000"/>
                <w:sz w:val="20"/>
                <w:szCs w:val="20"/>
              </w:rPr>
              <w:t>Zeitstunden</w:t>
            </w:r>
          </w:p>
        </w:tc>
        <w:tc>
          <w:tcPr>
            <w:tcW w:w="6758" w:type="dxa"/>
          </w:tcPr>
          <w:p w14:paraId="5AC4A9B2" w14:textId="14F5D5FD" w:rsidR="00C558A5" w:rsidRDefault="00C558A5" w:rsidP="003C352E">
            <w:pPr>
              <w:autoSpaceDE w:val="0"/>
              <w:autoSpaceDN w:val="0"/>
              <w:adjustRightInd w:val="0"/>
              <w:spacing w:after="0" w:line="240" w:lineRule="auto"/>
              <w:jc w:val="both"/>
              <w:rPr>
                <w:rFonts w:ascii="Calibri" w:hAnsi="Calibri" w:cs="Calibri"/>
                <w:b/>
                <w:bCs/>
                <w:color w:val="000000"/>
                <w:sz w:val="20"/>
                <w:szCs w:val="20"/>
              </w:rPr>
            </w:pPr>
            <w:r>
              <w:rPr>
                <w:rFonts w:ascii="Calibri" w:hAnsi="Calibri" w:cs="Calibri"/>
                <w:b/>
                <w:bCs/>
                <w:color w:val="000000"/>
                <w:sz w:val="20"/>
                <w:szCs w:val="20"/>
              </w:rPr>
              <w:t>Mindestens 3h</w:t>
            </w:r>
            <w:r w:rsidR="008D7B84">
              <w:rPr>
                <w:rStyle w:val="Funotenzeichen"/>
                <w:rFonts w:ascii="Calibri" w:hAnsi="Calibri" w:cs="Calibri"/>
                <w:b/>
                <w:bCs/>
                <w:color w:val="000000"/>
                <w:sz w:val="20"/>
                <w:szCs w:val="20"/>
              </w:rPr>
              <w:footnoteReference w:id="22"/>
            </w:r>
          </w:p>
        </w:tc>
      </w:tr>
    </w:tbl>
    <w:p w14:paraId="562BC38F" w14:textId="54CA251B" w:rsidR="00C558A5" w:rsidRDefault="00C558A5" w:rsidP="003C352E">
      <w:pPr>
        <w:jc w:val="both"/>
      </w:pPr>
    </w:p>
    <w:p w14:paraId="67FA1ABD" w14:textId="77777777" w:rsidR="00C558A5" w:rsidRDefault="00C558A5" w:rsidP="003C352E">
      <w:pPr>
        <w:jc w:val="both"/>
      </w:pPr>
      <w:r>
        <w:br w:type="page"/>
      </w:r>
    </w:p>
    <w:tbl>
      <w:tblPr>
        <w:tblW w:w="0" w:type="auto"/>
        <w:tblInd w:w="-108" w:type="dxa"/>
        <w:tblBorders>
          <w:top w:val="single" w:sz="4" w:space="0" w:color="C00A1A"/>
          <w:left w:val="single" w:sz="4" w:space="0" w:color="C00A1A"/>
          <w:bottom w:val="single" w:sz="4" w:space="0" w:color="C00A1A"/>
          <w:right w:val="single" w:sz="4" w:space="0" w:color="C00A1A"/>
          <w:insideH w:val="single" w:sz="4" w:space="0" w:color="C00A1A"/>
          <w:insideV w:val="single" w:sz="4" w:space="0" w:color="C00A1A"/>
        </w:tblBorders>
        <w:tblLayout w:type="fixed"/>
        <w:tblLook w:val="0000" w:firstRow="0" w:lastRow="0" w:firstColumn="0" w:lastColumn="0" w:noHBand="0" w:noVBand="0"/>
      </w:tblPr>
      <w:tblGrid>
        <w:gridCol w:w="1809"/>
        <w:gridCol w:w="6840"/>
      </w:tblGrid>
      <w:tr w:rsidR="00C558A5" w:rsidRPr="007A744E" w14:paraId="6C82BA98" w14:textId="77777777" w:rsidTr="00CD7D23">
        <w:trPr>
          <w:trHeight w:val="473"/>
        </w:trPr>
        <w:tc>
          <w:tcPr>
            <w:tcW w:w="8649" w:type="dxa"/>
            <w:gridSpan w:val="2"/>
            <w:shd w:val="clear" w:color="auto" w:fill="F2F2F2" w:themeFill="background1" w:themeFillShade="F2"/>
          </w:tcPr>
          <w:p w14:paraId="00E0C40B" w14:textId="77777777" w:rsidR="00C558A5" w:rsidRPr="00AA6362" w:rsidRDefault="00C558A5" w:rsidP="003C352E">
            <w:pPr>
              <w:autoSpaceDE w:val="0"/>
              <w:autoSpaceDN w:val="0"/>
              <w:adjustRightInd w:val="0"/>
              <w:spacing w:after="0" w:line="240" w:lineRule="auto"/>
              <w:jc w:val="both"/>
              <w:rPr>
                <w:rFonts w:ascii="Calibri" w:hAnsi="Calibri" w:cs="Calibri"/>
                <w:b/>
                <w:color w:val="000000"/>
              </w:rPr>
            </w:pPr>
            <w:r w:rsidRPr="00AA6362">
              <w:rPr>
                <w:rFonts w:ascii="Calibri" w:hAnsi="Calibri" w:cs="Calibri"/>
                <w:b/>
                <w:color w:val="000000"/>
              </w:rPr>
              <w:lastRenderedPageBreak/>
              <w:t xml:space="preserve">Baustein: </w:t>
            </w:r>
          </w:p>
          <w:p w14:paraId="49CD8561" w14:textId="77777777" w:rsidR="00C558A5" w:rsidRPr="007A744E" w:rsidRDefault="00C558A5" w:rsidP="003C352E">
            <w:pPr>
              <w:autoSpaceDE w:val="0"/>
              <w:autoSpaceDN w:val="0"/>
              <w:adjustRightInd w:val="0"/>
              <w:spacing w:after="0" w:line="240" w:lineRule="auto"/>
              <w:jc w:val="both"/>
              <w:rPr>
                <w:rFonts w:ascii="Rockwell" w:hAnsi="Rockwell" w:cs="Rockwell"/>
                <w:color w:val="000000"/>
                <w:sz w:val="28"/>
                <w:szCs w:val="28"/>
              </w:rPr>
            </w:pPr>
            <w:r w:rsidRPr="00AA6362">
              <w:rPr>
                <w:rFonts w:ascii="Rockwell" w:hAnsi="Rockwell" w:cs="Rockwell"/>
                <w:b/>
                <w:color w:val="000000"/>
                <w:sz w:val="28"/>
                <w:szCs w:val="28"/>
              </w:rPr>
              <w:t>2.e Gewalt gegen Kinder und Jugendliche: Vertiefung und Prävention</w:t>
            </w:r>
            <w:r w:rsidRPr="007A744E">
              <w:rPr>
                <w:rFonts w:ascii="Rockwell" w:hAnsi="Rockwell" w:cs="Rockwell"/>
                <w:color w:val="000000"/>
                <w:sz w:val="28"/>
                <w:szCs w:val="28"/>
              </w:rPr>
              <w:t xml:space="preserve"> </w:t>
            </w:r>
          </w:p>
        </w:tc>
      </w:tr>
      <w:tr w:rsidR="00C558A5" w:rsidRPr="007A744E" w14:paraId="643BBA44" w14:textId="77777777" w:rsidTr="00CD7D23">
        <w:trPr>
          <w:trHeight w:val="614"/>
        </w:trPr>
        <w:tc>
          <w:tcPr>
            <w:tcW w:w="1809" w:type="dxa"/>
          </w:tcPr>
          <w:p w14:paraId="6E3D5526" w14:textId="77777777" w:rsidR="00C558A5" w:rsidRDefault="00C558A5" w:rsidP="003C352E">
            <w:pPr>
              <w:autoSpaceDE w:val="0"/>
              <w:autoSpaceDN w:val="0"/>
              <w:adjustRightInd w:val="0"/>
              <w:spacing w:after="0" w:line="240" w:lineRule="auto"/>
              <w:jc w:val="both"/>
              <w:rPr>
                <w:rFonts w:ascii="Calibri" w:hAnsi="Calibri" w:cs="Calibri"/>
                <w:b/>
                <w:bCs/>
                <w:color w:val="000000"/>
                <w:sz w:val="20"/>
                <w:szCs w:val="20"/>
              </w:rPr>
            </w:pPr>
            <w:r w:rsidRPr="007A744E">
              <w:rPr>
                <w:rFonts w:ascii="Calibri" w:hAnsi="Calibri" w:cs="Calibri"/>
                <w:b/>
                <w:bCs/>
                <w:color w:val="000000"/>
                <w:sz w:val="20"/>
                <w:szCs w:val="20"/>
              </w:rPr>
              <w:t xml:space="preserve">Ziele </w:t>
            </w:r>
          </w:p>
          <w:p w14:paraId="41F87D6E"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c>
          <w:tcPr>
            <w:tcW w:w="6840" w:type="dxa"/>
          </w:tcPr>
          <w:p w14:paraId="74F0AAB7"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b/>
                <w:bCs/>
                <w:color w:val="000000"/>
                <w:sz w:val="20"/>
                <w:szCs w:val="20"/>
              </w:rPr>
              <w:t>Der*Die Leiter*in</w:t>
            </w:r>
            <w:r w:rsidRPr="007A744E">
              <w:rPr>
                <w:rFonts w:ascii="Calibri" w:hAnsi="Calibri" w:cs="Calibri"/>
                <w:b/>
                <w:bCs/>
                <w:color w:val="000000"/>
                <w:sz w:val="20"/>
                <w:szCs w:val="20"/>
              </w:rPr>
              <w:t xml:space="preserve"> ... </w:t>
            </w:r>
          </w:p>
          <w:p w14:paraId="4FD232CE"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4DF3DA48"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verfügt über differenziertes Wissen um Hintergründe zu den verschiedenen Formen und Kontexten von Gewalt, Übergriffen und Vernachlässigung </w:t>
            </w:r>
          </w:p>
          <w:p w14:paraId="1F09E702"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ist in der Lage, mit Kindern und Jugendlichen zum Thema Grenzverletzungen in verschiedenen Kontexten (Verband, Familie, Internet etc.) präventiv zu arbeiten </w:t>
            </w:r>
          </w:p>
          <w:p w14:paraId="59EFEBF3"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r>
      <w:tr w:rsidR="00C558A5" w:rsidRPr="007A744E" w14:paraId="0459A7CA" w14:textId="77777777" w:rsidTr="00CD7D23">
        <w:trPr>
          <w:trHeight w:val="2691"/>
        </w:trPr>
        <w:tc>
          <w:tcPr>
            <w:tcW w:w="1809" w:type="dxa"/>
          </w:tcPr>
          <w:p w14:paraId="6265BF9B"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Inhalte </w:t>
            </w:r>
          </w:p>
        </w:tc>
        <w:tc>
          <w:tcPr>
            <w:tcW w:w="6840" w:type="dxa"/>
          </w:tcPr>
          <w:p w14:paraId="747495A4"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r>
              <w:rPr>
                <w:rFonts w:ascii="Calibri" w:hAnsi="Calibri" w:cs="Calibri"/>
                <w:b/>
                <w:bCs/>
                <w:color w:val="000000"/>
                <w:sz w:val="20"/>
                <w:szCs w:val="20"/>
              </w:rPr>
              <w:t xml:space="preserve">H </w:t>
            </w:r>
            <w:r w:rsidRPr="007A744E">
              <w:rPr>
                <w:rFonts w:ascii="Calibri" w:hAnsi="Calibri" w:cs="Calibri"/>
                <w:b/>
                <w:bCs/>
                <w:color w:val="000000"/>
                <w:sz w:val="20"/>
                <w:szCs w:val="20"/>
              </w:rPr>
              <w:t>H</w:t>
            </w:r>
            <w:r>
              <w:rPr>
                <w:rFonts w:ascii="Calibri" w:hAnsi="Calibri" w:cs="Calibri"/>
                <w:b/>
                <w:bCs/>
                <w:color w:val="000000"/>
                <w:sz w:val="20"/>
                <w:szCs w:val="20"/>
              </w:rPr>
              <w:t>i</w:t>
            </w:r>
            <w:r w:rsidRPr="007A744E">
              <w:rPr>
                <w:rFonts w:ascii="Calibri" w:hAnsi="Calibri" w:cs="Calibri"/>
                <w:b/>
                <w:bCs/>
                <w:color w:val="000000"/>
                <w:sz w:val="20"/>
                <w:szCs w:val="20"/>
              </w:rPr>
              <w:t xml:space="preserve">ntergründe </w:t>
            </w:r>
          </w:p>
          <w:p w14:paraId="379DA9D7"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36898149"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Ursachen und Häufigkeiten von körperlicher, seelischer und sexualisierter Gewalt bzw. Übergriffen (synonym: Kindesmisshandlung, sexueller Missbrauch) sowie Vernachlässigung </w:t>
            </w:r>
          </w:p>
          <w:p w14:paraId="5431A1BD"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vertiefend: Formen seelischer, körperlicher und sexualisierter Gewalt und Vernachlässigung </w:t>
            </w:r>
          </w:p>
          <w:p w14:paraId="0F16AFCC"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rechtliche Situation, Straftatbestände und Verfahrensablauf </w:t>
            </w:r>
          </w:p>
          <w:p w14:paraId="7462DA4E"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•Täter</w:t>
            </w:r>
            <w:r>
              <w:rPr>
                <w:rFonts w:ascii="Calibri" w:hAnsi="Calibri" w:cs="Calibri"/>
                <w:color w:val="000000"/>
                <w:sz w:val="20"/>
                <w:szCs w:val="20"/>
              </w:rPr>
              <w:t>*</w:t>
            </w:r>
            <w:r w:rsidRPr="007A744E">
              <w:rPr>
                <w:rFonts w:ascii="Calibri" w:hAnsi="Calibri" w:cs="Calibri"/>
                <w:color w:val="000000"/>
                <w:sz w:val="20"/>
                <w:szCs w:val="20"/>
              </w:rPr>
              <w:t>innen</w:t>
            </w:r>
            <w:r>
              <w:rPr>
                <w:rFonts w:ascii="Calibri" w:hAnsi="Calibri" w:cs="Calibri"/>
                <w:color w:val="000000"/>
                <w:sz w:val="20"/>
                <w:szCs w:val="20"/>
              </w:rPr>
              <w:t xml:space="preserve">typen </w:t>
            </w:r>
            <w:r w:rsidRPr="007A744E">
              <w:rPr>
                <w:rFonts w:ascii="Calibri" w:hAnsi="Calibri" w:cs="Calibri"/>
                <w:color w:val="000000"/>
                <w:sz w:val="20"/>
                <w:szCs w:val="20"/>
              </w:rPr>
              <w:t xml:space="preserve">(Familienangehörige, Kinder/Jugendliche, Jugendgruppenleiterinnen/-leiter usw.) und Täterinnen- und Täterstrategien </w:t>
            </w:r>
          </w:p>
          <w:p w14:paraId="0F5DE131"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Auseinandersetzung mit dem Leitbild der DPSG gegen sexualisierte Gewalt </w:t>
            </w:r>
          </w:p>
          <w:p w14:paraId="1F94DC36"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p w14:paraId="2CD0BB11"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r w:rsidRPr="007A744E">
              <w:rPr>
                <w:rFonts w:ascii="Calibri" w:hAnsi="Calibri" w:cs="Calibri"/>
                <w:b/>
                <w:bCs/>
                <w:color w:val="000000"/>
                <w:sz w:val="20"/>
                <w:szCs w:val="20"/>
              </w:rPr>
              <w:t>P</w:t>
            </w:r>
            <w:r>
              <w:rPr>
                <w:rFonts w:ascii="Calibri" w:hAnsi="Calibri" w:cs="Calibri"/>
                <w:b/>
                <w:bCs/>
                <w:color w:val="000000"/>
                <w:sz w:val="20"/>
                <w:szCs w:val="20"/>
              </w:rPr>
              <w:t xml:space="preserve"> P</w:t>
            </w:r>
            <w:r w:rsidRPr="007A744E">
              <w:rPr>
                <w:rFonts w:ascii="Calibri" w:hAnsi="Calibri" w:cs="Calibri"/>
                <w:b/>
                <w:bCs/>
                <w:color w:val="000000"/>
                <w:sz w:val="20"/>
                <w:szCs w:val="20"/>
              </w:rPr>
              <w:t xml:space="preserve">rävention </w:t>
            </w:r>
          </w:p>
          <w:p w14:paraId="5EA53E89"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045CF2ED"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Möglichkeiten und Grenzen von pädagogischen Ansätzen der Persönlichkeits-stärkung und des Nein-Sagen-Lernens von Kindern und Jugendlichen </w:t>
            </w:r>
          </w:p>
          <w:p w14:paraId="7CE029D0"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Ausprobieren von Methoden für die Gruppenstunde </w:t>
            </w:r>
          </w:p>
          <w:p w14:paraId="3EB107D9"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Umgang mit möglichen Gewaltformen mit Handy und im Internet („Internet-Führerschein“) </w:t>
            </w:r>
          </w:p>
          <w:p w14:paraId="2886F044"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Planen von Präventivmaßnahmen und Einbindung der Eltern </w:t>
            </w:r>
          </w:p>
          <w:p w14:paraId="5BBC31C6" w14:textId="77777777" w:rsidR="00C558A5" w:rsidRDefault="00C558A5" w:rsidP="003C352E">
            <w:pPr>
              <w:autoSpaceDE w:val="0"/>
              <w:autoSpaceDN w:val="0"/>
              <w:adjustRightInd w:val="0"/>
              <w:spacing w:after="0" w:line="240" w:lineRule="auto"/>
              <w:jc w:val="both"/>
              <w:rPr>
                <w:rFonts w:ascii="Calibri" w:hAnsi="Calibri" w:cs="Calibri"/>
                <w:color w:val="000000"/>
                <w:sz w:val="20"/>
                <w:szCs w:val="20"/>
              </w:rPr>
            </w:pPr>
          </w:p>
          <w:p w14:paraId="5DCE674C"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color w:val="000000"/>
                <w:sz w:val="20"/>
                <w:szCs w:val="20"/>
              </w:rPr>
              <w:t>In</w:t>
            </w:r>
            <w:r w:rsidRPr="007A744E">
              <w:rPr>
                <w:rFonts w:ascii="Calibri" w:hAnsi="Calibri" w:cs="Calibri"/>
                <w:b/>
                <w:bCs/>
                <w:color w:val="000000"/>
                <w:sz w:val="20"/>
                <w:szCs w:val="20"/>
              </w:rPr>
              <w:t xml:space="preserve">tervention </w:t>
            </w:r>
          </w:p>
          <w:p w14:paraId="525DBDCD" w14:textId="77777777" w:rsidR="00C558A5" w:rsidRPr="007A744E" w:rsidRDefault="00C558A5" w:rsidP="003C352E">
            <w:pPr>
              <w:autoSpaceDE w:val="0"/>
              <w:autoSpaceDN w:val="0"/>
              <w:adjustRightInd w:val="0"/>
              <w:spacing w:after="0" w:line="240" w:lineRule="auto"/>
              <w:ind w:hanging="228"/>
              <w:jc w:val="both"/>
              <w:rPr>
                <w:rFonts w:ascii="Calibri" w:hAnsi="Calibri" w:cs="Calibri"/>
                <w:color w:val="000000"/>
                <w:sz w:val="20"/>
                <w:szCs w:val="20"/>
              </w:rPr>
            </w:pPr>
          </w:p>
          <w:p w14:paraId="71475097"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color w:val="000000"/>
                <w:sz w:val="20"/>
                <w:szCs w:val="20"/>
              </w:rPr>
              <w:t xml:space="preserve">• vertiefende Hintergründe zur Intervention bei Verdacht auf seelische, körperliche und sexualisierte Gewalt </w:t>
            </w:r>
          </w:p>
          <w:p w14:paraId="57EB9901"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p>
        </w:tc>
      </w:tr>
      <w:tr w:rsidR="00C558A5" w:rsidRPr="007A744E" w14:paraId="0624D2F9" w14:textId="77777777" w:rsidTr="00CD7D23">
        <w:trPr>
          <w:trHeight w:val="127"/>
        </w:trPr>
        <w:tc>
          <w:tcPr>
            <w:tcW w:w="1809" w:type="dxa"/>
          </w:tcPr>
          <w:p w14:paraId="7E869D7C" w14:textId="77777777" w:rsidR="00C558A5" w:rsidRPr="007A744E" w:rsidRDefault="00C558A5" w:rsidP="003C352E">
            <w:pPr>
              <w:autoSpaceDE w:val="0"/>
              <w:autoSpaceDN w:val="0"/>
              <w:adjustRightInd w:val="0"/>
              <w:spacing w:after="0" w:line="240" w:lineRule="auto"/>
              <w:jc w:val="both"/>
              <w:rPr>
                <w:rFonts w:ascii="Calibri" w:hAnsi="Calibri" w:cs="Calibri"/>
                <w:color w:val="000000"/>
                <w:sz w:val="20"/>
                <w:szCs w:val="20"/>
              </w:rPr>
            </w:pPr>
            <w:r w:rsidRPr="007A744E">
              <w:rPr>
                <w:rFonts w:ascii="Calibri" w:hAnsi="Calibri" w:cs="Calibri"/>
                <w:b/>
                <w:bCs/>
                <w:color w:val="000000"/>
                <w:sz w:val="20"/>
                <w:szCs w:val="20"/>
              </w:rPr>
              <w:t xml:space="preserve">Verantwortlich </w:t>
            </w:r>
          </w:p>
        </w:tc>
        <w:tc>
          <w:tcPr>
            <w:tcW w:w="6840" w:type="dxa"/>
          </w:tcPr>
          <w:p w14:paraId="0D54AB97"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r w:rsidRPr="00955AEC">
              <w:rPr>
                <w:rFonts w:ascii="Calibri" w:hAnsi="Calibri" w:cs="Calibri"/>
                <w:b/>
                <w:color w:val="000000"/>
                <w:sz w:val="20"/>
                <w:szCs w:val="20"/>
              </w:rPr>
              <w:t>D</w:t>
            </w:r>
            <w:r>
              <w:rPr>
                <w:rFonts w:ascii="Calibri" w:hAnsi="Calibri" w:cs="Calibri"/>
                <w:b/>
                <w:color w:val="000000"/>
                <w:sz w:val="20"/>
                <w:szCs w:val="20"/>
              </w:rPr>
              <w:t xml:space="preserve"> </w:t>
            </w:r>
            <w:r w:rsidRPr="00955AEC">
              <w:rPr>
                <w:rFonts w:ascii="Calibri" w:hAnsi="Calibri" w:cs="Calibri"/>
                <w:b/>
                <w:color w:val="000000"/>
                <w:sz w:val="20"/>
                <w:szCs w:val="20"/>
              </w:rPr>
              <w:t xml:space="preserve">Diözesanvorstand </w:t>
            </w:r>
          </w:p>
          <w:p w14:paraId="044777FB"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44D28D88"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5C8C80D5"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153750D6"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tc>
      </w:tr>
      <w:tr w:rsidR="00C558A5" w:rsidRPr="007A744E" w14:paraId="00EBAF50" w14:textId="77777777" w:rsidTr="00CD7D23">
        <w:trPr>
          <w:trHeight w:val="127"/>
        </w:trPr>
        <w:tc>
          <w:tcPr>
            <w:tcW w:w="1809" w:type="dxa"/>
          </w:tcPr>
          <w:p w14:paraId="4DBE5AE5" w14:textId="77777777" w:rsidR="00C558A5" w:rsidRPr="007A744E" w:rsidRDefault="00C558A5" w:rsidP="003C352E">
            <w:pPr>
              <w:autoSpaceDE w:val="0"/>
              <w:autoSpaceDN w:val="0"/>
              <w:adjustRightInd w:val="0"/>
              <w:spacing w:after="0" w:line="240" w:lineRule="auto"/>
              <w:jc w:val="both"/>
              <w:rPr>
                <w:rFonts w:ascii="Calibri" w:hAnsi="Calibri" w:cs="Calibri"/>
                <w:b/>
                <w:bCs/>
                <w:color w:val="000000"/>
                <w:sz w:val="20"/>
                <w:szCs w:val="20"/>
              </w:rPr>
            </w:pPr>
            <w:r>
              <w:rPr>
                <w:rFonts w:ascii="Calibri" w:hAnsi="Calibri" w:cs="Calibri"/>
                <w:b/>
                <w:bCs/>
                <w:color w:val="000000"/>
                <w:sz w:val="20"/>
                <w:szCs w:val="20"/>
              </w:rPr>
              <w:t>Zeitstunden</w:t>
            </w:r>
          </w:p>
        </w:tc>
        <w:tc>
          <w:tcPr>
            <w:tcW w:w="6840" w:type="dxa"/>
          </w:tcPr>
          <w:p w14:paraId="1AB1E520"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r w:rsidRPr="00955AEC">
              <w:rPr>
                <w:rFonts w:ascii="Calibri" w:hAnsi="Calibri" w:cs="Calibri"/>
                <w:b/>
                <w:color w:val="000000"/>
                <w:sz w:val="20"/>
                <w:szCs w:val="20"/>
              </w:rPr>
              <w:t xml:space="preserve">   </w:t>
            </w:r>
            <w:r>
              <w:rPr>
                <w:rFonts w:ascii="Calibri" w:hAnsi="Calibri" w:cs="Calibri"/>
                <w:b/>
                <w:color w:val="000000"/>
                <w:sz w:val="20"/>
                <w:szCs w:val="20"/>
              </w:rPr>
              <w:t xml:space="preserve"> </w:t>
            </w:r>
            <w:r w:rsidRPr="00955AEC">
              <w:rPr>
                <w:rFonts w:ascii="Calibri" w:hAnsi="Calibri" w:cs="Calibri"/>
                <w:b/>
                <w:color w:val="000000"/>
                <w:sz w:val="20"/>
                <w:szCs w:val="20"/>
              </w:rPr>
              <w:t>Mindestens 3</w:t>
            </w:r>
          </w:p>
          <w:p w14:paraId="35AFBF9D"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3256AC59"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421EA2A8"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p w14:paraId="2C52D615" w14:textId="77777777" w:rsidR="00C558A5" w:rsidRPr="00955AEC" w:rsidRDefault="00C558A5" w:rsidP="003C352E">
            <w:pPr>
              <w:autoSpaceDE w:val="0"/>
              <w:autoSpaceDN w:val="0"/>
              <w:adjustRightInd w:val="0"/>
              <w:spacing w:after="0" w:line="240" w:lineRule="auto"/>
              <w:ind w:hanging="228"/>
              <w:jc w:val="both"/>
              <w:rPr>
                <w:rFonts w:ascii="Calibri" w:hAnsi="Calibri" w:cs="Calibri"/>
                <w:b/>
                <w:color w:val="000000"/>
                <w:sz w:val="20"/>
                <w:szCs w:val="20"/>
              </w:rPr>
            </w:pPr>
          </w:p>
        </w:tc>
      </w:tr>
    </w:tbl>
    <w:p w14:paraId="6CB12EB5" w14:textId="77777777" w:rsidR="00C558A5" w:rsidRDefault="00C558A5" w:rsidP="003C352E">
      <w:pPr>
        <w:jc w:val="both"/>
        <w:sectPr w:rsidR="00C558A5" w:rsidSect="009979DE">
          <w:headerReference w:type="default" r:id="rId41"/>
          <w:pgSz w:w="11906" w:h="16838"/>
          <w:pgMar w:top="1417" w:right="1417" w:bottom="1134" w:left="1417" w:header="708" w:footer="708" w:gutter="0"/>
          <w:pgNumType w:fmt="upperRoman" w:start="1"/>
          <w:cols w:space="708"/>
          <w:docGrid w:linePitch="360"/>
        </w:sectPr>
      </w:pPr>
    </w:p>
    <w:p w14:paraId="6459BAC2" w14:textId="7E877FD7" w:rsidR="00C558A5" w:rsidRPr="00FA11DA" w:rsidRDefault="00C558A5" w:rsidP="00FA11DA">
      <w:pPr>
        <w:pStyle w:val="DPSGberschrift2"/>
      </w:pPr>
      <w:bookmarkStart w:id="51" w:name="_Toc41078899"/>
      <w:bookmarkStart w:id="52" w:name="_Toc179396620"/>
      <w:bookmarkStart w:id="53" w:name="_Toc193365377"/>
      <w:r w:rsidRPr="00FA11DA">
        <w:lastRenderedPageBreak/>
        <w:t>Anha</w:t>
      </w:r>
      <w:r w:rsidR="00FA11DA">
        <w:t>ng II</w:t>
      </w:r>
      <w:r w:rsidR="00603291">
        <w:t>I</w:t>
      </w:r>
      <w:r w:rsidR="00FA11DA">
        <w:t xml:space="preserve">. Ablaufschema erweitertes </w:t>
      </w:r>
      <w:r w:rsidRPr="00FA11DA">
        <w:t>Führungszeugnis (eFz)</w:t>
      </w:r>
      <w:bookmarkEnd w:id="51"/>
      <w:bookmarkEnd w:id="52"/>
      <w:bookmarkEnd w:id="53"/>
    </w:p>
    <w:p w14:paraId="615E8429" w14:textId="24FD4FDC" w:rsidR="00C558A5" w:rsidRDefault="0054045F" w:rsidP="003C352E">
      <w:pPr>
        <w:jc w:val="both"/>
      </w:pPr>
      <w:r>
        <w:rPr>
          <w:noProof/>
          <w:lang w:eastAsia="de-DE"/>
        </w:rPr>
        <mc:AlternateContent>
          <mc:Choice Requires="wps">
            <w:drawing>
              <wp:anchor distT="0" distB="0" distL="114300" distR="114300" simplePos="0" relativeHeight="251660800" behindDoc="0" locked="0" layoutInCell="1" allowOverlap="1" wp14:anchorId="53B89087" wp14:editId="780E4B58">
                <wp:simplePos x="0" y="0"/>
                <wp:positionH relativeFrom="column">
                  <wp:posOffset>-4445</wp:posOffset>
                </wp:positionH>
                <wp:positionV relativeFrom="paragraph">
                  <wp:posOffset>1270</wp:posOffset>
                </wp:positionV>
                <wp:extent cx="5759450" cy="1190625"/>
                <wp:effectExtent l="0" t="0" r="12700" b="28575"/>
                <wp:wrapNone/>
                <wp:docPr id="152" name="Textfeld 152"/>
                <wp:cNvGraphicFramePr/>
                <a:graphic xmlns:a="http://schemas.openxmlformats.org/drawingml/2006/main">
                  <a:graphicData uri="http://schemas.microsoft.com/office/word/2010/wordprocessingShape">
                    <wps:wsp>
                      <wps:cNvSpPr txBox="1"/>
                      <wps:spPr>
                        <a:xfrm>
                          <a:off x="0" y="0"/>
                          <a:ext cx="5759450" cy="1190625"/>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20D0E28B" w14:textId="77777777" w:rsidR="00E83483" w:rsidRPr="00525459"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Die verantwortliche</w:t>
                            </w:r>
                            <w:r w:rsidRPr="00525459">
                              <w:rPr>
                                <w:color w:val="000000" w:themeColor="text1"/>
                                <w14:textOutline w14:w="9525" w14:cap="rnd" w14:cmpd="sng" w14:algn="ctr">
                                  <w14:noFill/>
                                  <w14:prstDash w14:val="solid"/>
                                  <w14:bevel/>
                                </w14:textOutline>
                              </w:rPr>
                              <w:t xml:space="preserve"> Person </w:t>
                            </w:r>
                            <w:r>
                              <w:rPr>
                                <w:color w:val="000000" w:themeColor="text1"/>
                                <w14:textOutline w14:w="9525" w14:cap="rnd" w14:cmpd="sng" w14:algn="ctr">
                                  <w14:noFill/>
                                  <w14:prstDash w14:val="solid"/>
                                  <w14:bevel/>
                                </w14:textOutline>
                              </w:rPr>
                              <w:t xml:space="preserve">aus dem Stammesvorstand </w:t>
                            </w:r>
                            <w:r w:rsidRPr="00525459">
                              <w:rPr>
                                <w:color w:val="000000" w:themeColor="text1"/>
                                <w14:textOutline w14:w="9525" w14:cap="rnd" w14:cmpd="sng" w14:algn="ctr">
                                  <w14:noFill/>
                                  <w14:prstDash w14:val="solid"/>
                                  <w14:bevel/>
                                </w14:textOutline>
                              </w:rPr>
                              <w:t>fordert die betroffenen Ehrenamtlichen auf, ein eFz mit dem entsprechenden Formblatt (</w:t>
                            </w:r>
                            <w:r>
                              <w:rPr>
                                <w:color w:val="000000" w:themeColor="text1"/>
                                <w14:textOutline w14:w="9525" w14:cap="rnd" w14:cmpd="sng" w14:algn="ctr">
                                  <w14:noFill/>
                                  <w14:prstDash w14:val="solid"/>
                                  <w14:bevel/>
                                </w14:textOutline>
                              </w:rPr>
                              <w:t>Download über Nami</w:t>
                            </w:r>
                            <w:r w:rsidRPr="00525459">
                              <w:rPr>
                                <w:color w:val="000000" w:themeColor="text1"/>
                                <w14:textOutline w14:w="9525" w14:cap="rnd" w14:cmpd="sng" w14:algn="ctr">
                                  <w14:noFill/>
                                  <w14:prstDash w14:val="solid"/>
                                  <w14:bevel/>
                                </w14:textOutline>
                              </w:rPr>
                              <w:t>) bei der zuständigen Meldebehörde</w:t>
                            </w:r>
                            <w:r>
                              <w:rPr>
                                <w:color w:val="000000" w:themeColor="text1"/>
                                <w14:textOutline w14:w="9525" w14:cap="rnd" w14:cmpd="sng" w14:algn="ctr">
                                  <w14:noFill/>
                                  <w14:prstDash w14:val="solid"/>
                                  <w14:bevel/>
                                </w14:textOutline>
                              </w:rPr>
                              <w:t xml:space="preserve"> zu beantragen. Das eFz ist mit dem Formblatt </w:t>
                            </w:r>
                            <w:r w:rsidRPr="00525459">
                              <w:rPr>
                                <w:color w:val="000000" w:themeColor="text1"/>
                                <w14:textOutline w14:w="9525" w14:cap="rnd" w14:cmpd="sng" w14:algn="ctr">
                                  <w14:noFill/>
                                  <w14:prstDash w14:val="solid"/>
                                  <w14:bevel/>
                                </w14:textOutline>
                              </w:rPr>
                              <w:t>kostenfrei.</w:t>
                            </w:r>
                          </w:p>
                          <w:p w14:paraId="088FBC46" w14:textId="77777777" w:rsidR="00E83483" w:rsidRDefault="00E83483" w:rsidP="00C558A5">
                            <w:r w:rsidRPr="00525459">
                              <w:rPr>
                                <w:color w:val="000000" w:themeColor="text1"/>
                                <w14:textOutline w14:w="9525" w14:cap="rnd" w14:cmpd="sng" w14:algn="ctr">
                                  <w14:noFill/>
                                  <w14:prstDash w14:val="solid"/>
                                  <w14:bevel/>
                                </w14:textOutline>
                              </w:rPr>
                              <w:t>Es bietet sich ein In</w:t>
                            </w:r>
                            <w:r>
                              <w:rPr>
                                <w:color w:val="000000" w:themeColor="text1"/>
                                <w14:textOutline w14:w="9525" w14:cap="rnd" w14:cmpd="sng" w14:algn="ctr">
                                  <w14:noFill/>
                                  <w14:prstDash w14:val="solid"/>
                                  <w14:bevel/>
                                </w14:textOutline>
                              </w:rPr>
                              <w:t>formationsgespräch in der Leitungsr</w:t>
                            </w:r>
                            <w:r w:rsidRPr="00525459">
                              <w:rPr>
                                <w:color w:val="000000" w:themeColor="text1"/>
                                <w14:textOutline w14:w="9525" w14:cap="rnd" w14:cmpd="sng" w14:algn="ctr">
                                  <w14:noFill/>
                                  <w14:prstDash w14:val="solid"/>
                                  <w14:bevel/>
                                </w14:textOutline>
                              </w:rPr>
                              <w:t>unde an, um zu klären, wozu die Einsichtnahme in das eFz dient und welche gesetzlichen Grundlagen vorliegen.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9087" id="Textfeld 152" o:spid="_x0000_s1038" type="#_x0000_t202" style="position:absolute;left:0;text-align:left;margin-left:-.35pt;margin-top:.1pt;width:453.5pt;height:9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" fillcolor="#f2f2f2 [3052]" strokecolor="#c00a1a" strokeweight=".5pt">
                <v:textbox>
                  <w:txbxContent>
                    <w:p w14:paraId="20D0E28B" w14:textId="77777777" w:rsidR="00E83483" w:rsidRPr="00525459"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Die verantwortliche</w:t>
                      </w:r>
                      <w:r w:rsidRPr="00525459">
                        <w:rPr>
                          <w:color w:val="000000" w:themeColor="text1"/>
                          <w14:textOutline w14:w="9525" w14:cap="rnd" w14:cmpd="sng" w14:algn="ctr">
                            <w14:noFill/>
                            <w14:prstDash w14:val="solid"/>
                            <w14:bevel/>
                          </w14:textOutline>
                        </w:rPr>
                        <w:t xml:space="preserve"> Person </w:t>
                      </w:r>
                      <w:r>
                        <w:rPr>
                          <w:color w:val="000000" w:themeColor="text1"/>
                          <w14:textOutline w14:w="9525" w14:cap="rnd" w14:cmpd="sng" w14:algn="ctr">
                            <w14:noFill/>
                            <w14:prstDash w14:val="solid"/>
                            <w14:bevel/>
                          </w14:textOutline>
                        </w:rPr>
                        <w:t xml:space="preserve">aus dem Stammesvorstand </w:t>
                      </w:r>
                      <w:r w:rsidRPr="00525459">
                        <w:rPr>
                          <w:color w:val="000000" w:themeColor="text1"/>
                          <w14:textOutline w14:w="9525" w14:cap="rnd" w14:cmpd="sng" w14:algn="ctr">
                            <w14:noFill/>
                            <w14:prstDash w14:val="solid"/>
                            <w14:bevel/>
                          </w14:textOutline>
                        </w:rPr>
                        <w:t>fordert die betroffenen Ehrenamtlichen auf, ein eFz mit dem entsprechenden Formblatt (</w:t>
                      </w:r>
                      <w:r>
                        <w:rPr>
                          <w:color w:val="000000" w:themeColor="text1"/>
                          <w14:textOutline w14:w="9525" w14:cap="rnd" w14:cmpd="sng" w14:algn="ctr">
                            <w14:noFill/>
                            <w14:prstDash w14:val="solid"/>
                            <w14:bevel/>
                          </w14:textOutline>
                        </w:rPr>
                        <w:t>Download über Nami</w:t>
                      </w:r>
                      <w:r w:rsidRPr="00525459">
                        <w:rPr>
                          <w:color w:val="000000" w:themeColor="text1"/>
                          <w14:textOutline w14:w="9525" w14:cap="rnd" w14:cmpd="sng" w14:algn="ctr">
                            <w14:noFill/>
                            <w14:prstDash w14:val="solid"/>
                            <w14:bevel/>
                          </w14:textOutline>
                        </w:rPr>
                        <w:t>) bei der zuständigen Meldebehörde</w:t>
                      </w:r>
                      <w:r>
                        <w:rPr>
                          <w:color w:val="000000" w:themeColor="text1"/>
                          <w14:textOutline w14:w="9525" w14:cap="rnd" w14:cmpd="sng" w14:algn="ctr">
                            <w14:noFill/>
                            <w14:prstDash w14:val="solid"/>
                            <w14:bevel/>
                          </w14:textOutline>
                        </w:rPr>
                        <w:t xml:space="preserve"> zu beantragen. Das eFz ist mit dem Formblatt </w:t>
                      </w:r>
                      <w:r w:rsidRPr="00525459">
                        <w:rPr>
                          <w:color w:val="000000" w:themeColor="text1"/>
                          <w14:textOutline w14:w="9525" w14:cap="rnd" w14:cmpd="sng" w14:algn="ctr">
                            <w14:noFill/>
                            <w14:prstDash w14:val="solid"/>
                            <w14:bevel/>
                          </w14:textOutline>
                        </w:rPr>
                        <w:t>kostenfrei.</w:t>
                      </w:r>
                    </w:p>
                    <w:p w14:paraId="088FBC46" w14:textId="77777777" w:rsidR="00E83483" w:rsidRDefault="00E83483" w:rsidP="00C558A5">
                      <w:r w:rsidRPr="00525459">
                        <w:rPr>
                          <w:color w:val="000000" w:themeColor="text1"/>
                          <w14:textOutline w14:w="9525" w14:cap="rnd" w14:cmpd="sng" w14:algn="ctr">
                            <w14:noFill/>
                            <w14:prstDash w14:val="solid"/>
                            <w14:bevel/>
                          </w14:textOutline>
                        </w:rPr>
                        <w:t>Es bietet sich ein In</w:t>
                      </w:r>
                      <w:r>
                        <w:rPr>
                          <w:color w:val="000000" w:themeColor="text1"/>
                          <w14:textOutline w14:w="9525" w14:cap="rnd" w14:cmpd="sng" w14:algn="ctr">
                            <w14:noFill/>
                            <w14:prstDash w14:val="solid"/>
                            <w14:bevel/>
                          </w14:textOutline>
                        </w:rPr>
                        <w:t>formationsgespräch in der Leitungsr</w:t>
                      </w:r>
                      <w:r w:rsidRPr="00525459">
                        <w:rPr>
                          <w:color w:val="000000" w:themeColor="text1"/>
                          <w14:textOutline w14:w="9525" w14:cap="rnd" w14:cmpd="sng" w14:algn="ctr">
                            <w14:noFill/>
                            <w14:prstDash w14:val="solid"/>
                            <w14:bevel/>
                          </w14:textOutline>
                        </w:rPr>
                        <w:t>unde an, um zu klären, wozu die Einsichtnahme in das eFz dient und welche gesetzlichen Grundlagen vorliegen.</w:t>
                      </w:r>
                    </w:p>
                  </w:txbxContent>
                </v:textbox>
              </v:shape>
            </w:pict>
          </mc:Fallback>
        </mc:AlternateContent>
      </w:r>
      <w:r w:rsidR="00033A9A">
        <w:rPr>
          <w:noProof/>
          <w:lang w:eastAsia="de-DE"/>
        </w:rPr>
        <mc:AlternateContent>
          <mc:Choice Requires="wps">
            <w:drawing>
              <wp:anchor distT="0" distB="0" distL="114300" distR="114300" simplePos="0" relativeHeight="251670016" behindDoc="0" locked="0" layoutInCell="1" allowOverlap="1" wp14:anchorId="647F423B" wp14:editId="576D6FB2">
                <wp:simplePos x="0" y="0"/>
                <wp:positionH relativeFrom="margin">
                  <wp:posOffset>-635</wp:posOffset>
                </wp:positionH>
                <wp:positionV relativeFrom="paragraph">
                  <wp:posOffset>2870200</wp:posOffset>
                </wp:positionV>
                <wp:extent cx="5746750" cy="1905000"/>
                <wp:effectExtent l="0" t="0" r="25400" b="19050"/>
                <wp:wrapNone/>
                <wp:docPr id="158" name="Textfeld 158"/>
                <wp:cNvGraphicFramePr/>
                <a:graphic xmlns:a="http://schemas.openxmlformats.org/drawingml/2006/main">
                  <a:graphicData uri="http://schemas.microsoft.com/office/word/2010/wordprocessingShape">
                    <wps:wsp>
                      <wps:cNvSpPr txBox="1"/>
                      <wps:spPr>
                        <a:xfrm>
                          <a:off x="0" y="0"/>
                          <a:ext cx="5746750" cy="190500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4044E02B" w14:textId="7777777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Das eFz wird nun zusammen mit der Einwilligung zur Einsichtnahme (Download über Nami) an das Bundesbüro gesendet:</w:t>
                            </w:r>
                          </w:p>
                          <w:p w14:paraId="2D589C67" w14:textId="77777777" w:rsidR="00E83483" w:rsidRDefault="00E83483" w:rsidP="00C558A5">
                            <w:r w:rsidRPr="00BE04DE">
                              <w:rPr>
                                <w:color w:val="000000" w:themeColor="text1"/>
                                <w14:textOutline w14:w="9525" w14:cap="rnd" w14:cmpd="sng" w14:algn="ctr">
                                  <w14:noFill/>
                                  <w14:prstDash w14:val="solid"/>
                                  <w14:bevel/>
                                </w14:textOutline>
                              </w:rPr>
                              <w:t>Bundesamt Sankt Georg e.V.</w:t>
                            </w:r>
                            <w:r>
                              <w:rPr>
                                <w:color w:val="000000" w:themeColor="text1"/>
                                <w14:textOutline w14:w="9525" w14:cap="rnd" w14:cmpd="sng" w14:algn="ctr">
                                  <w14:noFill/>
                                  <w14:prstDash w14:val="solid"/>
                                  <w14:bevel/>
                                </w14:textOutline>
                              </w:rPr>
                              <w:br/>
                            </w:r>
                            <w:r>
                              <w:t>Postfach 10 01 13</w:t>
                            </w:r>
                            <w:r>
                              <w:br/>
                              <w:t>41001 Mönchengladbach</w:t>
                            </w:r>
                          </w:p>
                          <w:p w14:paraId="3B74D989" w14:textId="77777777" w:rsidR="00E83483" w:rsidRDefault="00E83483" w:rsidP="00C558A5"/>
                          <w:p w14:paraId="0CCA2681" w14:textId="77777777" w:rsidR="00E83483" w:rsidRPr="00525459" w:rsidRDefault="00E83483" w:rsidP="00C558A5">
                            <w:pPr>
                              <w:rPr>
                                <w:color w:val="000000" w:themeColor="text1"/>
                                <w14:textOutline w14:w="9525" w14:cap="rnd" w14:cmpd="sng" w14:algn="ctr">
                                  <w14:noFill/>
                                  <w14:prstDash w14:val="solid"/>
                                  <w14:bevel/>
                                </w14:textOutline>
                              </w:rPr>
                            </w:pPr>
                            <w:r w:rsidRPr="00525459">
                              <w:rPr>
                                <w:color w:val="000000" w:themeColor="text1"/>
                                <w14:textOutline w14:w="9525" w14:cap="rnd" w14:cmpd="sng" w14:algn="ctr">
                                  <w14:noFill/>
                                  <w14:prstDash w14:val="solid"/>
                                  <w14:bevel/>
                                </w14:textOutline>
                              </w:rPr>
                              <w:t>Das eFz darf</w:t>
                            </w:r>
                            <w:r>
                              <w:rPr>
                                <w:color w:val="000000" w:themeColor="text1"/>
                                <w14:textOutline w14:w="9525" w14:cap="rnd" w14:cmpd="sng" w14:algn="ctr">
                                  <w14:noFill/>
                                  <w14:prstDash w14:val="solid"/>
                                  <w14:bevel/>
                                </w14:textOutline>
                              </w:rPr>
                              <w:t xml:space="preserve"> nicht älter als 3 Monate sein.</w:t>
                            </w:r>
                            <w:r>
                              <w:rPr>
                                <w:color w:val="000000" w:themeColor="text1"/>
                                <w14:textOutline w14:w="9525" w14:cap="rnd" w14:cmpd="sng" w14:algn="ctr">
                                  <w14:noFill/>
                                  <w14:prstDash w14:val="solid"/>
                                  <w14:bevel/>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423B" id="Textfeld 158" o:spid="_x0000_s1039" type="#_x0000_t202" style="position:absolute;left:0;text-align:left;margin-left:-.05pt;margin-top:226pt;width:452.5pt;height:150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" fillcolor="#f2f2f2 [3052]" strokecolor="#c00a1a" strokeweight=".5pt">
                <v:textbox>
                  <w:txbxContent>
                    <w:p w14:paraId="4044E02B" w14:textId="7777777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Das eFz wird nun zusammen mit der Einwilligung zur Einsichtnahme (Download über Nami) an das Bundesbüro gesendet:</w:t>
                      </w:r>
                    </w:p>
                    <w:p w14:paraId="2D589C67" w14:textId="77777777" w:rsidR="00E83483" w:rsidRDefault="00E83483" w:rsidP="00C558A5">
                      <w:r w:rsidRPr="00BE04DE">
                        <w:rPr>
                          <w:color w:val="000000" w:themeColor="text1"/>
                          <w14:textOutline w14:w="9525" w14:cap="rnd" w14:cmpd="sng" w14:algn="ctr">
                            <w14:noFill/>
                            <w14:prstDash w14:val="solid"/>
                            <w14:bevel/>
                          </w14:textOutline>
                        </w:rPr>
                        <w:t>Bundesamt Sankt Georg e.V.</w:t>
                      </w:r>
                      <w:r>
                        <w:rPr>
                          <w:color w:val="000000" w:themeColor="text1"/>
                          <w14:textOutline w14:w="9525" w14:cap="rnd" w14:cmpd="sng" w14:algn="ctr">
                            <w14:noFill/>
                            <w14:prstDash w14:val="solid"/>
                            <w14:bevel/>
                          </w14:textOutline>
                        </w:rPr>
                        <w:br/>
                      </w:r>
                      <w:r>
                        <w:t>Postfach 10 01 13</w:t>
                      </w:r>
                      <w:r>
                        <w:br/>
                        <w:t>41001 Mönchengladbach</w:t>
                      </w:r>
                    </w:p>
                    <w:p w14:paraId="3B74D989" w14:textId="77777777" w:rsidR="00E83483" w:rsidRDefault="00E83483" w:rsidP="00C558A5"/>
                    <w:p w14:paraId="0CCA2681" w14:textId="77777777" w:rsidR="00E83483" w:rsidRPr="00525459" w:rsidRDefault="00E83483" w:rsidP="00C558A5">
                      <w:pPr>
                        <w:rPr>
                          <w:color w:val="000000" w:themeColor="text1"/>
                          <w14:textOutline w14:w="9525" w14:cap="rnd" w14:cmpd="sng" w14:algn="ctr">
                            <w14:noFill/>
                            <w14:prstDash w14:val="solid"/>
                            <w14:bevel/>
                          </w14:textOutline>
                        </w:rPr>
                      </w:pPr>
                      <w:r w:rsidRPr="00525459">
                        <w:rPr>
                          <w:color w:val="000000" w:themeColor="text1"/>
                          <w14:textOutline w14:w="9525" w14:cap="rnd" w14:cmpd="sng" w14:algn="ctr">
                            <w14:noFill/>
                            <w14:prstDash w14:val="solid"/>
                            <w14:bevel/>
                          </w14:textOutline>
                        </w:rPr>
                        <w:t>Das eFz darf</w:t>
                      </w:r>
                      <w:r>
                        <w:rPr>
                          <w:color w:val="000000" w:themeColor="text1"/>
                          <w14:textOutline w14:w="9525" w14:cap="rnd" w14:cmpd="sng" w14:algn="ctr">
                            <w14:noFill/>
                            <w14:prstDash w14:val="solid"/>
                            <w14:bevel/>
                          </w14:textOutline>
                        </w:rPr>
                        <w:t xml:space="preserve"> nicht älter als 3 Monate sein.</w:t>
                      </w:r>
                      <w:r>
                        <w:rPr>
                          <w:color w:val="000000" w:themeColor="text1"/>
                          <w14:textOutline w14:w="9525" w14:cap="rnd" w14:cmpd="sng" w14:algn="ctr">
                            <w14:noFill/>
                            <w14:prstDash w14:val="solid"/>
                            <w14:bevel/>
                          </w14:textOutline>
                        </w:rPr>
                        <w:br/>
                      </w:r>
                    </w:p>
                  </w:txbxContent>
                </v:textbox>
                <w10:wrap anchorx="margin"/>
              </v:shape>
            </w:pict>
          </mc:Fallback>
        </mc:AlternateContent>
      </w:r>
      <w:r w:rsidR="00C558A5" w:rsidRPr="00525459">
        <w:rPr>
          <w:noProof/>
          <w:lang w:eastAsia="de-DE"/>
        </w:rPr>
        <mc:AlternateContent>
          <mc:Choice Requires="wps">
            <w:drawing>
              <wp:anchor distT="0" distB="0" distL="114300" distR="114300" simplePos="0" relativeHeight="251676160" behindDoc="0" locked="0" layoutInCell="1" allowOverlap="1" wp14:anchorId="1E841B47" wp14:editId="1C62DBE7">
                <wp:simplePos x="0" y="0"/>
                <wp:positionH relativeFrom="column">
                  <wp:posOffset>2580005</wp:posOffset>
                </wp:positionH>
                <wp:positionV relativeFrom="paragraph">
                  <wp:posOffset>4790440</wp:posOffset>
                </wp:positionV>
                <wp:extent cx="333375" cy="325755"/>
                <wp:effectExtent l="19050" t="0" r="28575" b="36195"/>
                <wp:wrapNone/>
                <wp:docPr id="164" name="Pfeil nach unten 164"/>
                <wp:cNvGraphicFramePr/>
                <a:graphic xmlns:a="http://schemas.openxmlformats.org/drawingml/2006/main">
                  <a:graphicData uri="http://schemas.microsoft.com/office/word/2010/wordprocessingShape">
                    <wps:wsp>
                      <wps:cNvSpPr/>
                      <wps:spPr>
                        <a:xfrm>
                          <a:off x="0" y="0"/>
                          <a:ext cx="333375" cy="325755"/>
                        </a:xfrm>
                        <a:prstGeom prst="downArrow">
                          <a:avLst/>
                        </a:prstGeom>
                        <a:solidFill>
                          <a:schemeClr val="bg1">
                            <a:lumMod val="95000"/>
                          </a:schemeClr>
                        </a:solidFill>
                        <a:ln w="6350">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298F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64" o:spid="_x0000_s1026" type="#_x0000_t67" style="position:absolute;margin-left:203.15pt;margin-top:377.2pt;width:26.25pt;height:25.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" adj="10800" fillcolor="#f2f2f2 [3052]" strokecolor="#c00a1a" strokeweight=".5pt"/>
            </w:pict>
          </mc:Fallback>
        </mc:AlternateContent>
      </w:r>
      <w:r w:rsidR="00C558A5">
        <w:rPr>
          <w:noProof/>
          <w:lang w:eastAsia="de-DE"/>
        </w:rPr>
        <mc:AlternateContent>
          <mc:Choice Requires="wps">
            <w:drawing>
              <wp:anchor distT="0" distB="0" distL="114300" distR="114300" simplePos="0" relativeHeight="251677184" behindDoc="0" locked="0" layoutInCell="1" allowOverlap="1" wp14:anchorId="10CA0133" wp14:editId="179AF766">
                <wp:simplePos x="0" y="0"/>
                <wp:positionH relativeFrom="margin">
                  <wp:align>right</wp:align>
                </wp:positionH>
                <wp:positionV relativeFrom="paragraph">
                  <wp:posOffset>6534150</wp:posOffset>
                </wp:positionV>
                <wp:extent cx="5759450" cy="985962"/>
                <wp:effectExtent l="0" t="0" r="12700" b="24130"/>
                <wp:wrapNone/>
                <wp:docPr id="12" name="Textfeld 12"/>
                <wp:cNvGraphicFramePr/>
                <a:graphic xmlns:a="http://schemas.openxmlformats.org/drawingml/2006/main">
                  <a:graphicData uri="http://schemas.microsoft.com/office/word/2010/wordprocessingShape">
                    <wps:wsp>
                      <wps:cNvSpPr txBox="1"/>
                      <wps:spPr>
                        <a:xfrm>
                          <a:off x="0" y="0"/>
                          <a:ext cx="5759450" cy="985962"/>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44987455" w14:textId="28349909"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Bei jedem neuen Ehrenamtlichen in der Kinder- und Jugendarbeit ist das Verfahren der Einsichtnahme durchzuführen. </w:t>
                            </w:r>
                          </w:p>
                          <w:p w14:paraId="27B3C835" w14:textId="66700DB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Das eFz ist zudem nach Ablauf von spätestens </w:t>
                            </w:r>
                            <w:r w:rsidRPr="001B0EB0">
                              <w:rPr>
                                <w:color w:val="000000" w:themeColor="text1"/>
                                <w14:textOutline w14:w="9525" w14:cap="rnd" w14:cmpd="sng" w14:algn="ctr">
                                  <w14:noFill/>
                                  <w14:prstDash w14:val="solid"/>
                                  <w14:bevel/>
                                </w14:textOutline>
                              </w:rPr>
                              <w:t>5 Jahren</w:t>
                            </w:r>
                            <w:r>
                              <w:rPr>
                                <w:color w:val="000000" w:themeColor="text1"/>
                                <w14:textOutline w14:w="9525" w14:cap="rnd" w14:cmpd="sng" w14:algn="ctr">
                                  <w14:noFill/>
                                  <w14:prstDash w14:val="solid"/>
                                  <w14:bevel/>
                                </w14:textOutline>
                              </w:rPr>
                              <w:t xml:space="preserve"> erneut anzufordern.</w:t>
                            </w:r>
                          </w:p>
                          <w:p w14:paraId="37145F3D" w14:textId="77777777" w:rsidR="00E83483" w:rsidRPr="00525459" w:rsidRDefault="00E83483" w:rsidP="00C558A5">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0133" id="Textfeld 12" o:spid="_x0000_s1040" type="#_x0000_t202" style="position:absolute;left:0;text-align:left;margin-left:402.3pt;margin-top:514.5pt;width:453.5pt;height:77.6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" fillcolor="#f2f2f2 [3052]" strokecolor="#c00a1a" strokeweight=".5pt">
                <v:textbox>
                  <w:txbxContent>
                    <w:p w14:paraId="44987455" w14:textId="28349909"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Bei jedem neuen Ehrenamtlichen in der Kinder- und Jugendarbeit ist das Verfahren der Einsichtnahme durchzuführen. </w:t>
                      </w:r>
                    </w:p>
                    <w:p w14:paraId="27B3C835" w14:textId="66700DB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Das eFz ist zudem nach Ablauf von spätestens </w:t>
                      </w:r>
                      <w:r w:rsidRPr="001B0EB0">
                        <w:rPr>
                          <w:color w:val="000000" w:themeColor="text1"/>
                          <w14:textOutline w14:w="9525" w14:cap="rnd" w14:cmpd="sng" w14:algn="ctr">
                            <w14:noFill/>
                            <w14:prstDash w14:val="solid"/>
                            <w14:bevel/>
                          </w14:textOutline>
                        </w:rPr>
                        <w:t>5 Jahren</w:t>
                      </w:r>
                      <w:r>
                        <w:rPr>
                          <w:color w:val="000000" w:themeColor="text1"/>
                          <w14:textOutline w14:w="9525" w14:cap="rnd" w14:cmpd="sng" w14:algn="ctr">
                            <w14:noFill/>
                            <w14:prstDash w14:val="solid"/>
                            <w14:bevel/>
                          </w14:textOutline>
                        </w:rPr>
                        <w:t xml:space="preserve"> erneut anzufordern.</w:t>
                      </w:r>
                    </w:p>
                    <w:p w14:paraId="37145F3D" w14:textId="77777777" w:rsidR="00E83483" w:rsidRPr="00525459" w:rsidRDefault="00E83483" w:rsidP="00C558A5">
                      <w:pPr>
                        <w:rPr>
                          <w:color w:val="000000" w:themeColor="text1"/>
                          <w14:textOutline w14:w="9525" w14:cap="rnd" w14:cmpd="sng" w14:algn="ctr">
                            <w14:noFill/>
                            <w14:prstDash w14:val="solid"/>
                            <w14:bevel/>
                          </w14:textOutline>
                        </w:rPr>
                      </w:pPr>
                    </w:p>
                  </w:txbxContent>
                </v:textbox>
                <w10:wrap anchorx="margin"/>
              </v:shape>
            </w:pict>
          </mc:Fallback>
        </mc:AlternateContent>
      </w:r>
      <w:r w:rsidR="00C558A5" w:rsidRPr="00525459">
        <w:rPr>
          <w:noProof/>
          <w:lang w:eastAsia="de-DE"/>
        </w:rPr>
        <mc:AlternateContent>
          <mc:Choice Requires="wps">
            <w:drawing>
              <wp:anchor distT="0" distB="0" distL="114300" distR="114300" simplePos="0" relativeHeight="251681280" behindDoc="0" locked="0" layoutInCell="1" allowOverlap="1" wp14:anchorId="09CF96E6" wp14:editId="2F11CCA9">
                <wp:simplePos x="0" y="0"/>
                <wp:positionH relativeFrom="column">
                  <wp:posOffset>2584450</wp:posOffset>
                </wp:positionH>
                <wp:positionV relativeFrom="paragraph">
                  <wp:posOffset>6045200</wp:posOffset>
                </wp:positionV>
                <wp:extent cx="333375" cy="325755"/>
                <wp:effectExtent l="19050" t="0" r="28575" b="36195"/>
                <wp:wrapNone/>
                <wp:docPr id="14" name="Pfeil nach unten 14"/>
                <wp:cNvGraphicFramePr/>
                <a:graphic xmlns:a="http://schemas.openxmlformats.org/drawingml/2006/main">
                  <a:graphicData uri="http://schemas.microsoft.com/office/word/2010/wordprocessingShape">
                    <wps:wsp>
                      <wps:cNvSpPr/>
                      <wps:spPr>
                        <a:xfrm>
                          <a:off x="0" y="0"/>
                          <a:ext cx="333375" cy="325755"/>
                        </a:xfrm>
                        <a:prstGeom prst="downArrow">
                          <a:avLst/>
                        </a:prstGeom>
                        <a:solidFill>
                          <a:schemeClr val="bg1">
                            <a:lumMod val="95000"/>
                          </a:schemeClr>
                        </a:solidFill>
                        <a:ln w="6350">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C0F36" id="Pfeil nach unten 14" o:spid="_x0000_s1026" type="#_x0000_t67" style="position:absolute;margin-left:203.5pt;margin-top:476pt;width:26.25pt;height:25.6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" adj="10800" fillcolor="#f2f2f2 [3052]" strokecolor="#c00a1a" strokeweight=".5pt"/>
            </w:pict>
          </mc:Fallback>
        </mc:AlternateContent>
      </w:r>
      <w:r w:rsidR="00C558A5">
        <w:rPr>
          <w:noProof/>
          <w:lang w:eastAsia="de-DE"/>
        </w:rPr>
        <mc:AlternateContent>
          <mc:Choice Requires="wps">
            <w:drawing>
              <wp:anchor distT="0" distB="0" distL="114300" distR="114300" simplePos="0" relativeHeight="251675136" behindDoc="0" locked="0" layoutInCell="1" allowOverlap="1" wp14:anchorId="592B4226" wp14:editId="58E5499B">
                <wp:simplePos x="0" y="0"/>
                <wp:positionH relativeFrom="margin">
                  <wp:align>left</wp:align>
                </wp:positionH>
                <wp:positionV relativeFrom="paragraph">
                  <wp:posOffset>5322570</wp:posOffset>
                </wp:positionV>
                <wp:extent cx="5759450" cy="501650"/>
                <wp:effectExtent l="0" t="0" r="12700" b="12700"/>
                <wp:wrapNone/>
                <wp:docPr id="162" name="Textfeld 162"/>
                <wp:cNvGraphicFramePr/>
                <a:graphic xmlns:a="http://schemas.openxmlformats.org/drawingml/2006/main">
                  <a:graphicData uri="http://schemas.microsoft.com/office/word/2010/wordprocessingShape">
                    <wps:wsp>
                      <wps:cNvSpPr txBox="1"/>
                      <wps:spPr>
                        <a:xfrm>
                          <a:off x="0" y="0"/>
                          <a:ext cx="5759450" cy="50165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5DE005B1" w14:textId="77777777" w:rsidR="00E83483" w:rsidRDefault="00E83483" w:rsidP="00C558A5">
                            <w:pPr>
                              <w:rPr>
                                <w:color w:val="000000" w:themeColor="text1"/>
                                <w14:textOutline w14:w="9525" w14:cap="rnd" w14:cmpd="sng" w14:algn="ctr">
                                  <w14:noFill/>
                                  <w14:prstDash w14:val="solid"/>
                                  <w14:bevel/>
                                </w14:textOutline>
                              </w:rPr>
                            </w:pPr>
                            <w:r w:rsidRPr="00525459">
                              <w:rPr>
                                <w:color w:val="000000" w:themeColor="text1"/>
                                <w14:textOutline w14:w="9525" w14:cap="rnd" w14:cmpd="sng" w14:algn="ctr">
                                  <w14:noFill/>
                                  <w14:prstDash w14:val="solid"/>
                                  <w14:bevel/>
                                </w14:textOutline>
                              </w:rPr>
                              <w:t>Das Bundesamt nimmt Einsich</w:t>
                            </w:r>
                            <w:r>
                              <w:rPr>
                                <w:color w:val="000000" w:themeColor="text1"/>
                                <w14:textOutline w14:w="9525" w14:cap="rnd" w14:cmpd="sng" w14:algn="ctr">
                                  <w14:noFill/>
                                  <w14:prstDash w14:val="solid"/>
                                  <w14:bevel/>
                                </w14:textOutline>
                              </w:rPr>
                              <w:t>t und dokumentiert dies in der N</w:t>
                            </w:r>
                            <w:r w:rsidRPr="00525459">
                              <w:rPr>
                                <w:color w:val="000000" w:themeColor="text1"/>
                                <w14:textOutline w14:w="9525" w14:cap="rnd" w14:cmpd="sng" w14:algn="ctr">
                                  <w14:noFill/>
                                  <w14:prstDash w14:val="solid"/>
                                  <w14:bevel/>
                                </w14:textOutline>
                              </w:rPr>
                              <w:t>ami. Der Stamm vor Ort erhält die Infor</w:t>
                            </w:r>
                            <w:r>
                              <w:rPr>
                                <w:color w:val="000000" w:themeColor="text1"/>
                                <w14:textOutline w14:w="9525" w14:cap="rnd" w14:cmpd="sng" w14:algn="ctr">
                                  <w14:noFill/>
                                  <w14:prstDash w14:val="solid"/>
                                  <w14:bevel/>
                                </w14:textOutline>
                              </w:rPr>
                              <w:t xml:space="preserve">mationen direkt über die Nami. </w:t>
                            </w:r>
                          </w:p>
                          <w:p w14:paraId="76473555" w14:textId="77777777" w:rsidR="00E83483" w:rsidRPr="00525459" w:rsidRDefault="00E83483" w:rsidP="00C558A5">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4226" id="Textfeld 162" o:spid="_x0000_s1041" type="#_x0000_t202" style="position:absolute;left:0;text-align:left;margin-left:0;margin-top:419.1pt;width:453.5pt;height:39.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" fillcolor="#f2f2f2 [3052]" strokecolor="#c00a1a" strokeweight=".5pt">
                <v:textbox>
                  <w:txbxContent>
                    <w:p w14:paraId="5DE005B1" w14:textId="77777777" w:rsidR="00E83483" w:rsidRDefault="00E83483" w:rsidP="00C558A5">
                      <w:pPr>
                        <w:rPr>
                          <w:color w:val="000000" w:themeColor="text1"/>
                          <w14:textOutline w14:w="9525" w14:cap="rnd" w14:cmpd="sng" w14:algn="ctr">
                            <w14:noFill/>
                            <w14:prstDash w14:val="solid"/>
                            <w14:bevel/>
                          </w14:textOutline>
                        </w:rPr>
                      </w:pPr>
                      <w:r w:rsidRPr="00525459">
                        <w:rPr>
                          <w:color w:val="000000" w:themeColor="text1"/>
                          <w14:textOutline w14:w="9525" w14:cap="rnd" w14:cmpd="sng" w14:algn="ctr">
                            <w14:noFill/>
                            <w14:prstDash w14:val="solid"/>
                            <w14:bevel/>
                          </w14:textOutline>
                        </w:rPr>
                        <w:t>Das Bundesamt nimmt Einsich</w:t>
                      </w:r>
                      <w:r>
                        <w:rPr>
                          <w:color w:val="000000" w:themeColor="text1"/>
                          <w14:textOutline w14:w="9525" w14:cap="rnd" w14:cmpd="sng" w14:algn="ctr">
                            <w14:noFill/>
                            <w14:prstDash w14:val="solid"/>
                            <w14:bevel/>
                          </w14:textOutline>
                        </w:rPr>
                        <w:t>t und dokumentiert dies in der N</w:t>
                      </w:r>
                      <w:r w:rsidRPr="00525459">
                        <w:rPr>
                          <w:color w:val="000000" w:themeColor="text1"/>
                          <w14:textOutline w14:w="9525" w14:cap="rnd" w14:cmpd="sng" w14:algn="ctr">
                            <w14:noFill/>
                            <w14:prstDash w14:val="solid"/>
                            <w14:bevel/>
                          </w14:textOutline>
                        </w:rPr>
                        <w:t>ami. Der Stamm vor Ort erhält die Infor</w:t>
                      </w:r>
                      <w:r>
                        <w:rPr>
                          <w:color w:val="000000" w:themeColor="text1"/>
                          <w14:textOutline w14:w="9525" w14:cap="rnd" w14:cmpd="sng" w14:algn="ctr">
                            <w14:noFill/>
                            <w14:prstDash w14:val="solid"/>
                            <w14:bevel/>
                          </w14:textOutline>
                        </w:rPr>
                        <w:t xml:space="preserve">mationen direkt über die Nami. </w:t>
                      </w:r>
                    </w:p>
                    <w:p w14:paraId="76473555" w14:textId="77777777" w:rsidR="00E83483" w:rsidRPr="00525459" w:rsidRDefault="00E83483" w:rsidP="00C558A5">
                      <w:pPr>
                        <w:rPr>
                          <w:color w:val="000000" w:themeColor="text1"/>
                          <w14:textOutline w14:w="9525" w14:cap="rnd" w14:cmpd="sng" w14:algn="ctr">
                            <w14:noFill/>
                            <w14:prstDash w14:val="solid"/>
                            <w14:bevel/>
                          </w14:textOutline>
                        </w:rPr>
                      </w:pPr>
                    </w:p>
                  </w:txbxContent>
                </v:textbox>
                <w10:wrap anchorx="margin"/>
              </v:shape>
            </w:pict>
          </mc:Fallback>
        </mc:AlternateContent>
      </w:r>
      <w:r w:rsidR="00C558A5" w:rsidRPr="00525459">
        <w:rPr>
          <w:noProof/>
          <w:lang w:eastAsia="de-DE"/>
        </w:rPr>
        <mc:AlternateContent>
          <mc:Choice Requires="wps">
            <w:drawing>
              <wp:anchor distT="0" distB="0" distL="114300" distR="114300" simplePos="0" relativeHeight="251671040" behindDoc="0" locked="0" layoutInCell="1" allowOverlap="1" wp14:anchorId="445668EE" wp14:editId="6F45B3D2">
                <wp:simplePos x="0" y="0"/>
                <wp:positionH relativeFrom="column">
                  <wp:posOffset>2550795</wp:posOffset>
                </wp:positionH>
                <wp:positionV relativeFrom="paragraph">
                  <wp:posOffset>2413635</wp:posOffset>
                </wp:positionV>
                <wp:extent cx="333955" cy="326004"/>
                <wp:effectExtent l="19050" t="0" r="28575" b="36195"/>
                <wp:wrapNone/>
                <wp:docPr id="160" name="Pfeil nach unten 160"/>
                <wp:cNvGraphicFramePr/>
                <a:graphic xmlns:a="http://schemas.openxmlformats.org/drawingml/2006/main">
                  <a:graphicData uri="http://schemas.microsoft.com/office/word/2010/wordprocessingShape">
                    <wps:wsp>
                      <wps:cNvSpPr/>
                      <wps:spPr>
                        <a:xfrm>
                          <a:off x="0" y="0"/>
                          <a:ext cx="333955" cy="326004"/>
                        </a:xfrm>
                        <a:prstGeom prst="downArrow">
                          <a:avLst/>
                        </a:prstGeom>
                        <a:solidFill>
                          <a:schemeClr val="bg1">
                            <a:lumMod val="95000"/>
                          </a:schemeClr>
                        </a:solidFill>
                        <a:ln w="6350">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7747B" id="Pfeil nach unten 160" o:spid="_x0000_s1026" type="#_x0000_t67" style="position:absolute;margin-left:200.85pt;margin-top:190.05pt;width:26.3pt;height:25.6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" adj="10800" fillcolor="#f2f2f2 [3052]" strokecolor="#c00a1a" strokeweight=".5pt"/>
            </w:pict>
          </mc:Fallback>
        </mc:AlternateContent>
      </w:r>
      <w:r w:rsidR="00C558A5">
        <w:rPr>
          <w:noProof/>
          <w:lang w:eastAsia="de-DE"/>
        </w:rPr>
        <mc:AlternateContent>
          <mc:Choice Requires="wps">
            <w:drawing>
              <wp:anchor distT="0" distB="0" distL="114300" distR="114300" simplePos="0" relativeHeight="251664896" behindDoc="0" locked="0" layoutInCell="1" allowOverlap="1" wp14:anchorId="3829D78B" wp14:editId="60106A6F">
                <wp:simplePos x="0" y="0"/>
                <wp:positionH relativeFrom="margin">
                  <wp:align>left</wp:align>
                </wp:positionH>
                <wp:positionV relativeFrom="paragraph">
                  <wp:posOffset>1588771</wp:posOffset>
                </wp:positionV>
                <wp:extent cx="5759450" cy="679450"/>
                <wp:effectExtent l="0" t="0" r="12700" b="25400"/>
                <wp:wrapNone/>
                <wp:docPr id="153" name="Textfeld 153"/>
                <wp:cNvGraphicFramePr/>
                <a:graphic xmlns:a="http://schemas.openxmlformats.org/drawingml/2006/main">
                  <a:graphicData uri="http://schemas.microsoft.com/office/word/2010/wordprocessingShape">
                    <wps:wsp>
                      <wps:cNvSpPr txBox="1"/>
                      <wps:spPr>
                        <a:xfrm>
                          <a:off x="0" y="0"/>
                          <a:ext cx="5759450" cy="679450"/>
                        </a:xfrm>
                        <a:prstGeom prst="rect">
                          <a:avLst/>
                        </a:prstGeom>
                        <a:solidFill>
                          <a:schemeClr val="bg1">
                            <a:lumMod val="95000"/>
                          </a:schemeClr>
                        </a:solidFill>
                        <a:ln w="6350">
                          <a:solidFill>
                            <a:srgbClr val="C00A1A"/>
                          </a:solidFill>
                        </a:ln>
                        <a:effectLst/>
                      </wps:spPr>
                      <wps:style>
                        <a:lnRef idx="0">
                          <a:schemeClr val="accent1"/>
                        </a:lnRef>
                        <a:fillRef idx="0">
                          <a:schemeClr val="accent1"/>
                        </a:fillRef>
                        <a:effectRef idx="0">
                          <a:schemeClr val="accent1"/>
                        </a:effectRef>
                        <a:fontRef idx="minor">
                          <a:schemeClr val="dk1"/>
                        </a:fontRef>
                      </wps:style>
                      <wps:txbx>
                        <w:txbxContent>
                          <w:p w14:paraId="582BAADD" w14:textId="7777777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Der*Die Ehrenamtliche beantragt mit Hilfe des Formblattes ein eFz bei der Meldebehörde.</w:t>
                            </w:r>
                          </w:p>
                          <w:p w14:paraId="1E46D10E" w14:textId="77777777" w:rsidR="00E83483" w:rsidRPr="00525459"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Nach 2-8 Wochen erhält der*die Ehrenamtliche das eFz von der Meldebehörde.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D78B" id="Textfeld 153" o:spid="_x0000_s1042" type="#_x0000_t202" style="position:absolute;left:0;text-align:left;margin-left:0;margin-top:125.1pt;width:453.5pt;height:53.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" fillcolor="#f2f2f2 [3052]" strokecolor="#c00a1a" strokeweight=".5pt">
                <v:textbox>
                  <w:txbxContent>
                    <w:p w14:paraId="582BAADD" w14:textId="77777777" w:rsidR="00E83483"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Der*Die Ehrenamtliche beantragt mit Hilfe des Formblattes ein eFz bei der Meldebehörde.</w:t>
                      </w:r>
                    </w:p>
                    <w:p w14:paraId="1E46D10E" w14:textId="77777777" w:rsidR="00E83483" w:rsidRPr="00525459" w:rsidRDefault="00E83483" w:rsidP="00C558A5">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Nach 2-8 Wochen erhält der*die Ehrenamtliche das eFz von der Meldebehörde.</w:t>
                      </w:r>
                    </w:p>
                  </w:txbxContent>
                </v:textbox>
                <w10:wrap anchorx="margin"/>
              </v:shape>
            </w:pict>
          </mc:Fallback>
        </mc:AlternateContent>
      </w:r>
      <w:r w:rsidR="00C558A5" w:rsidRPr="00525459">
        <w:rPr>
          <w:noProof/>
          <w:lang w:eastAsia="de-DE"/>
        </w:rPr>
        <mc:AlternateContent>
          <mc:Choice Requires="wps">
            <w:drawing>
              <wp:anchor distT="0" distB="0" distL="114300" distR="114300" simplePos="0" relativeHeight="251665920" behindDoc="0" locked="0" layoutInCell="1" allowOverlap="1" wp14:anchorId="5A51AA56" wp14:editId="5E92DA0D">
                <wp:simplePos x="0" y="0"/>
                <wp:positionH relativeFrom="column">
                  <wp:posOffset>2544417</wp:posOffset>
                </wp:positionH>
                <wp:positionV relativeFrom="paragraph">
                  <wp:posOffset>1208599</wp:posOffset>
                </wp:positionV>
                <wp:extent cx="333955" cy="326004"/>
                <wp:effectExtent l="19050" t="0" r="28575" b="36195"/>
                <wp:wrapNone/>
                <wp:docPr id="154" name="Pfeil nach unten 154"/>
                <wp:cNvGraphicFramePr/>
                <a:graphic xmlns:a="http://schemas.openxmlformats.org/drawingml/2006/main">
                  <a:graphicData uri="http://schemas.microsoft.com/office/word/2010/wordprocessingShape">
                    <wps:wsp>
                      <wps:cNvSpPr/>
                      <wps:spPr>
                        <a:xfrm>
                          <a:off x="0" y="0"/>
                          <a:ext cx="333955" cy="326004"/>
                        </a:xfrm>
                        <a:prstGeom prst="downArrow">
                          <a:avLst/>
                        </a:prstGeom>
                        <a:solidFill>
                          <a:schemeClr val="bg1">
                            <a:lumMod val="95000"/>
                          </a:schemeClr>
                        </a:solidFill>
                        <a:ln w="6350">
                          <a:solidFill>
                            <a:srgbClr val="C00A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029FC" id="Pfeil nach unten 154" o:spid="_x0000_s1026" type="#_x0000_t67" style="position:absolute;margin-left:200.35pt;margin-top:95.15pt;width:26.3pt;height:25.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" adj="10800" fillcolor="#f2f2f2 [3052]" strokecolor="#c00a1a" strokeweight=".5pt"/>
            </w:pict>
          </mc:Fallback>
        </mc:AlternateContent>
      </w:r>
    </w:p>
    <w:p w14:paraId="0200F104" w14:textId="77777777" w:rsidR="00C558A5" w:rsidRDefault="00C558A5" w:rsidP="003C352E">
      <w:pPr>
        <w:jc w:val="both"/>
        <w:sectPr w:rsidR="00C558A5" w:rsidSect="009979DE">
          <w:pgSz w:w="11906" w:h="16838"/>
          <w:pgMar w:top="1417" w:right="1417" w:bottom="1134" w:left="1417" w:header="708" w:footer="708" w:gutter="0"/>
          <w:pgNumType w:fmt="upperRoman"/>
          <w:cols w:space="708"/>
          <w:docGrid w:linePitch="360"/>
        </w:sectPr>
      </w:pPr>
    </w:p>
    <w:p w14:paraId="78330B8A" w14:textId="5585C0AB" w:rsidR="00921A88" w:rsidRDefault="003F27DA" w:rsidP="00921A88">
      <w:pPr>
        <w:pStyle w:val="DPSGberschrift2"/>
      </w:pPr>
      <w:bookmarkStart w:id="54" w:name="_Toc41078900"/>
      <w:bookmarkStart w:id="55" w:name="_Toc179396621"/>
      <w:bookmarkStart w:id="56" w:name="_Toc193365378"/>
      <w:r>
        <w:lastRenderedPageBreak/>
        <w:t xml:space="preserve">Anhang IV: </w:t>
      </w:r>
      <w:r w:rsidR="00921A88">
        <w:t>Tabelle personenbezogene Präventionsmaßnahmen:</w:t>
      </w:r>
      <w:bookmarkEnd w:id="56"/>
    </w:p>
    <w:p w14:paraId="7B6A72AD" w14:textId="33A4BBCA" w:rsidR="00921A88" w:rsidRPr="00921A88" w:rsidRDefault="00921A88" w:rsidP="00921A88">
      <w:r w:rsidRPr="00921A88">
        <w:t>Tätigkeiten in Angeboten</w:t>
      </w:r>
      <w:r>
        <w:t>, Gruppen, Veranstaltungen</w:t>
      </w:r>
    </w:p>
    <w:tbl>
      <w:tblPr>
        <w:tblStyle w:val="Tabellenraster1"/>
        <w:tblW w:w="10343" w:type="dxa"/>
        <w:tblLook w:val="04A0" w:firstRow="1" w:lastRow="0" w:firstColumn="1" w:lastColumn="0" w:noHBand="0" w:noVBand="1"/>
      </w:tblPr>
      <w:tblGrid>
        <w:gridCol w:w="547"/>
        <w:gridCol w:w="1583"/>
        <w:gridCol w:w="2095"/>
        <w:gridCol w:w="2442"/>
        <w:gridCol w:w="1804"/>
        <w:gridCol w:w="1872"/>
      </w:tblGrid>
      <w:tr w:rsidR="00921A88" w:rsidRPr="00921A88" w14:paraId="55EA5E82" w14:textId="77777777" w:rsidTr="003F27DA">
        <w:trPr>
          <w:tblHeader/>
        </w:trPr>
        <w:tc>
          <w:tcPr>
            <w:tcW w:w="547" w:type="dxa"/>
            <w:tcBorders>
              <w:bottom w:val="nil"/>
            </w:tcBorders>
          </w:tcPr>
          <w:p w14:paraId="3DBE588D" w14:textId="77777777" w:rsidR="00921A88" w:rsidRPr="00921A88" w:rsidRDefault="00921A88" w:rsidP="00921A88">
            <w:pPr>
              <w:spacing w:before="20" w:after="120" w:line="240" w:lineRule="atLeast"/>
              <w:rPr>
                <w:rFonts w:cstheme="minorHAnsi"/>
                <w:b/>
                <w:noProof/>
                <w:color w:val="C00000"/>
              </w:rPr>
            </w:pPr>
            <w:r w:rsidRPr="00921A88">
              <w:rPr>
                <w:rFonts w:cstheme="minorHAnsi"/>
                <w:b/>
                <w:noProof/>
                <w:color w:val="C00000"/>
              </w:rPr>
              <w:t>Nr.</w:t>
            </w:r>
          </w:p>
        </w:tc>
        <w:tc>
          <w:tcPr>
            <w:tcW w:w="1583" w:type="dxa"/>
            <w:tcBorders>
              <w:bottom w:val="nil"/>
            </w:tcBorders>
          </w:tcPr>
          <w:p w14:paraId="4A57DCE2" w14:textId="77777777" w:rsidR="00921A88" w:rsidRPr="00921A88" w:rsidRDefault="00921A88" w:rsidP="00921A88">
            <w:pPr>
              <w:spacing w:before="20" w:after="120" w:line="240" w:lineRule="atLeast"/>
              <w:rPr>
                <w:rFonts w:cstheme="minorHAnsi"/>
                <w:b/>
                <w:noProof/>
                <w:color w:val="C00000"/>
              </w:rPr>
            </w:pPr>
            <w:r w:rsidRPr="00921A88">
              <w:rPr>
                <w:rFonts w:cstheme="minorHAnsi"/>
                <w:b/>
                <w:noProof/>
                <w:color w:val="C00000"/>
              </w:rPr>
              <w:t>Handlungsfeld / Situation</w:t>
            </w:r>
          </w:p>
        </w:tc>
        <w:tc>
          <w:tcPr>
            <w:tcW w:w="2095" w:type="dxa"/>
            <w:tcBorders>
              <w:bottom w:val="nil"/>
            </w:tcBorders>
          </w:tcPr>
          <w:p w14:paraId="27C1A4C4" w14:textId="77777777" w:rsidR="00921A88" w:rsidRPr="00921A88" w:rsidRDefault="00921A88" w:rsidP="00921A88">
            <w:pPr>
              <w:spacing w:before="20" w:after="120" w:line="240" w:lineRule="atLeast"/>
              <w:rPr>
                <w:rFonts w:cstheme="minorHAnsi"/>
                <w:b/>
                <w:noProof/>
                <w:color w:val="C00000"/>
              </w:rPr>
            </w:pPr>
            <w:r w:rsidRPr="00921A88">
              <w:rPr>
                <w:rFonts w:cstheme="minorHAnsi"/>
                <w:b/>
                <w:noProof/>
                <w:color w:val="C00000"/>
              </w:rPr>
              <w:t xml:space="preserve">Gefährdungspotential </w:t>
            </w:r>
          </w:p>
        </w:tc>
        <w:tc>
          <w:tcPr>
            <w:tcW w:w="2442" w:type="dxa"/>
            <w:tcBorders>
              <w:bottom w:val="nil"/>
            </w:tcBorders>
          </w:tcPr>
          <w:p w14:paraId="4ADAC4CD" w14:textId="77777777" w:rsidR="00921A88" w:rsidRPr="00921A88" w:rsidRDefault="00921A88" w:rsidP="00921A88">
            <w:pPr>
              <w:spacing w:before="20" w:after="120" w:line="240" w:lineRule="atLeast"/>
              <w:rPr>
                <w:rFonts w:cstheme="minorHAnsi"/>
                <w:b/>
                <w:noProof/>
                <w:color w:val="C00000"/>
              </w:rPr>
            </w:pPr>
            <w:r w:rsidRPr="00921A88">
              <w:rPr>
                <w:rFonts w:cstheme="minorHAnsi"/>
                <w:b/>
                <w:noProof/>
                <w:color w:val="C00000"/>
              </w:rPr>
              <w:t>Personenbezogene Maßnahmen</w:t>
            </w:r>
          </w:p>
        </w:tc>
        <w:tc>
          <w:tcPr>
            <w:tcW w:w="1804" w:type="dxa"/>
            <w:tcBorders>
              <w:bottom w:val="nil"/>
            </w:tcBorders>
          </w:tcPr>
          <w:p w14:paraId="45BCBEE5" w14:textId="77777777" w:rsidR="00921A88" w:rsidRPr="00921A88" w:rsidRDefault="00921A88" w:rsidP="00921A88">
            <w:pPr>
              <w:spacing w:before="20" w:after="120" w:line="240" w:lineRule="atLeast"/>
              <w:rPr>
                <w:rFonts w:cstheme="minorHAnsi"/>
                <w:b/>
                <w:noProof/>
                <w:color w:val="C00000"/>
              </w:rPr>
            </w:pPr>
            <w:r w:rsidRPr="00921A88">
              <w:rPr>
                <w:rFonts w:cstheme="minorHAnsi"/>
                <w:b/>
                <w:noProof/>
                <w:color w:val="C00000"/>
              </w:rPr>
              <w:t>Zuständigkeit</w:t>
            </w:r>
          </w:p>
        </w:tc>
        <w:tc>
          <w:tcPr>
            <w:tcW w:w="1872" w:type="dxa"/>
            <w:tcBorders>
              <w:bottom w:val="nil"/>
            </w:tcBorders>
          </w:tcPr>
          <w:p w14:paraId="74F42989" w14:textId="77777777" w:rsidR="00921A88" w:rsidRPr="00921A88" w:rsidRDefault="00921A88" w:rsidP="00921A88">
            <w:pPr>
              <w:spacing w:before="20" w:after="120" w:line="240" w:lineRule="atLeast"/>
              <w:rPr>
                <w:rFonts w:cstheme="minorHAnsi"/>
                <w:noProof/>
                <w:color w:val="C00000"/>
              </w:rPr>
            </w:pPr>
            <w:r w:rsidRPr="00921A88">
              <w:rPr>
                <w:rFonts w:cstheme="minorHAnsi"/>
                <w:b/>
                <w:noProof/>
                <w:color w:val="C00000"/>
              </w:rPr>
              <w:t>Kommentar</w:t>
            </w:r>
          </w:p>
        </w:tc>
      </w:tr>
      <w:tr w:rsidR="00921A88" w:rsidRPr="00921A88" w14:paraId="426298FE" w14:textId="77777777" w:rsidTr="003F27DA">
        <w:tc>
          <w:tcPr>
            <w:tcW w:w="547" w:type="dxa"/>
            <w:tcBorders>
              <w:top w:val="nil"/>
            </w:tcBorders>
          </w:tcPr>
          <w:p w14:paraId="1B38973E" w14:textId="77777777" w:rsidR="00921A88" w:rsidRPr="00921A88" w:rsidRDefault="00921A88" w:rsidP="00921A88">
            <w:pPr>
              <w:spacing w:before="20" w:after="120" w:line="240" w:lineRule="atLeast"/>
              <w:rPr>
                <w:rFonts w:cstheme="minorHAnsi"/>
                <w:b/>
                <w:noProof/>
                <w:color w:val="C00000"/>
              </w:rPr>
            </w:pPr>
          </w:p>
        </w:tc>
        <w:tc>
          <w:tcPr>
            <w:tcW w:w="1583" w:type="dxa"/>
            <w:tcBorders>
              <w:top w:val="nil"/>
            </w:tcBorders>
          </w:tcPr>
          <w:p w14:paraId="650EDC38"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Um welche Tätigkeit in welchem Angebot/</w:t>
            </w:r>
            <w:r w:rsidRPr="00921A88">
              <w:rPr>
                <w:rFonts w:cstheme="minorHAnsi"/>
                <w:noProof/>
                <w:color w:val="C00000"/>
              </w:rPr>
              <w:br/>
              <w:t>welcher Gruppe/</w:t>
            </w:r>
            <w:r w:rsidRPr="00921A88">
              <w:rPr>
                <w:rFonts w:cstheme="minorHAnsi"/>
                <w:noProof/>
                <w:color w:val="C00000"/>
              </w:rPr>
              <w:br/>
              <w:t>welcher Veranstaltung/ welcher Aktion geht es?</w:t>
            </w:r>
          </w:p>
        </w:tc>
        <w:tc>
          <w:tcPr>
            <w:tcW w:w="2095" w:type="dxa"/>
            <w:tcBorders>
              <w:top w:val="nil"/>
            </w:tcBorders>
          </w:tcPr>
          <w:p w14:paraId="0623411D"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Gesamtbeurteilung für das Gefährdungspotential nach Art, Intensität und Dauer der Tätigkeit unter Zuhilfe</w:t>
            </w:r>
            <w:r w:rsidRPr="00921A88">
              <w:rPr>
                <w:rFonts w:cstheme="minorHAnsi"/>
                <w:noProof/>
                <w:color w:val="C00000"/>
              </w:rPr>
              <w:softHyphen/>
              <w:t>nahme des Schemas zur Prüfung nach Anlage 1 Ziffer 2 zur AROPräv</w:t>
            </w:r>
          </w:p>
          <w:p w14:paraId="1185B72D"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Wie hoch ist das Risiko eines möglichen Übergriffes?</w:t>
            </w:r>
          </w:p>
          <w:p w14:paraId="51D0F151"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Niedrig- mittel - hoch</w:t>
            </w:r>
          </w:p>
        </w:tc>
        <w:tc>
          <w:tcPr>
            <w:tcW w:w="2442" w:type="dxa"/>
            <w:tcBorders>
              <w:top w:val="nil"/>
            </w:tcBorders>
          </w:tcPr>
          <w:p w14:paraId="57C6A490"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Welche der drei hier aufgeführten personenbezogenen Maßnahmen müssen umgesetzt werden?</w:t>
            </w:r>
          </w:p>
          <w:p w14:paraId="7AA416FA" w14:textId="77777777" w:rsidR="00921A88" w:rsidRPr="00921A88" w:rsidRDefault="00921A88" w:rsidP="00921A88">
            <w:pPr>
              <w:numPr>
                <w:ilvl w:val="0"/>
                <w:numId w:val="31"/>
              </w:numPr>
              <w:spacing w:before="20" w:line="240" w:lineRule="atLeast"/>
              <w:ind w:left="360"/>
              <w:rPr>
                <w:rFonts w:cstheme="minorHAnsi"/>
                <w:noProof/>
                <w:color w:val="C00000"/>
              </w:rPr>
            </w:pPr>
            <w:r w:rsidRPr="00921A88">
              <w:rPr>
                <w:rFonts w:cstheme="minorHAnsi"/>
                <w:noProof/>
                <w:color w:val="C00000"/>
              </w:rPr>
              <w:t>Informationsgespräch und Unterschrift der Erklärung zum grenzachtenden Umgang</w:t>
            </w:r>
          </w:p>
          <w:p w14:paraId="04127FE4" w14:textId="77777777" w:rsidR="00921A88" w:rsidRPr="00921A88" w:rsidRDefault="00921A88" w:rsidP="00921A88">
            <w:pPr>
              <w:numPr>
                <w:ilvl w:val="0"/>
                <w:numId w:val="31"/>
              </w:numPr>
              <w:spacing w:before="20" w:line="240" w:lineRule="atLeast"/>
              <w:ind w:left="360"/>
              <w:rPr>
                <w:rFonts w:cstheme="minorHAnsi"/>
                <w:noProof/>
                <w:color w:val="C00000"/>
              </w:rPr>
            </w:pPr>
            <w:r w:rsidRPr="00921A88">
              <w:rPr>
                <w:rFonts w:cstheme="minorHAnsi"/>
                <w:noProof/>
                <w:color w:val="C00000"/>
              </w:rPr>
              <w:t>Einsicht in erweitertes Führungszeugnis</w:t>
            </w:r>
          </w:p>
          <w:p w14:paraId="54C10619" w14:textId="77777777" w:rsidR="00921A88" w:rsidRPr="00921A88" w:rsidRDefault="00921A88" w:rsidP="00921A88">
            <w:pPr>
              <w:numPr>
                <w:ilvl w:val="0"/>
                <w:numId w:val="31"/>
              </w:numPr>
              <w:spacing w:before="20" w:line="240" w:lineRule="atLeast"/>
              <w:ind w:left="360"/>
              <w:rPr>
                <w:rFonts w:cstheme="minorHAnsi"/>
                <w:b/>
                <w:noProof/>
                <w:color w:val="C00000"/>
              </w:rPr>
            </w:pPr>
            <w:r w:rsidRPr="00921A88">
              <w:rPr>
                <w:rFonts w:cstheme="minorHAnsi"/>
                <w:noProof/>
                <w:color w:val="C00000"/>
              </w:rPr>
              <w:t>Teilnahme an einer Präventionsschulung</w:t>
            </w:r>
          </w:p>
        </w:tc>
        <w:tc>
          <w:tcPr>
            <w:tcW w:w="1804" w:type="dxa"/>
            <w:tcBorders>
              <w:top w:val="nil"/>
            </w:tcBorders>
          </w:tcPr>
          <w:p w14:paraId="0C13D6BC" w14:textId="77777777" w:rsidR="00921A88" w:rsidRPr="00921A88" w:rsidRDefault="00921A88" w:rsidP="00921A88">
            <w:pPr>
              <w:spacing w:before="20" w:after="120" w:line="240" w:lineRule="atLeast"/>
              <w:rPr>
                <w:rFonts w:cstheme="minorHAnsi"/>
                <w:b/>
                <w:noProof/>
                <w:color w:val="C00000"/>
              </w:rPr>
            </w:pPr>
            <w:r w:rsidRPr="00921A88">
              <w:rPr>
                <w:rFonts w:cstheme="minorHAnsi"/>
                <w:noProof/>
                <w:color w:val="C00000"/>
              </w:rPr>
              <w:t>Wer ist jeweils für die Sicherstellung der Umsetzung, Wiedervorlage etc. zuständig?</w:t>
            </w:r>
          </w:p>
        </w:tc>
        <w:tc>
          <w:tcPr>
            <w:tcW w:w="1872" w:type="dxa"/>
            <w:tcBorders>
              <w:top w:val="nil"/>
            </w:tcBorders>
          </w:tcPr>
          <w:p w14:paraId="7021A21E"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 xml:space="preserve">Was wurde diskutiert und muss hier festgehalten werden? </w:t>
            </w:r>
          </w:p>
          <w:p w14:paraId="55553F1A" w14:textId="77777777" w:rsidR="00921A88" w:rsidRPr="00921A88" w:rsidRDefault="00921A88" w:rsidP="00921A88">
            <w:pPr>
              <w:spacing w:before="20" w:after="120" w:line="240" w:lineRule="atLeast"/>
              <w:rPr>
                <w:rFonts w:cstheme="minorHAnsi"/>
                <w:noProof/>
                <w:color w:val="C00000"/>
              </w:rPr>
            </w:pPr>
            <w:r w:rsidRPr="00921A88">
              <w:rPr>
                <w:rFonts w:cstheme="minorHAnsi"/>
                <w:noProof/>
                <w:color w:val="C00000"/>
              </w:rPr>
              <w:t>Welche Maßnahmen, Regelungen, Vereinba</w:t>
            </w:r>
            <w:r w:rsidRPr="00921A88">
              <w:rPr>
                <w:rFonts w:cstheme="minorHAnsi"/>
                <w:noProof/>
                <w:color w:val="C00000"/>
              </w:rPr>
              <w:softHyphen/>
              <w:t>rungen usw. gelten darüber hinaus?</w:t>
            </w:r>
            <w:r w:rsidRPr="00921A88">
              <w:rPr>
                <w:rFonts w:cstheme="minorHAnsi"/>
                <w:noProof/>
                <w:color w:val="C00000"/>
              </w:rPr>
              <w:br/>
              <w:t>(z.B. Hinweise, Links zu den Dokumenten/Listen)</w:t>
            </w:r>
          </w:p>
        </w:tc>
      </w:tr>
      <w:tr w:rsidR="00921A88" w:rsidRPr="00921A88" w14:paraId="3112BF90" w14:textId="77777777" w:rsidTr="003F27DA">
        <w:trPr>
          <w:trHeight w:val="1418"/>
        </w:trPr>
        <w:tc>
          <w:tcPr>
            <w:tcW w:w="547" w:type="dxa"/>
            <w:vAlign w:val="center"/>
          </w:tcPr>
          <w:p w14:paraId="5B942C3A" w14:textId="77777777" w:rsidR="00921A88" w:rsidRPr="00921A88" w:rsidRDefault="00921A88" w:rsidP="00921A88">
            <w:pPr>
              <w:numPr>
                <w:ilvl w:val="0"/>
                <w:numId w:val="32"/>
              </w:numPr>
              <w:spacing w:before="20" w:after="120" w:line="240" w:lineRule="atLeast"/>
              <w:ind w:left="470" w:hanging="357"/>
              <w:jc w:val="center"/>
              <w:rPr>
                <w:rFonts w:cstheme="minorHAnsi"/>
                <w:b/>
                <w:noProof/>
                <w:color w:val="C00000"/>
                <w:sz w:val="24"/>
              </w:rPr>
            </w:pPr>
          </w:p>
        </w:tc>
        <w:tc>
          <w:tcPr>
            <w:tcW w:w="1583" w:type="dxa"/>
          </w:tcPr>
          <w:p w14:paraId="5E7192BF" w14:textId="77777777" w:rsidR="00921A88" w:rsidRPr="00921A88" w:rsidRDefault="00921A88" w:rsidP="00921A88">
            <w:pPr>
              <w:spacing w:before="20" w:after="120" w:line="240" w:lineRule="atLeast"/>
              <w:rPr>
                <w:rFonts w:cstheme="minorHAnsi"/>
                <w:noProof/>
                <w:sz w:val="18"/>
              </w:rPr>
            </w:pPr>
            <w:r w:rsidRPr="00921A88">
              <w:rPr>
                <w:rFonts w:cstheme="minorHAnsi"/>
                <w:noProof/>
                <w:sz w:val="18"/>
              </w:rPr>
              <w:t>Gruppenleitung im Ferienlager</w:t>
            </w:r>
          </w:p>
        </w:tc>
        <w:tc>
          <w:tcPr>
            <w:tcW w:w="2095" w:type="dxa"/>
          </w:tcPr>
          <w:p w14:paraId="461795E2" w14:textId="77777777" w:rsidR="00921A88" w:rsidRPr="00921A88" w:rsidRDefault="00921A88" w:rsidP="00921A88">
            <w:pPr>
              <w:numPr>
                <w:ilvl w:val="0"/>
                <w:numId w:val="30"/>
              </w:numPr>
              <w:spacing w:before="20" w:after="120" w:line="240" w:lineRule="atLeast"/>
              <w:rPr>
                <w:rFonts w:cstheme="minorHAnsi"/>
                <w:noProof/>
                <w:sz w:val="18"/>
              </w:rPr>
            </w:pPr>
            <w:r w:rsidRPr="00921A88">
              <w:rPr>
                <w:rFonts w:cstheme="minorHAnsi"/>
                <w:noProof/>
                <w:sz w:val="18"/>
              </w:rPr>
              <w:t>hoch</w:t>
            </w:r>
          </w:p>
        </w:tc>
        <w:tc>
          <w:tcPr>
            <w:tcW w:w="2442" w:type="dxa"/>
          </w:tcPr>
          <w:p w14:paraId="11DDD98B" w14:textId="77777777" w:rsidR="00921A88" w:rsidRPr="00921A88" w:rsidRDefault="00921A88" w:rsidP="00921A88">
            <w:pPr>
              <w:numPr>
                <w:ilvl w:val="0"/>
                <w:numId w:val="30"/>
              </w:numPr>
              <w:spacing w:before="20" w:after="120" w:line="240" w:lineRule="atLeast"/>
              <w:ind w:left="320"/>
              <w:rPr>
                <w:rFonts w:cstheme="minorHAnsi"/>
                <w:noProof/>
                <w:sz w:val="18"/>
              </w:rPr>
            </w:pPr>
            <w:r w:rsidRPr="00921A88">
              <w:rPr>
                <w:rFonts w:cstheme="minorHAnsi"/>
                <w:noProof/>
                <w:sz w:val="18"/>
              </w:rPr>
              <w:t>Unterschrift der Erklärung zum grenzachtenden Umgang</w:t>
            </w:r>
          </w:p>
          <w:p w14:paraId="06EF6631" w14:textId="77777777" w:rsidR="00921A88" w:rsidRPr="00921A88" w:rsidRDefault="00921A88" w:rsidP="00921A88">
            <w:pPr>
              <w:numPr>
                <w:ilvl w:val="0"/>
                <w:numId w:val="30"/>
              </w:numPr>
              <w:spacing w:before="20" w:after="120" w:line="240" w:lineRule="atLeast"/>
              <w:ind w:left="320"/>
              <w:rPr>
                <w:rFonts w:cstheme="minorHAnsi"/>
                <w:noProof/>
                <w:sz w:val="18"/>
              </w:rPr>
            </w:pPr>
            <w:r w:rsidRPr="00921A88">
              <w:rPr>
                <w:rFonts w:cstheme="minorHAnsi"/>
                <w:noProof/>
                <w:sz w:val="18"/>
              </w:rPr>
              <w:t>Einsicht in erweitertes Führungszeugnis</w:t>
            </w:r>
          </w:p>
          <w:p w14:paraId="29301E39" w14:textId="77777777" w:rsidR="00921A88" w:rsidRPr="00921A88" w:rsidRDefault="00921A88" w:rsidP="00921A88">
            <w:pPr>
              <w:numPr>
                <w:ilvl w:val="0"/>
                <w:numId w:val="30"/>
              </w:numPr>
              <w:spacing w:before="20" w:after="120" w:line="240" w:lineRule="atLeast"/>
              <w:ind w:left="320"/>
              <w:rPr>
                <w:rFonts w:cstheme="minorHAnsi"/>
                <w:noProof/>
                <w:sz w:val="18"/>
              </w:rPr>
            </w:pPr>
            <w:r w:rsidRPr="00921A88">
              <w:rPr>
                <w:rFonts w:cstheme="minorHAnsi"/>
                <w:noProof/>
                <w:sz w:val="18"/>
              </w:rPr>
              <w:t>Teilnahme an einer Präventionsschulung</w:t>
            </w:r>
          </w:p>
        </w:tc>
        <w:tc>
          <w:tcPr>
            <w:tcW w:w="1804" w:type="dxa"/>
          </w:tcPr>
          <w:p w14:paraId="360441EE" w14:textId="77777777" w:rsidR="00921A88" w:rsidRPr="00921A88" w:rsidRDefault="00921A88" w:rsidP="00921A88">
            <w:pPr>
              <w:spacing w:before="20" w:after="120" w:line="240" w:lineRule="atLeast"/>
              <w:rPr>
                <w:rFonts w:cstheme="minorHAnsi"/>
                <w:noProof/>
                <w:sz w:val="18"/>
              </w:rPr>
            </w:pPr>
            <w:r w:rsidRPr="00921A88">
              <w:rPr>
                <w:rFonts w:cstheme="minorHAnsi"/>
                <w:noProof/>
                <w:sz w:val="18"/>
              </w:rPr>
              <w:t>Für Jugendarbeit zuständige*r Hauptberufliche*r</w:t>
            </w:r>
          </w:p>
        </w:tc>
        <w:tc>
          <w:tcPr>
            <w:tcW w:w="1872" w:type="dxa"/>
          </w:tcPr>
          <w:p w14:paraId="5C621D67" w14:textId="77777777" w:rsidR="00921A88" w:rsidRPr="00921A88" w:rsidRDefault="00921A88" w:rsidP="00921A88">
            <w:pPr>
              <w:spacing w:before="20" w:after="120" w:line="240" w:lineRule="atLeast"/>
              <w:rPr>
                <w:rFonts w:cstheme="minorHAnsi"/>
                <w:noProof/>
                <w:sz w:val="18"/>
              </w:rPr>
            </w:pPr>
            <w:r w:rsidRPr="00921A88">
              <w:rPr>
                <w:rFonts w:cstheme="minorHAnsi"/>
                <w:noProof/>
                <w:sz w:val="18"/>
              </w:rPr>
              <w:t>Aus Team müssen einige Grundkurs besucht haben</w:t>
            </w:r>
          </w:p>
          <w:p w14:paraId="3B0EDF5F" w14:textId="77777777" w:rsidR="00921A88" w:rsidRPr="00921A88" w:rsidRDefault="00921A88" w:rsidP="00921A88">
            <w:pPr>
              <w:spacing w:before="20" w:after="120" w:line="240" w:lineRule="atLeast"/>
              <w:rPr>
                <w:rFonts w:cstheme="minorHAnsi"/>
                <w:noProof/>
                <w:sz w:val="18"/>
              </w:rPr>
            </w:pPr>
            <w:r w:rsidRPr="00921A88">
              <w:rPr>
                <w:rFonts w:cstheme="minorHAnsi"/>
                <w:noProof/>
                <w:sz w:val="18"/>
              </w:rPr>
              <w:t>Gruppenleitungen schlafen nicht mit Kindern in einem Zimmer</w:t>
            </w:r>
          </w:p>
          <w:p w14:paraId="449C0904" w14:textId="77777777" w:rsidR="00921A88" w:rsidRPr="00921A88" w:rsidRDefault="00921A88" w:rsidP="00921A88">
            <w:pPr>
              <w:spacing w:before="20" w:after="120" w:line="240" w:lineRule="atLeast"/>
              <w:rPr>
                <w:rFonts w:cstheme="minorHAnsi"/>
                <w:noProof/>
                <w:sz w:val="18"/>
              </w:rPr>
            </w:pPr>
            <w:r w:rsidRPr="00921A88">
              <w:rPr>
                <w:rFonts w:cstheme="minorHAnsi"/>
                <w:noProof/>
                <w:sz w:val="18"/>
              </w:rPr>
              <w:t>Ein Kummerkasten wird eingerichtet und Gelegenheit zu gegenseitigem Feedback gegeben</w:t>
            </w:r>
          </w:p>
        </w:tc>
      </w:tr>
      <w:tr w:rsidR="00921A88" w:rsidRPr="00921A88" w14:paraId="4415464D" w14:textId="77777777" w:rsidTr="003F27DA">
        <w:trPr>
          <w:trHeight w:val="1418"/>
        </w:trPr>
        <w:tc>
          <w:tcPr>
            <w:tcW w:w="547" w:type="dxa"/>
            <w:vAlign w:val="center"/>
          </w:tcPr>
          <w:p w14:paraId="374BBA60" w14:textId="77777777" w:rsidR="00921A88" w:rsidRPr="00921A88" w:rsidRDefault="00921A88" w:rsidP="00921A88">
            <w:pPr>
              <w:numPr>
                <w:ilvl w:val="0"/>
                <w:numId w:val="32"/>
              </w:numPr>
              <w:spacing w:before="20" w:after="120" w:line="240" w:lineRule="atLeast"/>
              <w:ind w:left="470" w:hanging="357"/>
              <w:rPr>
                <w:rFonts w:cstheme="minorHAnsi"/>
                <w:b/>
                <w:noProof/>
                <w:color w:val="C00000"/>
                <w:sz w:val="24"/>
              </w:rPr>
            </w:pPr>
          </w:p>
        </w:tc>
        <w:tc>
          <w:tcPr>
            <w:tcW w:w="1583" w:type="dxa"/>
          </w:tcPr>
          <w:p w14:paraId="6F39BE27" w14:textId="77777777" w:rsidR="00921A88" w:rsidRPr="00921A88" w:rsidRDefault="00921A88" w:rsidP="00921A88">
            <w:pPr>
              <w:spacing w:before="20" w:after="120" w:line="240" w:lineRule="atLeast"/>
              <w:rPr>
                <w:rFonts w:cstheme="minorHAnsi"/>
                <w:noProof/>
              </w:rPr>
            </w:pPr>
          </w:p>
        </w:tc>
        <w:tc>
          <w:tcPr>
            <w:tcW w:w="2095" w:type="dxa"/>
          </w:tcPr>
          <w:p w14:paraId="1540D0BC" w14:textId="77777777" w:rsidR="00921A88" w:rsidRPr="00921A88" w:rsidRDefault="00921A88" w:rsidP="00921A88">
            <w:pPr>
              <w:spacing w:before="20" w:after="120" w:line="240" w:lineRule="atLeast"/>
              <w:rPr>
                <w:rFonts w:cstheme="minorHAnsi"/>
                <w:noProof/>
              </w:rPr>
            </w:pPr>
          </w:p>
        </w:tc>
        <w:tc>
          <w:tcPr>
            <w:tcW w:w="2442" w:type="dxa"/>
          </w:tcPr>
          <w:p w14:paraId="72948BCB" w14:textId="77777777" w:rsidR="00921A88" w:rsidRPr="00921A88" w:rsidRDefault="00921A88" w:rsidP="00921A88">
            <w:pPr>
              <w:spacing w:before="20" w:after="120" w:line="240" w:lineRule="atLeast"/>
              <w:rPr>
                <w:rFonts w:cstheme="minorHAnsi"/>
                <w:noProof/>
              </w:rPr>
            </w:pPr>
          </w:p>
        </w:tc>
        <w:tc>
          <w:tcPr>
            <w:tcW w:w="1804" w:type="dxa"/>
          </w:tcPr>
          <w:p w14:paraId="47C3E03C" w14:textId="77777777" w:rsidR="00921A88" w:rsidRPr="00921A88" w:rsidRDefault="00921A88" w:rsidP="00921A88">
            <w:pPr>
              <w:spacing w:before="20" w:after="120" w:line="240" w:lineRule="atLeast"/>
              <w:rPr>
                <w:rFonts w:cstheme="minorHAnsi"/>
                <w:noProof/>
              </w:rPr>
            </w:pPr>
          </w:p>
        </w:tc>
        <w:tc>
          <w:tcPr>
            <w:tcW w:w="1872" w:type="dxa"/>
          </w:tcPr>
          <w:p w14:paraId="407E3071" w14:textId="77777777" w:rsidR="00921A88" w:rsidRPr="00921A88" w:rsidRDefault="00921A88" w:rsidP="00921A88">
            <w:pPr>
              <w:spacing w:before="20" w:after="120" w:line="240" w:lineRule="atLeast"/>
              <w:rPr>
                <w:rFonts w:cstheme="minorHAnsi"/>
                <w:noProof/>
              </w:rPr>
            </w:pPr>
          </w:p>
        </w:tc>
      </w:tr>
      <w:tr w:rsidR="00921A88" w:rsidRPr="00921A88" w14:paraId="717E6D8B" w14:textId="77777777" w:rsidTr="003F27DA">
        <w:trPr>
          <w:trHeight w:val="1418"/>
        </w:trPr>
        <w:tc>
          <w:tcPr>
            <w:tcW w:w="547" w:type="dxa"/>
            <w:vAlign w:val="center"/>
          </w:tcPr>
          <w:p w14:paraId="7F36DD59" w14:textId="77777777" w:rsidR="00921A88" w:rsidRPr="00921A88" w:rsidRDefault="00921A88" w:rsidP="00921A88">
            <w:pPr>
              <w:numPr>
                <w:ilvl w:val="0"/>
                <w:numId w:val="32"/>
              </w:numPr>
              <w:spacing w:before="20" w:after="120" w:line="240" w:lineRule="atLeast"/>
              <w:ind w:left="470" w:hanging="357"/>
              <w:jc w:val="center"/>
              <w:rPr>
                <w:rFonts w:cstheme="minorHAnsi"/>
                <w:b/>
                <w:noProof/>
                <w:color w:val="C00000"/>
                <w:sz w:val="24"/>
              </w:rPr>
            </w:pPr>
          </w:p>
        </w:tc>
        <w:tc>
          <w:tcPr>
            <w:tcW w:w="1583" w:type="dxa"/>
          </w:tcPr>
          <w:p w14:paraId="76D69651" w14:textId="77777777" w:rsidR="00921A88" w:rsidRPr="00921A88" w:rsidRDefault="00921A88" w:rsidP="00921A88">
            <w:pPr>
              <w:spacing w:before="20" w:after="120" w:line="240" w:lineRule="atLeast"/>
              <w:rPr>
                <w:rFonts w:cstheme="minorHAnsi"/>
                <w:noProof/>
              </w:rPr>
            </w:pPr>
          </w:p>
        </w:tc>
        <w:tc>
          <w:tcPr>
            <w:tcW w:w="2095" w:type="dxa"/>
          </w:tcPr>
          <w:p w14:paraId="21518C5A" w14:textId="77777777" w:rsidR="00921A88" w:rsidRPr="00921A88" w:rsidRDefault="00921A88" w:rsidP="00921A88">
            <w:pPr>
              <w:spacing w:before="20" w:after="120" w:line="240" w:lineRule="atLeast"/>
              <w:rPr>
                <w:rFonts w:cstheme="minorHAnsi"/>
                <w:noProof/>
              </w:rPr>
            </w:pPr>
          </w:p>
        </w:tc>
        <w:tc>
          <w:tcPr>
            <w:tcW w:w="2442" w:type="dxa"/>
          </w:tcPr>
          <w:p w14:paraId="508213F7" w14:textId="77777777" w:rsidR="00921A88" w:rsidRPr="00921A88" w:rsidRDefault="00921A88" w:rsidP="00921A88">
            <w:pPr>
              <w:numPr>
                <w:ilvl w:val="0"/>
                <w:numId w:val="30"/>
              </w:numPr>
              <w:spacing w:before="20" w:after="120" w:line="240" w:lineRule="atLeast"/>
              <w:ind w:left="321"/>
              <w:rPr>
                <w:rFonts w:cstheme="minorHAnsi"/>
                <w:noProof/>
              </w:rPr>
            </w:pPr>
          </w:p>
        </w:tc>
        <w:tc>
          <w:tcPr>
            <w:tcW w:w="1804" w:type="dxa"/>
          </w:tcPr>
          <w:p w14:paraId="2944B835" w14:textId="77777777" w:rsidR="00921A88" w:rsidRPr="00921A88" w:rsidRDefault="00921A88" w:rsidP="00921A88">
            <w:pPr>
              <w:spacing w:before="20" w:after="120" w:line="240" w:lineRule="atLeast"/>
              <w:rPr>
                <w:rFonts w:cstheme="minorHAnsi"/>
                <w:noProof/>
              </w:rPr>
            </w:pPr>
          </w:p>
        </w:tc>
        <w:tc>
          <w:tcPr>
            <w:tcW w:w="1872" w:type="dxa"/>
          </w:tcPr>
          <w:p w14:paraId="4C5B9C0D" w14:textId="77777777" w:rsidR="00921A88" w:rsidRPr="00921A88" w:rsidRDefault="00921A88" w:rsidP="00921A88">
            <w:pPr>
              <w:spacing w:before="20" w:after="120" w:line="240" w:lineRule="atLeast"/>
              <w:rPr>
                <w:rFonts w:cstheme="minorHAnsi"/>
                <w:noProof/>
              </w:rPr>
            </w:pPr>
          </w:p>
        </w:tc>
      </w:tr>
      <w:tr w:rsidR="00921A88" w:rsidRPr="00921A88" w14:paraId="36EA786E" w14:textId="77777777" w:rsidTr="003F27DA">
        <w:trPr>
          <w:trHeight w:val="1418"/>
        </w:trPr>
        <w:tc>
          <w:tcPr>
            <w:tcW w:w="547" w:type="dxa"/>
            <w:vAlign w:val="center"/>
          </w:tcPr>
          <w:p w14:paraId="1A3D70FF" w14:textId="77777777" w:rsidR="00921A88" w:rsidRPr="00921A88" w:rsidRDefault="00921A88" w:rsidP="00921A88">
            <w:pPr>
              <w:numPr>
                <w:ilvl w:val="0"/>
                <w:numId w:val="32"/>
              </w:numPr>
              <w:spacing w:before="20" w:after="120" w:line="240" w:lineRule="atLeast"/>
              <w:ind w:left="470" w:hanging="357"/>
              <w:jc w:val="center"/>
              <w:rPr>
                <w:rFonts w:cstheme="minorHAnsi"/>
                <w:b/>
                <w:noProof/>
                <w:color w:val="C00000"/>
                <w:sz w:val="24"/>
              </w:rPr>
            </w:pPr>
          </w:p>
        </w:tc>
        <w:tc>
          <w:tcPr>
            <w:tcW w:w="1583" w:type="dxa"/>
          </w:tcPr>
          <w:p w14:paraId="4224B815" w14:textId="77777777" w:rsidR="00921A88" w:rsidRPr="00921A88" w:rsidRDefault="00921A88" w:rsidP="00921A88">
            <w:pPr>
              <w:spacing w:before="20" w:after="120" w:line="240" w:lineRule="atLeast"/>
              <w:rPr>
                <w:rFonts w:cstheme="minorHAnsi"/>
                <w:noProof/>
              </w:rPr>
            </w:pPr>
          </w:p>
        </w:tc>
        <w:tc>
          <w:tcPr>
            <w:tcW w:w="2095" w:type="dxa"/>
          </w:tcPr>
          <w:p w14:paraId="15B6E87B" w14:textId="77777777" w:rsidR="00921A88" w:rsidRPr="00921A88" w:rsidRDefault="00921A88" w:rsidP="00921A88">
            <w:pPr>
              <w:spacing w:before="20" w:after="120" w:line="240" w:lineRule="atLeast"/>
              <w:rPr>
                <w:rFonts w:cstheme="minorHAnsi"/>
                <w:noProof/>
              </w:rPr>
            </w:pPr>
          </w:p>
        </w:tc>
        <w:tc>
          <w:tcPr>
            <w:tcW w:w="2442" w:type="dxa"/>
          </w:tcPr>
          <w:p w14:paraId="25016AE9" w14:textId="77777777" w:rsidR="00921A88" w:rsidRPr="00921A88" w:rsidRDefault="00921A88" w:rsidP="00921A88">
            <w:pPr>
              <w:spacing w:before="20" w:after="120" w:line="240" w:lineRule="atLeast"/>
              <w:rPr>
                <w:rFonts w:cstheme="minorHAnsi"/>
                <w:noProof/>
              </w:rPr>
            </w:pPr>
          </w:p>
        </w:tc>
        <w:tc>
          <w:tcPr>
            <w:tcW w:w="1804" w:type="dxa"/>
          </w:tcPr>
          <w:p w14:paraId="426F3746" w14:textId="77777777" w:rsidR="00921A88" w:rsidRPr="00921A88" w:rsidRDefault="00921A88" w:rsidP="00921A88">
            <w:pPr>
              <w:spacing w:before="20" w:after="120" w:line="240" w:lineRule="atLeast"/>
              <w:rPr>
                <w:rFonts w:cstheme="minorHAnsi"/>
                <w:noProof/>
              </w:rPr>
            </w:pPr>
          </w:p>
        </w:tc>
        <w:tc>
          <w:tcPr>
            <w:tcW w:w="1872" w:type="dxa"/>
          </w:tcPr>
          <w:p w14:paraId="3FA84EF9" w14:textId="77777777" w:rsidR="00921A88" w:rsidRPr="00921A88" w:rsidRDefault="00921A88" w:rsidP="00921A88">
            <w:pPr>
              <w:spacing w:before="20" w:after="120" w:line="240" w:lineRule="atLeast"/>
              <w:rPr>
                <w:rFonts w:cstheme="minorHAnsi"/>
                <w:noProof/>
              </w:rPr>
            </w:pPr>
          </w:p>
        </w:tc>
      </w:tr>
    </w:tbl>
    <w:p w14:paraId="027C6603" w14:textId="6CFE0F52" w:rsidR="003F27DA" w:rsidRPr="003F27DA" w:rsidRDefault="003F27DA">
      <w:r>
        <w:t xml:space="preserve">Die gesamte Tabelle zur Auswertung der Risiko- und Potenzialanalyse findet ihr hier: </w:t>
      </w:r>
      <w:hyperlink r:id="rId42" w:history="1">
        <w:r w:rsidRPr="0046488B">
          <w:rPr>
            <w:rStyle w:val="Hyperlink"/>
          </w:rPr>
          <w:t>https://www.ebfr.de/media/download/integration/1536327/md-a-erkenntnisse-und-konsequenzen-aus-der-risikoanalyse-und-dokumentation-von-massnahmen_1.docx</w:t>
        </w:r>
      </w:hyperlink>
      <w:r>
        <w:t xml:space="preserve"> </w:t>
      </w:r>
      <w:r>
        <w:br w:type="page"/>
      </w:r>
    </w:p>
    <w:p w14:paraId="2F4AA6A6" w14:textId="2A2DED81" w:rsidR="000C508D" w:rsidRDefault="000C508D" w:rsidP="00FA11DA">
      <w:pPr>
        <w:pStyle w:val="DPSGberschrift2"/>
      </w:pPr>
      <w:bookmarkStart w:id="57" w:name="_Toc193365379"/>
      <w:r>
        <w:lastRenderedPageBreak/>
        <w:t>Anhang V: Erklärung zum grenzachtenden Umgang und Verhaltenskodex für Ehrenamtlich Tätige Personen</w:t>
      </w:r>
      <w:bookmarkEnd w:id="57"/>
    </w:p>
    <w:p w14:paraId="3EFD483A" w14:textId="10D57728" w:rsidR="000C508D" w:rsidRDefault="00ED7422" w:rsidP="000C508D">
      <w:r w:rsidRPr="00ED7422">
        <w:rPr>
          <w:noProof/>
          <w:lang w:eastAsia="de-DE"/>
        </w:rPr>
        <w:drawing>
          <wp:inline distT="0" distB="0" distL="0" distR="0" wp14:anchorId="173A719E" wp14:editId="2DE44539">
            <wp:extent cx="5876925" cy="8316590"/>
            <wp:effectExtent l="0" t="0" r="0" b="8890"/>
            <wp:docPr id="22" name="Grafik 22" descr="G:\DPSG\3 Bildung - Louis\Schutz vor sexualisierter Gewalt (Line)\0 - DPSG DV FR_Schutz\2 - Modulbaustein 2d DPSG FR\1 - Materialien\EzgU + Handlunsleitfaden\Erklärung und Verhaltenskodex Kirchliche Jugendarbeit 202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PSG\3 Bildung - Louis\Schutz vor sexualisierter Gewalt (Line)\0 - DPSG DV FR_Schutz\2 - Modulbaustein 2d DPSG FR\1 - Materialien\EzgU + Handlunsleitfaden\Erklärung und Verhaltenskodex Kirchliche Jugendarbeit 2023_0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9950" cy="8320870"/>
                    </a:xfrm>
                    <a:prstGeom prst="rect">
                      <a:avLst/>
                    </a:prstGeom>
                    <a:noFill/>
                    <a:ln>
                      <a:noFill/>
                    </a:ln>
                  </pic:spPr>
                </pic:pic>
              </a:graphicData>
            </a:graphic>
          </wp:inline>
        </w:drawing>
      </w:r>
    </w:p>
    <w:p w14:paraId="6848F64C" w14:textId="618CB43D" w:rsidR="00ED7422" w:rsidRDefault="00ED7422" w:rsidP="000C508D"/>
    <w:p w14:paraId="6DEB7F1B" w14:textId="5EB4D856" w:rsidR="00ED7422" w:rsidRDefault="00ED7422" w:rsidP="000C508D">
      <w:r w:rsidRPr="00ED7422">
        <w:rPr>
          <w:noProof/>
          <w:lang w:eastAsia="de-DE"/>
        </w:rPr>
        <w:drawing>
          <wp:inline distT="0" distB="0" distL="0" distR="0" wp14:anchorId="24598B94" wp14:editId="221C85FF">
            <wp:extent cx="5953125" cy="8424422"/>
            <wp:effectExtent l="0" t="0" r="0" b="0"/>
            <wp:docPr id="23" name="Grafik 23" descr="G:\DPSG\3 Bildung - Louis\Schutz vor sexualisierter Gewalt (Line)\0 - DPSG DV FR_Schutz\2 - Modulbaustein 2d DPSG FR\1 - Materialien\EzgU + Handlunsleitfaden\Erklärung und Verhaltenskodex Kirchliche Jugendarbeit 202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PSG\3 Bildung - Louis\Schutz vor sexualisierter Gewalt (Line)\0 - DPSG DV FR_Schutz\2 - Modulbaustein 2d DPSG FR\1 - Materialien\EzgU + Handlunsleitfaden\Erklärung und Verhaltenskodex Kirchliche Jugendarbeit 2023_0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1610" cy="8436430"/>
                    </a:xfrm>
                    <a:prstGeom prst="rect">
                      <a:avLst/>
                    </a:prstGeom>
                    <a:noFill/>
                    <a:ln>
                      <a:noFill/>
                    </a:ln>
                  </pic:spPr>
                </pic:pic>
              </a:graphicData>
            </a:graphic>
          </wp:inline>
        </w:drawing>
      </w:r>
    </w:p>
    <w:p w14:paraId="5ADC46EA" w14:textId="57813633" w:rsidR="00ED7422" w:rsidRDefault="00ED7422" w:rsidP="000C508D">
      <w:r w:rsidRPr="00ED7422">
        <w:rPr>
          <w:noProof/>
          <w:lang w:eastAsia="de-DE"/>
        </w:rPr>
        <w:lastRenderedPageBreak/>
        <w:drawing>
          <wp:inline distT="0" distB="0" distL="0" distR="0" wp14:anchorId="56DA5CE5" wp14:editId="43B40298">
            <wp:extent cx="5855839" cy="8286750"/>
            <wp:effectExtent l="0" t="0" r="0" b="0"/>
            <wp:docPr id="24" name="Grafik 24" descr="G:\DPSG\3 Bildung - Louis\Schutz vor sexualisierter Gewalt (Line)\0 - DPSG DV FR_Schutz\2 - Modulbaustein 2d DPSG FR\1 - Materialien\EzgU + Handlunsleitfaden\Erklärung und Verhaltenskodex Kirchliche Jugendarbeit 2023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PSG\3 Bildung - Louis\Schutz vor sexualisierter Gewalt (Line)\0 - DPSG DV FR_Schutz\2 - Modulbaustein 2d DPSG FR\1 - Materialien\EzgU + Handlunsleitfaden\Erklärung und Verhaltenskodex Kirchliche Jugendarbeit 2023_00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2659" cy="8296401"/>
                    </a:xfrm>
                    <a:prstGeom prst="rect">
                      <a:avLst/>
                    </a:prstGeom>
                    <a:noFill/>
                    <a:ln>
                      <a:noFill/>
                    </a:ln>
                  </pic:spPr>
                </pic:pic>
              </a:graphicData>
            </a:graphic>
          </wp:inline>
        </w:drawing>
      </w:r>
    </w:p>
    <w:p w14:paraId="13091686" w14:textId="6F9375DB" w:rsidR="00ED7422" w:rsidRDefault="00ED7422" w:rsidP="000C508D"/>
    <w:p w14:paraId="071D3A1D" w14:textId="00592BD3" w:rsidR="00ED7422" w:rsidRDefault="00ED7422" w:rsidP="000C508D"/>
    <w:p w14:paraId="77F2E0F1" w14:textId="50E52BAB" w:rsidR="00ED7422" w:rsidRDefault="00ED7422" w:rsidP="000C508D">
      <w:r w:rsidRPr="00ED7422">
        <w:rPr>
          <w:noProof/>
          <w:lang w:eastAsia="de-DE"/>
        </w:rPr>
        <w:lastRenderedPageBreak/>
        <w:drawing>
          <wp:inline distT="0" distB="0" distL="0" distR="0" wp14:anchorId="1ED5FBE7" wp14:editId="03EA728A">
            <wp:extent cx="5819775" cy="8235715"/>
            <wp:effectExtent l="0" t="0" r="0" b="0"/>
            <wp:docPr id="25" name="Grafik 25" descr="G:\DPSG\3 Bildung - Louis\Schutz vor sexualisierter Gewalt (Line)\0 - DPSG DV FR_Schutz\2 - Modulbaustein 2d DPSG FR\1 - Materialien\EzgU + Handlunsleitfaden\Erklärung und Verhaltenskodex Kirchliche Jugendarbeit 2023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PSG\3 Bildung - Louis\Schutz vor sexualisierter Gewalt (Line)\0 - DPSG DV FR_Schutz\2 - Modulbaustein 2d DPSG FR\1 - Materialien\EzgU + Handlunsleitfaden\Erklärung und Verhaltenskodex Kirchliche Jugendarbeit 2023_0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2184" cy="8239124"/>
                    </a:xfrm>
                    <a:prstGeom prst="rect">
                      <a:avLst/>
                    </a:prstGeom>
                    <a:noFill/>
                    <a:ln>
                      <a:noFill/>
                    </a:ln>
                  </pic:spPr>
                </pic:pic>
              </a:graphicData>
            </a:graphic>
          </wp:inline>
        </w:drawing>
      </w:r>
    </w:p>
    <w:p w14:paraId="02C925C7" w14:textId="3F2ADB2B" w:rsidR="00ED7422" w:rsidRDefault="00ED7422" w:rsidP="000C508D"/>
    <w:p w14:paraId="6A26DB82" w14:textId="764D637F" w:rsidR="00ED7422" w:rsidRDefault="00ED7422" w:rsidP="000C508D"/>
    <w:p w14:paraId="11EEE7AA" w14:textId="60A1BCE1" w:rsidR="00ED7422" w:rsidRDefault="00ED7422" w:rsidP="000C508D">
      <w:r w:rsidRPr="00ED7422">
        <w:rPr>
          <w:noProof/>
          <w:lang w:eastAsia="de-DE"/>
        </w:rPr>
        <w:lastRenderedPageBreak/>
        <w:drawing>
          <wp:inline distT="0" distB="0" distL="0" distR="0" wp14:anchorId="0959ACFD" wp14:editId="160E0A38">
            <wp:extent cx="5876925" cy="8316590"/>
            <wp:effectExtent l="0" t="0" r="0" b="8890"/>
            <wp:docPr id="26" name="Grafik 26" descr="G:\DPSG\3 Bildung - Louis\Schutz vor sexualisierter Gewalt (Line)\0 - DPSG DV FR_Schutz\2 - Modulbaustein 2d DPSG FR\1 - Materialien\EzgU + Handlunsleitfaden\Erklärung und Verhaltenskodex Kirchliche Jugendarbeit 2023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PSG\3 Bildung - Louis\Schutz vor sexualisierter Gewalt (Line)\0 - DPSG DV FR_Schutz\2 - Modulbaustein 2d DPSG FR\1 - Materialien\EzgU + Handlunsleitfaden\Erklärung und Verhaltenskodex Kirchliche Jugendarbeit 2023_00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673" cy="8326139"/>
                    </a:xfrm>
                    <a:prstGeom prst="rect">
                      <a:avLst/>
                    </a:prstGeom>
                    <a:noFill/>
                    <a:ln>
                      <a:noFill/>
                    </a:ln>
                  </pic:spPr>
                </pic:pic>
              </a:graphicData>
            </a:graphic>
          </wp:inline>
        </w:drawing>
      </w:r>
    </w:p>
    <w:p w14:paraId="37D7F5C8" w14:textId="5542820E" w:rsidR="00ED7422" w:rsidRDefault="00ED7422" w:rsidP="000C508D"/>
    <w:p w14:paraId="73842654" w14:textId="74B687BB" w:rsidR="00ED7422" w:rsidRDefault="00ED7422" w:rsidP="000C508D">
      <w:r w:rsidRPr="00ED7422">
        <w:rPr>
          <w:noProof/>
          <w:lang w:eastAsia="de-DE"/>
        </w:rPr>
        <w:lastRenderedPageBreak/>
        <w:drawing>
          <wp:inline distT="0" distB="0" distL="0" distR="0" wp14:anchorId="741A23BB" wp14:editId="6450B341">
            <wp:extent cx="5849108" cy="8277225"/>
            <wp:effectExtent l="0" t="0" r="0" b="0"/>
            <wp:docPr id="30" name="Grafik 30" descr="G:\DPSG\3 Bildung - Louis\Schutz vor sexualisierter Gewalt (Line)\0 - DPSG DV FR_Schutz\2 - Modulbaustein 2d DPSG FR\1 - Materialien\EzgU + Handlunsleitfaden\Erklärung und Verhaltenskodex Kirchliche Jugendarbeit 2023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PSG\3 Bildung - Louis\Schutz vor sexualisierter Gewalt (Line)\0 - DPSG DV FR_Schutz\2 - Modulbaustein 2d DPSG FR\1 - Materialien\EzgU + Handlunsleitfaden\Erklärung und Verhaltenskodex Kirchliche Jugendarbeit 2023_00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4744" cy="8285201"/>
                    </a:xfrm>
                    <a:prstGeom prst="rect">
                      <a:avLst/>
                    </a:prstGeom>
                    <a:noFill/>
                    <a:ln>
                      <a:noFill/>
                    </a:ln>
                  </pic:spPr>
                </pic:pic>
              </a:graphicData>
            </a:graphic>
          </wp:inline>
        </w:drawing>
      </w:r>
    </w:p>
    <w:p w14:paraId="1981FACD" w14:textId="61D08ACF" w:rsidR="00ED7422" w:rsidRDefault="00ED7422" w:rsidP="000C508D"/>
    <w:p w14:paraId="186A2083" w14:textId="28BADCD3" w:rsidR="00ED7422" w:rsidRDefault="00ED7422" w:rsidP="000C508D"/>
    <w:p w14:paraId="23B653EF" w14:textId="73E5B3AD" w:rsidR="00ED7422" w:rsidRDefault="00ED7422" w:rsidP="000C508D">
      <w:r w:rsidRPr="00ED7422">
        <w:rPr>
          <w:noProof/>
          <w:lang w:eastAsia="de-DE"/>
        </w:rPr>
        <w:lastRenderedPageBreak/>
        <w:drawing>
          <wp:inline distT="0" distB="0" distL="0" distR="0" wp14:anchorId="1302A42D" wp14:editId="63CBE0A0">
            <wp:extent cx="5815454" cy="8229600"/>
            <wp:effectExtent l="0" t="0" r="0" b="0"/>
            <wp:docPr id="31" name="Grafik 31" descr="G:\DPSG\3 Bildung - Louis\Schutz vor sexualisierter Gewalt (Line)\0 - DPSG DV FR_Schutz\2 - Modulbaustein 2d DPSG FR\1 - Materialien\EzgU + Handlunsleitfaden\Erklärung und Verhaltenskodex Kirchliche Jugendarbeit 2023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PSG\3 Bildung - Louis\Schutz vor sexualisierter Gewalt (Line)\0 - DPSG DV FR_Schutz\2 - Modulbaustein 2d DPSG FR\1 - Materialien\EzgU + Handlunsleitfaden\Erklärung und Verhaltenskodex Kirchliche Jugendarbeit 2023_0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0964" cy="8237398"/>
                    </a:xfrm>
                    <a:prstGeom prst="rect">
                      <a:avLst/>
                    </a:prstGeom>
                    <a:noFill/>
                    <a:ln>
                      <a:noFill/>
                    </a:ln>
                  </pic:spPr>
                </pic:pic>
              </a:graphicData>
            </a:graphic>
          </wp:inline>
        </w:drawing>
      </w:r>
    </w:p>
    <w:p w14:paraId="4E2AFA32" w14:textId="30DEC7AA" w:rsidR="00ED7422" w:rsidRDefault="00ED7422" w:rsidP="000C508D"/>
    <w:p w14:paraId="6D9EA0B1" w14:textId="5E45A53F" w:rsidR="00ED7422" w:rsidRDefault="00ED7422" w:rsidP="000C508D"/>
    <w:p w14:paraId="30E13FFF" w14:textId="6FBCF140" w:rsidR="00ED7422" w:rsidRDefault="00ED7422" w:rsidP="000C508D">
      <w:r w:rsidRPr="00ED7422">
        <w:rPr>
          <w:noProof/>
          <w:lang w:eastAsia="de-DE"/>
        </w:rPr>
        <w:lastRenderedPageBreak/>
        <w:drawing>
          <wp:inline distT="0" distB="0" distL="0" distR="0" wp14:anchorId="31F56622" wp14:editId="28C1392B">
            <wp:extent cx="5762625" cy="8154841"/>
            <wp:effectExtent l="0" t="0" r="0" b="0"/>
            <wp:docPr id="1123301984" name="Grafik 1123301984" descr="G:\DPSG\3 Bildung - Louis\Schutz vor sexualisierter Gewalt (Line)\0 - DPSG DV FR_Schutz\2 - Modulbaustein 2d DPSG FR\1 - Materialien\EzgU + Handlunsleitfaden\Erklärung und Verhaltenskodex Kirchliche Jugendarbeit 2023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PSG\3 Bildung - Louis\Schutz vor sexualisierter Gewalt (Line)\0 - DPSG DV FR_Schutz\2 - Modulbaustein 2d DPSG FR\1 - Materialien\EzgU + Handlunsleitfaden\Erklärung und Verhaltenskodex Kirchliche Jugendarbeit 2023_0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7400" cy="8161598"/>
                    </a:xfrm>
                    <a:prstGeom prst="rect">
                      <a:avLst/>
                    </a:prstGeom>
                    <a:noFill/>
                    <a:ln>
                      <a:noFill/>
                    </a:ln>
                  </pic:spPr>
                </pic:pic>
              </a:graphicData>
            </a:graphic>
          </wp:inline>
        </w:drawing>
      </w:r>
    </w:p>
    <w:p w14:paraId="3E800462" w14:textId="4B225AA6" w:rsidR="00ED7422" w:rsidRDefault="00ED7422" w:rsidP="000C508D"/>
    <w:p w14:paraId="7FFC60D3" w14:textId="4B9EDDCF" w:rsidR="00ED7422" w:rsidRDefault="00ED7422" w:rsidP="000C508D"/>
    <w:p w14:paraId="28B03394" w14:textId="3A7D084C" w:rsidR="00ED7422" w:rsidRDefault="00ED7422" w:rsidP="000C508D">
      <w:r w:rsidRPr="00ED7422">
        <w:rPr>
          <w:noProof/>
          <w:lang w:eastAsia="de-DE"/>
        </w:rPr>
        <w:lastRenderedPageBreak/>
        <w:drawing>
          <wp:inline distT="0" distB="0" distL="0" distR="0" wp14:anchorId="30FA156F" wp14:editId="7DDA82C7">
            <wp:extent cx="5772150" cy="8168320"/>
            <wp:effectExtent l="0" t="0" r="0" b="4445"/>
            <wp:docPr id="1123301985" name="Grafik 1123301985" descr="G:\DPSG\3 Bildung - Louis\Schutz vor sexualisierter Gewalt (Line)\0 - DPSG DV FR_Schutz\2 - Modulbaustein 2d DPSG FR\1 - Materialien\EzgU + Handlunsleitfaden\Erklärung und Verhaltenskodex Kirchliche Jugendarbeit 2023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PSG\3 Bildung - Louis\Schutz vor sexualisierter Gewalt (Line)\0 - DPSG DV FR_Schutz\2 - Modulbaustein 2d DPSG FR\1 - Materialien\EzgU + Handlunsleitfaden\Erklärung und Verhaltenskodex Kirchliche Jugendarbeit 2023_00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4050" cy="8171009"/>
                    </a:xfrm>
                    <a:prstGeom prst="rect">
                      <a:avLst/>
                    </a:prstGeom>
                    <a:noFill/>
                    <a:ln>
                      <a:noFill/>
                    </a:ln>
                  </pic:spPr>
                </pic:pic>
              </a:graphicData>
            </a:graphic>
          </wp:inline>
        </w:drawing>
      </w:r>
    </w:p>
    <w:p w14:paraId="69B422D3" w14:textId="0BB9E194" w:rsidR="00ED7422" w:rsidRDefault="00ED7422" w:rsidP="000C508D"/>
    <w:p w14:paraId="750F8FED" w14:textId="54E42458" w:rsidR="00ED7422" w:rsidRDefault="00ED7422" w:rsidP="000C508D"/>
    <w:p w14:paraId="4F53364F" w14:textId="317BED90" w:rsidR="00ED7422" w:rsidRDefault="00ED7422" w:rsidP="000C508D">
      <w:r w:rsidRPr="00ED7422">
        <w:rPr>
          <w:noProof/>
          <w:lang w:eastAsia="de-DE"/>
        </w:rPr>
        <w:lastRenderedPageBreak/>
        <w:drawing>
          <wp:inline distT="0" distB="0" distL="0" distR="0" wp14:anchorId="4FD23B36" wp14:editId="4FEB2821">
            <wp:extent cx="5876925" cy="8316590"/>
            <wp:effectExtent l="0" t="0" r="0" b="8890"/>
            <wp:docPr id="1123301986" name="Grafik 1123301986" descr="G:\DPSG\3 Bildung - Louis\Schutz vor sexualisierter Gewalt (Line)\0 - DPSG DV FR_Schutz\2 - Modulbaustein 2d DPSG FR\1 - Materialien\EzgU + Handlunsleitfaden\Erklärung und Verhaltenskodex Kirchliche Jugendarbeit 2023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PSG\3 Bildung - Louis\Schutz vor sexualisierter Gewalt (Line)\0 - DPSG DV FR_Schutz\2 - Modulbaustein 2d DPSG FR\1 - Materialien\EzgU + Handlunsleitfaden\Erklärung und Verhaltenskodex Kirchliche Jugendarbeit 2023_0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1178" cy="8322608"/>
                    </a:xfrm>
                    <a:prstGeom prst="rect">
                      <a:avLst/>
                    </a:prstGeom>
                    <a:noFill/>
                    <a:ln>
                      <a:noFill/>
                    </a:ln>
                  </pic:spPr>
                </pic:pic>
              </a:graphicData>
            </a:graphic>
          </wp:inline>
        </w:drawing>
      </w:r>
    </w:p>
    <w:p w14:paraId="7A556DE6" w14:textId="0EACE2DD" w:rsidR="00ED7422" w:rsidRDefault="00ED7422" w:rsidP="000C508D"/>
    <w:p w14:paraId="1987EBEA" w14:textId="4D09B0B9" w:rsidR="00ED7422" w:rsidRDefault="00ED7422" w:rsidP="000C508D">
      <w:r w:rsidRPr="00ED7422">
        <w:rPr>
          <w:noProof/>
          <w:lang w:eastAsia="de-DE"/>
        </w:rPr>
        <w:lastRenderedPageBreak/>
        <w:drawing>
          <wp:inline distT="0" distB="0" distL="0" distR="0" wp14:anchorId="73A19597" wp14:editId="5CA61D1C">
            <wp:extent cx="5867400" cy="8303111"/>
            <wp:effectExtent l="0" t="0" r="0" b="3175"/>
            <wp:docPr id="1123301987" name="Grafik 1123301987" descr="G:\DPSG\3 Bildung - Louis\Schutz vor sexualisierter Gewalt (Line)\0 - DPSG DV FR_Schutz\2 - Modulbaustein 2d DPSG FR\1 - Materialien\EzgU + Handlunsleitfaden\Erklärung und Verhaltenskodex Kirchliche Jugendarbeit 2023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PSG\3 Bildung - Louis\Schutz vor sexualisierter Gewalt (Line)\0 - DPSG DV FR_Schutz\2 - Modulbaustein 2d DPSG FR\1 - Materialien\EzgU + Handlunsleitfaden\Erklärung und Verhaltenskodex Kirchliche Jugendarbeit 2023_01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2196" cy="8309897"/>
                    </a:xfrm>
                    <a:prstGeom prst="rect">
                      <a:avLst/>
                    </a:prstGeom>
                    <a:noFill/>
                    <a:ln>
                      <a:noFill/>
                    </a:ln>
                  </pic:spPr>
                </pic:pic>
              </a:graphicData>
            </a:graphic>
          </wp:inline>
        </w:drawing>
      </w:r>
    </w:p>
    <w:p w14:paraId="07CD836D" w14:textId="6BF9F16F" w:rsidR="00ED7422" w:rsidRDefault="00ED7422" w:rsidP="000C508D"/>
    <w:p w14:paraId="6EB0209D" w14:textId="3F65BE1E" w:rsidR="00ED7422" w:rsidRDefault="00ED7422" w:rsidP="000C508D"/>
    <w:p w14:paraId="3D3B4A5C" w14:textId="0F8B6E5F" w:rsidR="00ED7422" w:rsidRDefault="00ED7422" w:rsidP="000C508D">
      <w:r w:rsidRPr="00ED7422">
        <w:rPr>
          <w:noProof/>
          <w:lang w:eastAsia="de-DE"/>
        </w:rPr>
        <w:lastRenderedPageBreak/>
        <w:drawing>
          <wp:inline distT="0" distB="0" distL="0" distR="0" wp14:anchorId="259FACDB" wp14:editId="621CBF89">
            <wp:extent cx="6010275" cy="8505297"/>
            <wp:effectExtent l="0" t="0" r="0" b="0"/>
            <wp:docPr id="1123301988" name="Grafik 1123301988" descr="G:\DPSG\3 Bildung - Louis\Schutz vor sexualisierter Gewalt (Line)\0 - DPSG DV FR_Schutz\2 - Modulbaustein 2d DPSG FR\1 - Materialien\EzgU + Handlunsleitfaden\Erklärung und Verhaltenskodex Kirchliche Jugendarbeit 2023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PSG\3 Bildung - Louis\Schutz vor sexualisierter Gewalt (Line)\0 - DPSG DV FR_Schutz\2 - Modulbaustein 2d DPSG FR\1 - Materialien\EzgU + Handlunsleitfaden\Erklärung und Verhaltenskodex Kirchliche Jugendarbeit 2023_0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4412" cy="8511152"/>
                    </a:xfrm>
                    <a:prstGeom prst="rect">
                      <a:avLst/>
                    </a:prstGeom>
                    <a:noFill/>
                    <a:ln>
                      <a:noFill/>
                    </a:ln>
                  </pic:spPr>
                </pic:pic>
              </a:graphicData>
            </a:graphic>
          </wp:inline>
        </w:drawing>
      </w:r>
    </w:p>
    <w:p w14:paraId="30F06837" w14:textId="3780EF15" w:rsidR="000C508D" w:rsidRDefault="000C508D" w:rsidP="000C508D">
      <w:r>
        <w:br w:type="page"/>
      </w:r>
    </w:p>
    <w:p w14:paraId="792ACAF1" w14:textId="034AE683" w:rsidR="00C558A5" w:rsidRDefault="000C508D" w:rsidP="00FA11DA">
      <w:pPr>
        <w:pStyle w:val="DPSGberschrift2"/>
      </w:pPr>
      <w:bookmarkStart w:id="58" w:name="_Toc193365380"/>
      <w:r>
        <w:lastRenderedPageBreak/>
        <w:t>Anhang VI</w:t>
      </w:r>
      <w:r w:rsidR="00C558A5">
        <w:t>. Dokumentationsbogen</w:t>
      </w:r>
      <w:bookmarkEnd w:id="54"/>
      <w:bookmarkEnd w:id="55"/>
      <w:bookmarkEnd w:id="58"/>
    </w:p>
    <w:p w14:paraId="35C3411B" w14:textId="77777777" w:rsidR="002538BD" w:rsidRPr="002538BD" w:rsidRDefault="002538BD" w:rsidP="002538BD">
      <w:pPr>
        <w:spacing w:after="120" w:line="240" w:lineRule="auto"/>
        <w:jc w:val="center"/>
        <w:rPr>
          <w:rFonts w:ascii="Arial" w:eastAsia="Calibri" w:hAnsi="Arial" w:cs="Arial"/>
          <w:b/>
          <w:sz w:val="28"/>
          <w:szCs w:val="28"/>
        </w:rPr>
      </w:pPr>
      <w:r w:rsidRPr="002538BD">
        <w:rPr>
          <w:rFonts w:ascii="Arial" w:eastAsia="Calibri" w:hAnsi="Arial" w:cs="Arial"/>
          <w:b/>
          <w:sz w:val="28"/>
          <w:szCs w:val="28"/>
        </w:rPr>
        <w:t>Gesprächsnotiz für Leiter*innen bei Anruf wegen einer Vermutung von sexualisierter Gewalt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2538BD" w:rsidRPr="002538BD" w14:paraId="43B4D2B4" w14:textId="77777777" w:rsidTr="00BC4828">
        <w:tc>
          <w:tcPr>
            <w:tcW w:w="4606" w:type="dxa"/>
          </w:tcPr>
          <w:p w14:paraId="1EA56EA5"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Datum:</w:t>
            </w:r>
          </w:p>
          <w:p w14:paraId="4B926E82" w14:textId="77777777" w:rsidR="002538BD" w:rsidRPr="002538BD" w:rsidRDefault="002538BD" w:rsidP="002538BD">
            <w:pPr>
              <w:spacing w:after="0" w:line="240" w:lineRule="auto"/>
              <w:rPr>
                <w:rFonts w:ascii="Arial" w:eastAsia="Calibri" w:hAnsi="Arial" w:cs="Arial"/>
                <w:sz w:val="20"/>
              </w:rPr>
            </w:pPr>
          </w:p>
        </w:tc>
        <w:tc>
          <w:tcPr>
            <w:tcW w:w="4606" w:type="dxa"/>
          </w:tcPr>
          <w:p w14:paraId="4BA63E67"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Uhrzeit:</w:t>
            </w:r>
          </w:p>
        </w:tc>
      </w:tr>
      <w:tr w:rsidR="002538BD" w:rsidRPr="002538BD" w14:paraId="13E84CAB" w14:textId="77777777" w:rsidTr="00BC4828">
        <w:tc>
          <w:tcPr>
            <w:tcW w:w="4606" w:type="dxa"/>
          </w:tcPr>
          <w:p w14:paraId="0B0422B4"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Wer ruft an? (Vorname/Nachname)</w:t>
            </w:r>
          </w:p>
          <w:p w14:paraId="38B408AA" w14:textId="77777777" w:rsidR="002538BD" w:rsidRPr="002538BD" w:rsidRDefault="002538BD" w:rsidP="002538BD">
            <w:pPr>
              <w:spacing w:after="0" w:line="240" w:lineRule="auto"/>
              <w:rPr>
                <w:rFonts w:ascii="Arial" w:eastAsia="Calibri" w:hAnsi="Arial" w:cs="Arial"/>
                <w:sz w:val="20"/>
              </w:rPr>
            </w:pPr>
          </w:p>
          <w:p w14:paraId="6DBD4137" w14:textId="77777777" w:rsidR="002538BD" w:rsidRPr="002538BD" w:rsidRDefault="002538BD" w:rsidP="002538BD">
            <w:pPr>
              <w:spacing w:after="0" w:line="240" w:lineRule="auto"/>
              <w:rPr>
                <w:rFonts w:ascii="Arial" w:eastAsia="Calibri" w:hAnsi="Arial" w:cs="Arial"/>
                <w:sz w:val="20"/>
              </w:rPr>
            </w:pPr>
          </w:p>
          <w:p w14:paraId="107BC48F" w14:textId="77777777" w:rsidR="002538BD" w:rsidRPr="002538BD" w:rsidRDefault="002538BD" w:rsidP="002538BD">
            <w:pPr>
              <w:spacing w:after="0" w:line="240" w:lineRule="auto"/>
              <w:rPr>
                <w:rFonts w:ascii="Arial" w:eastAsia="Calibri" w:hAnsi="Arial" w:cs="Arial"/>
                <w:sz w:val="20"/>
              </w:rPr>
            </w:pPr>
          </w:p>
        </w:tc>
        <w:tc>
          <w:tcPr>
            <w:tcW w:w="4606" w:type="dxa"/>
          </w:tcPr>
          <w:p w14:paraId="773052E0"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Herkunft der Gruppe (woher kommt er/sie? (Ort/Stamm/Bezirk</w:t>
            </w:r>
          </w:p>
        </w:tc>
      </w:tr>
      <w:tr w:rsidR="002538BD" w:rsidRPr="002538BD" w14:paraId="79D37623" w14:textId="77777777" w:rsidTr="00BC4828">
        <w:tc>
          <w:tcPr>
            <w:tcW w:w="4606" w:type="dxa"/>
          </w:tcPr>
          <w:p w14:paraId="51D2082C"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Funktion des/der Anrufenden (z.B. Gruppenleiter*in/Hauptberufliche*r)</w:t>
            </w:r>
          </w:p>
          <w:p w14:paraId="019067D7" w14:textId="77777777" w:rsidR="002538BD" w:rsidRPr="002538BD" w:rsidRDefault="002538BD" w:rsidP="002538BD">
            <w:pPr>
              <w:spacing w:after="0" w:line="240" w:lineRule="auto"/>
              <w:rPr>
                <w:rFonts w:ascii="Arial" w:eastAsia="Calibri" w:hAnsi="Arial" w:cs="Arial"/>
                <w:sz w:val="20"/>
              </w:rPr>
            </w:pPr>
          </w:p>
          <w:p w14:paraId="1BEC4D25" w14:textId="77777777" w:rsidR="002538BD" w:rsidRPr="002538BD" w:rsidRDefault="002538BD" w:rsidP="002538BD">
            <w:pPr>
              <w:spacing w:after="0" w:line="240" w:lineRule="auto"/>
              <w:rPr>
                <w:rFonts w:ascii="Arial" w:eastAsia="Calibri" w:hAnsi="Arial" w:cs="Arial"/>
                <w:sz w:val="20"/>
              </w:rPr>
            </w:pPr>
          </w:p>
        </w:tc>
        <w:tc>
          <w:tcPr>
            <w:tcW w:w="4606" w:type="dxa"/>
          </w:tcPr>
          <w:p w14:paraId="53583419"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Email-Adresse des/der Anrufenden</w:t>
            </w:r>
          </w:p>
        </w:tc>
      </w:tr>
      <w:tr w:rsidR="002538BD" w:rsidRPr="002538BD" w14:paraId="69BB2585" w14:textId="77777777" w:rsidTr="00BC4828">
        <w:tc>
          <w:tcPr>
            <w:tcW w:w="4606" w:type="dxa"/>
          </w:tcPr>
          <w:p w14:paraId="40681726"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Telefonnummer(n)/Erreichbarkeit für Rückruf</w:t>
            </w:r>
          </w:p>
          <w:p w14:paraId="744CDF26" w14:textId="77777777" w:rsidR="002538BD" w:rsidRPr="002538BD" w:rsidRDefault="002538BD" w:rsidP="002538BD">
            <w:pPr>
              <w:spacing w:after="0" w:line="240" w:lineRule="auto"/>
              <w:rPr>
                <w:rFonts w:ascii="Arial" w:eastAsia="Calibri" w:hAnsi="Arial" w:cs="Arial"/>
                <w:sz w:val="20"/>
              </w:rPr>
            </w:pPr>
          </w:p>
          <w:p w14:paraId="4419A68C" w14:textId="77777777" w:rsidR="002538BD" w:rsidRPr="002538BD" w:rsidRDefault="002538BD" w:rsidP="002538BD">
            <w:pPr>
              <w:spacing w:after="0" w:line="240" w:lineRule="auto"/>
              <w:rPr>
                <w:rFonts w:ascii="Arial" w:eastAsia="Calibri" w:hAnsi="Arial" w:cs="Arial"/>
                <w:sz w:val="20"/>
              </w:rPr>
            </w:pPr>
          </w:p>
          <w:p w14:paraId="27171883" w14:textId="77777777" w:rsidR="002538BD" w:rsidRPr="002538BD" w:rsidRDefault="002538BD" w:rsidP="002538BD">
            <w:pPr>
              <w:spacing w:after="0" w:line="240" w:lineRule="auto"/>
              <w:rPr>
                <w:rFonts w:ascii="Arial" w:eastAsia="Calibri" w:hAnsi="Arial" w:cs="Arial"/>
                <w:sz w:val="20"/>
              </w:rPr>
            </w:pPr>
          </w:p>
        </w:tc>
        <w:tc>
          <w:tcPr>
            <w:tcW w:w="4606" w:type="dxa"/>
          </w:tcPr>
          <w:p w14:paraId="3C14104A"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Nächster Telefontermin:</w:t>
            </w:r>
          </w:p>
          <w:p w14:paraId="68C1B149" w14:textId="77777777" w:rsidR="002538BD" w:rsidRPr="002538BD" w:rsidRDefault="002538BD" w:rsidP="002538BD">
            <w:pPr>
              <w:spacing w:after="0" w:line="240" w:lineRule="auto"/>
              <w:rPr>
                <w:rFonts w:ascii="Arial" w:eastAsia="Calibri" w:hAnsi="Arial" w:cs="Arial"/>
                <w:sz w:val="20"/>
              </w:rPr>
            </w:pPr>
          </w:p>
        </w:tc>
      </w:tr>
      <w:tr w:rsidR="002538BD" w:rsidRPr="002538BD" w14:paraId="56B7658C" w14:textId="77777777" w:rsidTr="00BC4828">
        <w:tc>
          <w:tcPr>
            <w:tcW w:w="9212" w:type="dxa"/>
            <w:gridSpan w:val="2"/>
          </w:tcPr>
          <w:p w14:paraId="4B9B3DA7" w14:textId="77777777" w:rsidR="002538BD" w:rsidRPr="002538BD" w:rsidRDefault="002538BD" w:rsidP="002538BD">
            <w:pPr>
              <w:spacing w:after="0" w:line="240" w:lineRule="auto"/>
              <w:rPr>
                <w:rFonts w:ascii="Arial" w:eastAsia="Calibri" w:hAnsi="Arial" w:cs="Arial"/>
                <w:sz w:val="20"/>
              </w:rPr>
            </w:pPr>
            <w:r w:rsidRPr="002538BD">
              <w:rPr>
                <w:rFonts w:ascii="Arial" w:eastAsia="Calibri" w:hAnsi="Arial" w:cs="Arial"/>
                <w:sz w:val="20"/>
              </w:rPr>
              <w:t>Gespräch geführt durch (Name Ansprechperson)</w:t>
            </w:r>
          </w:p>
          <w:p w14:paraId="1D98FD72" w14:textId="77777777" w:rsidR="002538BD" w:rsidRPr="002538BD" w:rsidRDefault="002538BD" w:rsidP="002538BD">
            <w:pPr>
              <w:spacing w:after="0" w:line="240" w:lineRule="auto"/>
              <w:rPr>
                <w:rFonts w:ascii="Arial" w:eastAsia="Calibri" w:hAnsi="Arial" w:cs="Arial"/>
                <w:sz w:val="20"/>
              </w:rPr>
            </w:pPr>
          </w:p>
          <w:p w14:paraId="113FC6B9" w14:textId="77777777" w:rsidR="002538BD" w:rsidRPr="002538BD" w:rsidRDefault="002538BD" w:rsidP="002538BD">
            <w:pPr>
              <w:spacing w:after="0" w:line="240" w:lineRule="auto"/>
              <w:rPr>
                <w:rFonts w:ascii="Arial" w:eastAsia="Calibri" w:hAnsi="Arial" w:cs="Arial"/>
                <w:sz w:val="20"/>
              </w:rPr>
            </w:pPr>
          </w:p>
        </w:tc>
      </w:tr>
    </w:tbl>
    <w:p w14:paraId="54BF8A7E" w14:textId="77777777" w:rsidR="002538BD" w:rsidRPr="002538BD" w:rsidRDefault="002538BD" w:rsidP="002538BD">
      <w:pPr>
        <w:spacing w:after="0" w:line="240" w:lineRule="auto"/>
        <w:rPr>
          <w:rFonts w:ascii="Arial" w:eastAsia="Calibri" w:hAnsi="Arial" w:cs="Arial"/>
        </w:rPr>
      </w:pPr>
    </w:p>
    <w:p w14:paraId="5330ED6C" w14:textId="77777777" w:rsidR="002538BD" w:rsidRPr="002538BD" w:rsidRDefault="002538BD" w:rsidP="002538BD">
      <w:pPr>
        <w:spacing w:after="0" w:line="240" w:lineRule="auto"/>
        <w:rPr>
          <w:rFonts w:ascii="Arial" w:eastAsia="Calibri" w:hAnsi="Arial" w:cs="Arial"/>
        </w:rPr>
      </w:pPr>
      <w:r w:rsidRPr="002538BD">
        <w:rPr>
          <w:rFonts w:ascii="Arial" w:eastAsia="Calibri" w:hAnsi="Arial" w:cs="Arial"/>
        </w:rPr>
        <w:t xml:space="preserve">[Nur bei direktem Gespräch mit Betroffenen:] </w:t>
      </w:r>
      <w:r w:rsidRPr="002538BD">
        <w:rPr>
          <w:rFonts w:ascii="Arial" w:eastAsia="Calibri" w:hAnsi="Arial" w:cs="Arial"/>
          <w:b/>
        </w:rPr>
        <w:t xml:space="preserve">Umfeld und Situation des Gesprächs: </w:t>
      </w:r>
    </w:p>
    <w:p w14:paraId="1711266C" w14:textId="77777777" w:rsidR="002538BD" w:rsidRPr="002538BD" w:rsidRDefault="002538BD" w:rsidP="002538BD">
      <w:pPr>
        <w:spacing w:after="0" w:line="240" w:lineRule="auto"/>
        <w:rPr>
          <w:rFonts w:ascii="Arial" w:eastAsia="Calibri" w:hAnsi="Arial" w:cs="Arial"/>
        </w:rPr>
      </w:pPr>
    </w:p>
    <w:p w14:paraId="07FBBD14" w14:textId="77777777" w:rsidR="002538BD" w:rsidRPr="002538BD" w:rsidRDefault="002538BD" w:rsidP="002538BD">
      <w:pPr>
        <w:spacing w:after="0" w:line="240" w:lineRule="auto"/>
        <w:rPr>
          <w:rFonts w:ascii="Arial" w:eastAsia="Calibri" w:hAnsi="Arial" w:cs="Arial"/>
          <w:b/>
        </w:rPr>
      </w:pPr>
    </w:p>
    <w:p w14:paraId="5F915273" w14:textId="77777777" w:rsidR="002538BD" w:rsidRPr="002538BD" w:rsidRDefault="002538BD" w:rsidP="002538BD">
      <w:pPr>
        <w:spacing w:after="0" w:line="240" w:lineRule="auto"/>
        <w:rPr>
          <w:rFonts w:ascii="Arial" w:eastAsia="Calibri" w:hAnsi="Arial" w:cs="Arial"/>
          <w:b/>
        </w:rPr>
      </w:pPr>
    </w:p>
    <w:p w14:paraId="6514E9BB" w14:textId="77777777" w:rsidR="002538BD" w:rsidRPr="002538BD" w:rsidRDefault="002538BD" w:rsidP="002538BD">
      <w:pPr>
        <w:spacing w:after="0" w:line="240" w:lineRule="auto"/>
        <w:rPr>
          <w:rFonts w:ascii="Arial" w:eastAsia="Calibri" w:hAnsi="Arial" w:cs="Arial"/>
          <w:b/>
        </w:rPr>
      </w:pPr>
      <w:r w:rsidRPr="002538BD">
        <w:rPr>
          <w:rFonts w:ascii="Arial" w:eastAsia="Calibri" w:hAnsi="Arial" w:cs="Arial"/>
          <w:b/>
        </w:rPr>
        <w:t xml:space="preserve">Dokumentation: </w:t>
      </w:r>
    </w:p>
    <w:p w14:paraId="6E57909C" w14:textId="77777777" w:rsidR="002538BD" w:rsidRPr="002538BD" w:rsidRDefault="002538BD" w:rsidP="002538BD">
      <w:pPr>
        <w:spacing w:after="0" w:line="240" w:lineRule="auto"/>
        <w:rPr>
          <w:rFonts w:ascii="Arial" w:eastAsia="Calibri" w:hAnsi="Arial" w:cs="Arial"/>
        </w:rPr>
      </w:pPr>
      <w:r w:rsidRPr="002538BD">
        <w:rPr>
          <w:rFonts w:ascii="Arial" w:eastAsia="Calibri" w:hAnsi="Arial" w:cs="Arial"/>
        </w:rPr>
        <w:t>Sachverhalt: was ist passiert/was wurde berichtet?</w:t>
      </w:r>
    </w:p>
    <w:p w14:paraId="30539D2B" w14:textId="77777777" w:rsidR="002538BD" w:rsidRPr="002538BD" w:rsidRDefault="002538BD" w:rsidP="002538BD">
      <w:pPr>
        <w:spacing w:after="0" w:line="240" w:lineRule="auto"/>
        <w:rPr>
          <w:rFonts w:ascii="Arial" w:eastAsia="Calibri" w:hAnsi="Arial" w:cs="Arial"/>
        </w:rPr>
      </w:pPr>
      <w:r w:rsidRPr="002538BD">
        <w:rPr>
          <w:rFonts w:ascii="Arial" w:eastAsia="Calibri" w:hAnsi="Arial" w:cs="Arial"/>
        </w:rPr>
        <w:t>Beteiligte: wer ist/sind die betroffene(n) Person(en)/ wer wird beschuldigt?</w:t>
      </w:r>
    </w:p>
    <w:p w14:paraId="12C15510" w14:textId="77777777" w:rsidR="002538BD" w:rsidRPr="002538BD" w:rsidRDefault="002538BD" w:rsidP="002538BD">
      <w:pPr>
        <w:spacing w:after="0" w:line="240" w:lineRule="auto"/>
        <w:rPr>
          <w:rFonts w:ascii="Arial" w:eastAsia="Calibri" w:hAnsi="Arial" w:cs="Arial"/>
        </w:rPr>
      </w:pPr>
      <w:r w:rsidRPr="002538BD">
        <w:rPr>
          <w:rFonts w:ascii="Arial" w:eastAsia="Calibri" w:hAnsi="Arial" w:cs="Arial"/>
        </w:rPr>
        <w:t>Ort des Geschehens/Vorfalls: wo ist es passiert?</w:t>
      </w:r>
    </w:p>
    <w:p w14:paraId="1DE90382" w14:textId="77777777" w:rsidR="002538BD" w:rsidRPr="002538BD" w:rsidRDefault="002538BD" w:rsidP="002538BD">
      <w:pPr>
        <w:spacing w:after="0" w:line="240" w:lineRule="auto"/>
        <w:rPr>
          <w:rFonts w:ascii="Arial" w:eastAsia="Calibri" w:hAnsi="Arial" w:cs="Arial"/>
        </w:rPr>
      </w:pPr>
      <w:r w:rsidRPr="002538BD">
        <w:rPr>
          <w:rFonts w:ascii="Arial" w:eastAsia="Calibri" w:hAnsi="Arial" w:cs="Arial"/>
        </w:rPr>
        <w:t>Rückversicherung: Nachfrage: habe ich das so richtig verstanden/notiert?</w:t>
      </w:r>
    </w:p>
    <w:p w14:paraId="0F384AA7" w14:textId="77777777" w:rsidR="002538BD" w:rsidRPr="002538BD" w:rsidRDefault="002538BD" w:rsidP="002538BD">
      <w:pPr>
        <w:spacing w:after="0" w:line="240" w:lineRule="auto"/>
        <w:rPr>
          <w:rFonts w:ascii="Arial" w:eastAsia="Calibri" w:hAnsi="Arial" w:cs="Arial"/>
        </w:rPr>
      </w:pPr>
    </w:p>
    <w:p w14:paraId="7D949386" w14:textId="77777777" w:rsidR="002538BD" w:rsidRPr="002538BD" w:rsidRDefault="002538BD" w:rsidP="002538BD">
      <w:pPr>
        <w:spacing w:after="0" w:line="240" w:lineRule="auto"/>
        <w:rPr>
          <w:rFonts w:ascii="Arial" w:eastAsia="Calibri" w:hAnsi="Arial" w:cs="Arial"/>
          <w:b/>
        </w:rPr>
      </w:pPr>
    </w:p>
    <w:p w14:paraId="47EC77FC" w14:textId="77777777" w:rsidR="002538BD" w:rsidRPr="002538BD" w:rsidRDefault="002538BD" w:rsidP="002538BD">
      <w:pPr>
        <w:spacing w:after="0" w:line="240" w:lineRule="auto"/>
        <w:rPr>
          <w:rFonts w:ascii="Arial" w:eastAsia="Calibri" w:hAnsi="Arial" w:cs="Arial"/>
          <w:b/>
        </w:rPr>
      </w:pPr>
    </w:p>
    <w:p w14:paraId="55C3E593" w14:textId="77777777" w:rsidR="002538BD" w:rsidRPr="002538BD" w:rsidRDefault="002538BD" w:rsidP="002538BD">
      <w:pPr>
        <w:spacing w:after="0" w:line="240" w:lineRule="auto"/>
        <w:rPr>
          <w:rFonts w:ascii="Arial" w:eastAsia="Calibri" w:hAnsi="Arial" w:cs="Arial"/>
          <w:b/>
        </w:rPr>
      </w:pPr>
    </w:p>
    <w:p w14:paraId="574B08E0" w14:textId="77777777" w:rsidR="002538BD" w:rsidRPr="002538BD" w:rsidRDefault="002538BD" w:rsidP="002538BD">
      <w:pPr>
        <w:spacing w:after="0" w:line="240" w:lineRule="auto"/>
        <w:rPr>
          <w:rFonts w:ascii="Arial" w:eastAsia="Calibri" w:hAnsi="Arial" w:cs="Arial"/>
          <w:b/>
        </w:rPr>
      </w:pPr>
    </w:p>
    <w:p w14:paraId="74A0565C" w14:textId="77777777" w:rsidR="002538BD" w:rsidRPr="002538BD" w:rsidRDefault="002538BD" w:rsidP="002538BD">
      <w:pPr>
        <w:spacing w:after="0" w:line="240" w:lineRule="auto"/>
        <w:rPr>
          <w:rFonts w:ascii="Arial" w:eastAsia="Calibri" w:hAnsi="Arial" w:cs="Arial"/>
          <w:b/>
        </w:rPr>
      </w:pPr>
    </w:p>
    <w:p w14:paraId="461DF138" w14:textId="77777777" w:rsidR="002538BD" w:rsidRPr="002538BD" w:rsidRDefault="002538BD" w:rsidP="002538BD">
      <w:pPr>
        <w:spacing w:after="0" w:line="240" w:lineRule="auto"/>
        <w:rPr>
          <w:rFonts w:ascii="Arial" w:eastAsia="Calibri" w:hAnsi="Arial" w:cs="Arial"/>
          <w:b/>
        </w:rPr>
      </w:pPr>
      <w:r w:rsidRPr="002538BD">
        <w:rPr>
          <w:rFonts w:ascii="Arial" w:eastAsia="Calibri" w:hAnsi="Arial" w:cs="Arial"/>
          <w:b/>
        </w:rPr>
        <w:t xml:space="preserve">Weitere Handlungsschritte, die mit der anrufenden Person vereinbart wurden: </w:t>
      </w:r>
    </w:p>
    <w:p w14:paraId="05BBDD78" w14:textId="77777777" w:rsidR="002538BD" w:rsidRPr="002538BD" w:rsidRDefault="002538BD" w:rsidP="002538BD">
      <w:pPr>
        <w:spacing w:after="0" w:line="240" w:lineRule="auto"/>
        <w:rPr>
          <w:rFonts w:ascii="Arial" w:eastAsia="Calibri" w:hAnsi="Arial" w:cs="Arial"/>
          <w:b/>
        </w:rPr>
      </w:pPr>
    </w:p>
    <w:p w14:paraId="132BFC32" w14:textId="77777777" w:rsidR="002538BD" w:rsidRPr="002538BD" w:rsidRDefault="002538BD" w:rsidP="002538BD">
      <w:pPr>
        <w:spacing w:after="0" w:line="240" w:lineRule="auto"/>
        <w:rPr>
          <w:rFonts w:ascii="Arial" w:eastAsia="Calibri" w:hAnsi="Arial" w:cs="Arial"/>
          <w:b/>
        </w:rPr>
      </w:pPr>
    </w:p>
    <w:p w14:paraId="1976B51A" w14:textId="77777777" w:rsidR="002538BD" w:rsidRPr="002538BD" w:rsidRDefault="002538BD" w:rsidP="002538BD">
      <w:pPr>
        <w:spacing w:after="0" w:line="240" w:lineRule="auto"/>
        <w:rPr>
          <w:rFonts w:ascii="Arial" w:eastAsia="Calibri" w:hAnsi="Arial" w:cs="Arial"/>
          <w:b/>
        </w:rPr>
      </w:pPr>
    </w:p>
    <w:p w14:paraId="7A0E5CFD" w14:textId="77777777" w:rsidR="002538BD" w:rsidRPr="002538BD" w:rsidRDefault="002538BD" w:rsidP="002538BD">
      <w:pPr>
        <w:spacing w:after="0" w:line="240" w:lineRule="auto"/>
        <w:rPr>
          <w:rFonts w:ascii="Arial" w:eastAsia="Calibri" w:hAnsi="Arial" w:cs="Arial"/>
        </w:rPr>
      </w:pPr>
    </w:p>
    <w:p w14:paraId="14125F1B" w14:textId="77777777" w:rsidR="002538BD" w:rsidRPr="002538BD" w:rsidRDefault="002538BD" w:rsidP="002538BD">
      <w:pPr>
        <w:spacing w:after="0" w:line="240" w:lineRule="auto"/>
        <w:rPr>
          <w:rFonts w:ascii="Arial" w:eastAsia="Calibri" w:hAnsi="Arial" w:cs="Arial"/>
        </w:rPr>
      </w:pPr>
    </w:p>
    <w:p w14:paraId="1FD758C4" w14:textId="77777777" w:rsidR="002538BD" w:rsidRPr="002538BD" w:rsidRDefault="002538BD" w:rsidP="002538BD">
      <w:pPr>
        <w:spacing w:after="0" w:line="240" w:lineRule="auto"/>
        <w:rPr>
          <w:rFonts w:ascii="Arial" w:eastAsia="Calibri" w:hAnsi="Arial" w:cs="Arial"/>
        </w:rPr>
      </w:pPr>
    </w:p>
    <w:p w14:paraId="23751565" w14:textId="77777777" w:rsidR="002538BD" w:rsidRPr="002538BD" w:rsidRDefault="002538BD" w:rsidP="002538BD">
      <w:pPr>
        <w:spacing w:after="0" w:line="240" w:lineRule="auto"/>
        <w:rPr>
          <w:rFonts w:ascii="Arial" w:eastAsia="Calibri" w:hAnsi="Arial" w:cs="Arial"/>
        </w:rPr>
      </w:pPr>
    </w:p>
    <w:p w14:paraId="44D92DFF" w14:textId="77777777" w:rsidR="002538BD" w:rsidRPr="002538BD" w:rsidRDefault="002538BD" w:rsidP="002538BD">
      <w:pPr>
        <w:spacing w:after="0" w:line="240" w:lineRule="auto"/>
        <w:rPr>
          <w:rFonts w:ascii="Arial" w:eastAsia="Calibri" w:hAnsi="Arial" w:cs="Arial"/>
        </w:rPr>
      </w:pPr>
    </w:p>
    <w:p w14:paraId="5AC65684" w14:textId="7D2726BC" w:rsidR="002538BD" w:rsidRDefault="002538BD" w:rsidP="002538BD">
      <w:pPr>
        <w:spacing w:after="0" w:line="240" w:lineRule="auto"/>
        <w:rPr>
          <w:rFonts w:ascii="Arial" w:eastAsia="Calibri" w:hAnsi="Arial" w:cs="Arial"/>
          <w:b/>
        </w:rPr>
      </w:pPr>
      <w:r w:rsidRPr="002538BD">
        <w:rPr>
          <w:rFonts w:ascii="Arial" w:eastAsia="Calibri" w:hAnsi="Arial" w:cs="Arial"/>
          <w:b/>
        </w:rPr>
        <w:t xml:space="preserve">Weitere wichtige Informationen im Kontext: </w:t>
      </w:r>
    </w:p>
    <w:p w14:paraId="620605A9" w14:textId="3F992E92" w:rsidR="00612FF8" w:rsidRPr="002538BD" w:rsidRDefault="00612FF8" w:rsidP="002538BD">
      <w:pPr>
        <w:spacing w:after="0" w:line="240" w:lineRule="auto"/>
        <w:rPr>
          <w:rFonts w:ascii="Arial" w:eastAsia="Calibri" w:hAnsi="Arial" w:cs="Arial"/>
          <w:b/>
        </w:rPr>
      </w:pPr>
      <w:r>
        <w:rPr>
          <w:rFonts w:ascii="Arial" w:eastAsia="Calibri" w:hAnsi="Arial" w:cs="Arial"/>
          <w:b/>
        </w:rPr>
        <w:t>z.B. eigene Wahrnehmungen, Gefühle und Gedanken von diesem Gespräch</w:t>
      </w:r>
    </w:p>
    <w:p w14:paraId="05F1FFB7" w14:textId="77777777" w:rsidR="002538BD" w:rsidRPr="002538BD" w:rsidRDefault="002538BD" w:rsidP="002538BD">
      <w:pPr>
        <w:spacing w:after="0" w:line="240" w:lineRule="auto"/>
        <w:rPr>
          <w:rFonts w:ascii="Arial" w:eastAsia="Calibri" w:hAnsi="Arial" w:cs="Arial"/>
          <w:b/>
        </w:rPr>
      </w:pPr>
    </w:p>
    <w:p w14:paraId="2FEBC954" w14:textId="1AA34198" w:rsidR="002538BD" w:rsidRDefault="002538BD" w:rsidP="002538BD">
      <w:pPr>
        <w:spacing w:after="0" w:line="240" w:lineRule="auto"/>
        <w:rPr>
          <w:rFonts w:ascii="Arial" w:eastAsia="Calibri" w:hAnsi="Arial" w:cs="Arial"/>
        </w:rPr>
      </w:pPr>
    </w:p>
    <w:p w14:paraId="0418118E" w14:textId="2A6623F1" w:rsidR="006042C2" w:rsidRDefault="006042C2" w:rsidP="002538BD">
      <w:pPr>
        <w:spacing w:after="0" w:line="240" w:lineRule="auto"/>
        <w:rPr>
          <w:rFonts w:ascii="Arial" w:eastAsia="Calibri" w:hAnsi="Arial" w:cs="Arial"/>
        </w:rPr>
      </w:pPr>
    </w:p>
    <w:p w14:paraId="2B7DA699" w14:textId="0E6D1174" w:rsidR="006042C2" w:rsidRDefault="006042C2" w:rsidP="002538BD">
      <w:pPr>
        <w:spacing w:after="0" w:line="240" w:lineRule="auto"/>
        <w:rPr>
          <w:rFonts w:ascii="Arial" w:eastAsia="Calibri" w:hAnsi="Arial" w:cs="Arial"/>
        </w:rPr>
      </w:pPr>
    </w:p>
    <w:p w14:paraId="094348C4" w14:textId="77777777" w:rsidR="006042C2" w:rsidRPr="002538BD" w:rsidRDefault="006042C2" w:rsidP="002538BD">
      <w:pPr>
        <w:spacing w:after="0" w:line="240" w:lineRule="auto"/>
        <w:rPr>
          <w:rFonts w:ascii="Arial" w:eastAsia="Calibri" w:hAnsi="Arial" w:cs="Arial"/>
        </w:rPr>
      </w:pPr>
    </w:p>
    <w:p w14:paraId="039757B0" w14:textId="77777777" w:rsidR="002538BD" w:rsidRPr="002538BD" w:rsidRDefault="002538BD" w:rsidP="002538BD">
      <w:pPr>
        <w:spacing w:after="0" w:line="240" w:lineRule="auto"/>
        <w:rPr>
          <w:rFonts w:ascii="Arial" w:eastAsia="Calibri" w:hAnsi="Arial" w:cs="Arial"/>
        </w:rPr>
      </w:pPr>
    </w:p>
    <w:p w14:paraId="6C54439C" w14:textId="77777777" w:rsidR="00C558A5" w:rsidRDefault="00C558A5" w:rsidP="003C352E">
      <w:pPr>
        <w:pStyle w:val="DPSGberschrift1"/>
        <w:jc w:val="both"/>
        <w:sectPr w:rsidR="00C558A5" w:rsidSect="009979DE">
          <w:pgSz w:w="11906" w:h="16838"/>
          <w:pgMar w:top="1417" w:right="1417" w:bottom="1134" w:left="1417" w:header="708" w:footer="708" w:gutter="0"/>
          <w:pgNumType w:fmt="upperRoman"/>
          <w:cols w:space="708"/>
          <w:docGrid w:linePitch="360"/>
        </w:sectPr>
      </w:pPr>
    </w:p>
    <w:p w14:paraId="0ED11090" w14:textId="5CF401F1" w:rsidR="00FA11DA" w:rsidRDefault="00FA11DA" w:rsidP="003C352E">
      <w:pPr>
        <w:pStyle w:val="DPSGberschrift1"/>
        <w:jc w:val="both"/>
      </w:pPr>
      <w:bookmarkStart w:id="59" w:name="_Toc41078902"/>
      <w:bookmarkStart w:id="60" w:name="_Toc179396622"/>
      <w:bookmarkStart w:id="61" w:name="_Toc193365381"/>
      <w:r>
        <w:lastRenderedPageBreak/>
        <w:t>Methoden</w:t>
      </w:r>
      <w:bookmarkEnd w:id="61"/>
    </w:p>
    <w:p w14:paraId="5DC0060E" w14:textId="12AE7228" w:rsidR="00C558A5" w:rsidRDefault="00C558A5" w:rsidP="00FA11DA">
      <w:pPr>
        <w:pStyle w:val="DPSGberschrift2"/>
      </w:pPr>
      <w:bookmarkStart w:id="62" w:name="_Toc193365382"/>
      <w:r w:rsidRPr="0021323C">
        <w:t>Methode Risiko</w:t>
      </w:r>
      <w:r w:rsidR="00640196">
        <w:t>- und Potenzial</w:t>
      </w:r>
      <w:r w:rsidRPr="0021323C">
        <w:t>analyse in der Wölflings- und Jungpfadfinderstufe</w:t>
      </w:r>
      <w:bookmarkEnd w:id="59"/>
      <w:bookmarkEnd w:id="60"/>
      <w:bookmarkEnd w:id="62"/>
    </w:p>
    <w:p w14:paraId="2AB52D97" w14:textId="77777777" w:rsidR="00C558A5" w:rsidRDefault="00C558A5" w:rsidP="003C352E">
      <w:pPr>
        <w:pStyle w:val="DPSGZusatzinfo"/>
      </w:pPr>
      <w:r>
        <w:t>TN – Zahl:</w:t>
      </w:r>
      <w:r>
        <w:tab/>
      </w:r>
      <w:r>
        <w:tab/>
        <w:t>min. 3</w:t>
      </w:r>
    </w:p>
    <w:p w14:paraId="03A2BFEB" w14:textId="77777777" w:rsidR="00C558A5" w:rsidRDefault="00C558A5" w:rsidP="003C352E">
      <w:pPr>
        <w:pStyle w:val="DPSGZusatzinfo"/>
      </w:pPr>
      <w:r>
        <w:t>Zeit:</w:t>
      </w:r>
      <w:r>
        <w:tab/>
      </w:r>
      <w:r>
        <w:tab/>
      </w:r>
      <w:r>
        <w:tab/>
        <w:t>ca. 90 min oder im Hintergrund eines Stammestages</w:t>
      </w:r>
    </w:p>
    <w:p w14:paraId="15A9477B" w14:textId="77777777" w:rsidR="00C558A5" w:rsidRDefault="00C558A5" w:rsidP="003C352E">
      <w:pPr>
        <w:pStyle w:val="DPSGZusatzinfo"/>
      </w:pPr>
      <w:r>
        <w:t>Material:</w:t>
      </w:r>
      <w:r>
        <w:tab/>
      </w:r>
      <w:r>
        <w:tab/>
        <w:t>Digitalkamera / Handy mit Kamerafunktion pro Kleingruppe</w:t>
      </w:r>
    </w:p>
    <w:p w14:paraId="1A27FA80" w14:textId="56C1F8FA" w:rsidR="00C558A5" w:rsidRDefault="00C558A5" w:rsidP="003C352E">
      <w:pPr>
        <w:pStyle w:val="DPSGZusatzinfo"/>
        <w:ind w:left="2124" w:hanging="2124"/>
      </w:pPr>
      <w:r>
        <w:t>Anmerkungen:</w:t>
      </w:r>
      <w:r>
        <w:tab/>
        <w:t>Die Methode soll Kindern keine Angst machen und Phantasien freisetzen, wo überall Gefahren lauern, sondern die Perspektive von Kindern auf angenehme und unangenehme Örtlichkeiten sichtbar</w:t>
      </w:r>
      <w:r w:rsidR="00D250CB">
        <w:t xml:space="preserve"> machen. Daraus kann viel Potenz</w:t>
      </w:r>
      <w:r>
        <w:t>ial für Veränderungswünsche gewonnen werden, (nur) ein kleiner Teil davon wird auch für die Risiko</w:t>
      </w:r>
      <w:r w:rsidR="00640196">
        <w:t>- Potenzial</w:t>
      </w:r>
      <w:r>
        <w:t>analyse nutzbar sein können.</w:t>
      </w:r>
    </w:p>
    <w:p w14:paraId="0AC1B88D" w14:textId="77777777" w:rsidR="00C558A5" w:rsidRDefault="00C558A5" w:rsidP="003C352E">
      <w:pPr>
        <w:jc w:val="both"/>
      </w:pPr>
    </w:p>
    <w:p w14:paraId="44D1A79A" w14:textId="77777777" w:rsidR="00C558A5" w:rsidRDefault="00C558A5" w:rsidP="003C352E">
      <w:pPr>
        <w:jc w:val="both"/>
      </w:pPr>
      <w:r w:rsidRPr="0021323C">
        <w:rPr>
          <w:u w:val="single"/>
        </w:rPr>
        <w:t>Ziel:</w:t>
      </w:r>
      <w:r>
        <w:t xml:space="preserve"> Kinder stellen ihre Lieblingsorte und Örtlichkeiten im Stammesheim oder im Sommerlager dar, und Orte die sie meiden und entwickeln Verbesserungsideen. </w:t>
      </w:r>
    </w:p>
    <w:p w14:paraId="3A17A97E" w14:textId="77777777" w:rsidR="00C558A5" w:rsidRDefault="00C558A5" w:rsidP="003C352E">
      <w:pPr>
        <w:jc w:val="both"/>
      </w:pPr>
      <w:r>
        <w:t xml:space="preserve">Die Gruppe teilt sich in 2er/3er Gruppen auf. Jedes Paar/ jede Gruppe bekommt eine Kamera mit dem Auftrag, Bilder von ihren Lieblingsorten und den Orten, die sie nicht mögen oder unheimlich finden, zu machen. </w:t>
      </w:r>
    </w:p>
    <w:p w14:paraId="38CE2BDA" w14:textId="77777777" w:rsidR="00C558A5" w:rsidRDefault="00C558A5" w:rsidP="003C352E">
      <w:pPr>
        <w:jc w:val="both"/>
      </w:pPr>
      <w:r>
        <w:t xml:space="preserve">Anschließend werden die Bilder gezeigt, wobei die Kinder begründen, was sie an den Orten mögen bzw. was nicht. Anschließend kann mit den Kindern überlegt werden, wie unsichere Orte sicherer oder schöner werden und welche Wünsche sie für die Örtlichkeiten der Einrichtung sonst noch haben. </w:t>
      </w:r>
    </w:p>
    <w:p w14:paraId="5875254F" w14:textId="77777777" w:rsidR="00C558A5" w:rsidRDefault="00C558A5" w:rsidP="003C352E">
      <w:pPr>
        <w:jc w:val="both"/>
        <w:sectPr w:rsidR="00C558A5" w:rsidSect="00FA11DA">
          <w:footerReference w:type="default" r:id="rId55"/>
          <w:pgSz w:w="11906" w:h="16838"/>
          <w:pgMar w:top="1417" w:right="1417" w:bottom="1134" w:left="1417" w:header="708" w:footer="708" w:gutter="0"/>
          <w:pgNumType w:fmt="upperLetter" w:start="1"/>
          <w:cols w:space="708"/>
          <w:docGrid w:linePitch="360"/>
        </w:sectPr>
      </w:pPr>
      <w:r>
        <w:t>Aus den Fotos mit den Wünschen können auch Plakate hergestellt werden, die anderen Gruppen vorgestellt werden.</w:t>
      </w:r>
    </w:p>
    <w:p w14:paraId="21251CBF" w14:textId="2D0D35F2" w:rsidR="00C558A5" w:rsidRDefault="00C558A5" w:rsidP="00FA11DA">
      <w:pPr>
        <w:pStyle w:val="DPSGberschrift2"/>
      </w:pPr>
      <w:bookmarkStart w:id="63" w:name="_Toc41078903"/>
      <w:bookmarkStart w:id="64" w:name="_Toc179396623"/>
      <w:bookmarkStart w:id="65" w:name="_Toc193365383"/>
      <w:r w:rsidRPr="0021323C">
        <w:lastRenderedPageBreak/>
        <w:t>Methode Risiko</w:t>
      </w:r>
      <w:r w:rsidR="00640196">
        <w:t>- und Potenzial</w:t>
      </w:r>
      <w:r w:rsidRPr="0021323C">
        <w:t>analyse in der Wölflings- und Jungpfadfinderstufe</w:t>
      </w:r>
      <w:bookmarkEnd w:id="63"/>
      <w:bookmarkEnd w:id="64"/>
      <w:bookmarkEnd w:id="65"/>
    </w:p>
    <w:p w14:paraId="27CC8515" w14:textId="77777777" w:rsidR="00C558A5" w:rsidRDefault="00C558A5" w:rsidP="003C352E">
      <w:pPr>
        <w:pStyle w:val="DPSGZusatzinfo"/>
      </w:pPr>
      <w:r>
        <w:t>TN – Zahl:</w:t>
      </w:r>
      <w:r>
        <w:tab/>
      </w:r>
      <w:r>
        <w:tab/>
        <w:t>min. 3</w:t>
      </w:r>
    </w:p>
    <w:p w14:paraId="6C1A4B38" w14:textId="77777777" w:rsidR="00C558A5" w:rsidRDefault="00C558A5" w:rsidP="003C352E">
      <w:pPr>
        <w:pStyle w:val="DPSGZusatzinfo"/>
      </w:pPr>
      <w:r>
        <w:t>Zeit:</w:t>
      </w:r>
      <w:r>
        <w:tab/>
      </w:r>
      <w:r>
        <w:tab/>
      </w:r>
      <w:r>
        <w:tab/>
        <w:t>ca. 90 min oder im Hintergrund eines Stammestages</w:t>
      </w:r>
    </w:p>
    <w:p w14:paraId="47C4A651" w14:textId="77777777" w:rsidR="00C558A5" w:rsidRDefault="00C558A5" w:rsidP="003C352E">
      <w:pPr>
        <w:pStyle w:val="DPSGZusatzinfo"/>
        <w:ind w:left="2120" w:hanging="2120"/>
      </w:pPr>
      <w:r>
        <w:t>Material:</w:t>
      </w:r>
      <w:r>
        <w:tab/>
      </w:r>
      <w:r>
        <w:tab/>
        <w:t>Wimmelbilder (</w:t>
      </w:r>
      <w:r w:rsidRPr="00F50436">
        <w:t>https://zartbitter-shop.de/produkt-kategorie/produktart/wimmelbilder/</w:t>
      </w:r>
      <w:r>
        <w:t>)</w:t>
      </w:r>
    </w:p>
    <w:p w14:paraId="5E2D5EBF" w14:textId="56916740" w:rsidR="00C558A5" w:rsidRDefault="00C558A5" w:rsidP="003C352E">
      <w:pPr>
        <w:pStyle w:val="DPSGZusatzinfo"/>
        <w:ind w:left="2124" w:hanging="2124"/>
      </w:pPr>
      <w:r>
        <w:t>Anmerkungen:</w:t>
      </w:r>
      <w:r>
        <w:tab/>
        <w:t>Die Wimmelbilder sind für Kinder sehr anschaulich und vermutlich kennen sie viele der Situationen bereits. Sie müssen nicht schreiben können, wichtig wäre aber, die Ergebnisse, sofern sie den Kindern aus dem Stammeskontext bekannt sind, zu verschriftlichen, um sie in die Risiko</w:t>
      </w:r>
      <w:r w:rsidR="00640196">
        <w:t>- Potenzial</w:t>
      </w:r>
      <w:r>
        <w:t>analyse des Stammes einfließen zu lassen. Bei mehreren Kleingruppen können auch unterschiedliche Wimmelbilder bearbeitet werden</w:t>
      </w:r>
    </w:p>
    <w:p w14:paraId="0D989FC1" w14:textId="77777777" w:rsidR="00C558A5" w:rsidRDefault="00C558A5" w:rsidP="003C352E">
      <w:pPr>
        <w:jc w:val="both"/>
      </w:pPr>
    </w:p>
    <w:p w14:paraId="333564D7" w14:textId="77777777" w:rsidR="00C558A5" w:rsidRPr="0021323C" w:rsidRDefault="00C558A5" w:rsidP="003C352E">
      <w:pPr>
        <w:jc w:val="both"/>
        <w:rPr>
          <w:b/>
        </w:rPr>
      </w:pPr>
      <w:r w:rsidRPr="0021323C">
        <w:rPr>
          <w:b/>
        </w:rPr>
        <w:t xml:space="preserve">Arbeit in Kleingruppen an den Wimmelbildern von Zartbitter  </w:t>
      </w:r>
    </w:p>
    <w:p w14:paraId="226A48A6" w14:textId="77777777" w:rsidR="00C558A5" w:rsidRDefault="00C558A5" w:rsidP="003C352E">
      <w:pPr>
        <w:jc w:val="both"/>
      </w:pPr>
      <w:r>
        <w:t>Fragen (können z.B. ausgedruckt und aufgeteilt werden):</w:t>
      </w:r>
    </w:p>
    <w:p w14:paraId="6271D927" w14:textId="77777777" w:rsidR="00C558A5" w:rsidRDefault="00C558A5" w:rsidP="0094312A">
      <w:pPr>
        <w:pStyle w:val="Listenabsatz"/>
        <w:numPr>
          <w:ilvl w:val="0"/>
          <w:numId w:val="8"/>
        </w:numPr>
        <w:spacing w:after="160" w:line="259" w:lineRule="auto"/>
        <w:jc w:val="both"/>
      </w:pPr>
      <w:r>
        <w:t>Welche Person auf dem Bild wärst du am liebsten und warum?</w:t>
      </w:r>
    </w:p>
    <w:p w14:paraId="44A486A2" w14:textId="77777777" w:rsidR="00C558A5" w:rsidRDefault="00C558A5" w:rsidP="0094312A">
      <w:pPr>
        <w:pStyle w:val="Listenabsatz"/>
        <w:numPr>
          <w:ilvl w:val="0"/>
          <w:numId w:val="8"/>
        </w:numPr>
        <w:spacing w:after="160" w:line="259" w:lineRule="auto"/>
        <w:jc w:val="both"/>
      </w:pPr>
      <w:r>
        <w:t>Welche Person auf dem Bild möchtest du auf keinen Fall sein und weshalb?</w:t>
      </w:r>
    </w:p>
    <w:p w14:paraId="76CDCA0B" w14:textId="77777777" w:rsidR="00C558A5" w:rsidRDefault="00C558A5" w:rsidP="0094312A">
      <w:pPr>
        <w:pStyle w:val="Listenabsatz"/>
        <w:numPr>
          <w:ilvl w:val="0"/>
          <w:numId w:val="8"/>
        </w:numPr>
        <w:spacing w:after="160" w:line="259" w:lineRule="auto"/>
        <w:jc w:val="both"/>
      </w:pPr>
      <w:r>
        <w:t>Suche dir eine Person auf dem Bild aus, die sich deiner Meinung nach nicht wohlfühlt. Beschreibe kurz, warum du das denkst.</w:t>
      </w:r>
    </w:p>
    <w:p w14:paraId="4FCCF5FD" w14:textId="77777777" w:rsidR="00C558A5" w:rsidRDefault="00C558A5" w:rsidP="0094312A">
      <w:pPr>
        <w:pStyle w:val="Listenabsatz"/>
        <w:numPr>
          <w:ilvl w:val="0"/>
          <w:numId w:val="8"/>
        </w:numPr>
        <w:spacing w:after="160" w:line="259" w:lineRule="auto"/>
        <w:jc w:val="both"/>
      </w:pPr>
      <w:r>
        <w:t>Suche dir eine Person auf dem Bild aus, die sich deiner Meinung nach wohlfühlt. Beschreibe kurz, warum du das denkst.</w:t>
      </w:r>
    </w:p>
    <w:p w14:paraId="0505DDA1" w14:textId="77777777" w:rsidR="00C558A5" w:rsidRDefault="00C558A5" w:rsidP="0094312A">
      <w:pPr>
        <w:pStyle w:val="Listenabsatz"/>
        <w:numPr>
          <w:ilvl w:val="0"/>
          <w:numId w:val="8"/>
        </w:numPr>
        <w:spacing w:after="160" w:line="259" w:lineRule="auto"/>
        <w:jc w:val="both"/>
      </w:pPr>
      <w:r>
        <w:t>Wo auf dem Bild werden die Rechte von Kindern nicht beachtet?</w:t>
      </w:r>
    </w:p>
    <w:p w14:paraId="4D14207C" w14:textId="77777777" w:rsidR="00C558A5" w:rsidRDefault="00C558A5" w:rsidP="0094312A">
      <w:pPr>
        <w:pStyle w:val="Listenabsatz"/>
        <w:numPr>
          <w:ilvl w:val="0"/>
          <w:numId w:val="8"/>
        </w:numPr>
        <w:spacing w:after="160" w:line="259" w:lineRule="auto"/>
        <w:jc w:val="both"/>
      </w:pPr>
      <w:r>
        <w:t>Was gefällt dir auf diesem Bild?</w:t>
      </w:r>
    </w:p>
    <w:p w14:paraId="182F1B54" w14:textId="77777777" w:rsidR="00C558A5" w:rsidRDefault="00C558A5" w:rsidP="0094312A">
      <w:pPr>
        <w:pStyle w:val="Listenabsatz"/>
        <w:numPr>
          <w:ilvl w:val="0"/>
          <w:numId w:val="8"/>
        </w:numPr>
        <w:spacing w:after="160" w:line="259" w:lineRule="auto"/>
        <w:jc w:val="both"/>
      </w:pPr>
      <w:r>
        <w:t>Was fehlt deiner Meinung nach auf diesem Bild?</w:t>
      </w:r>
    </w:p>
    <w:p w14:paraId="623816AB" w14:textId="77777777" w:rsidR="00C558A5" w:rsidRDefault="00C558A5" w:rsidP="0094312A">
      <w:pPr>
        <w:pStyle w:val="Listenabsatz"/>
        <w:numPr>
          <w:ilvl w:val="0"/>
          <w:numId w:val="8"/>
        </w:numPr>
        <w:spacing w:after="160" w:line="259" w:lineRule="auto"/>
        <w:jc w:val="both"/>
      </w:pPr>
      <w:r>
        <w:t>Was denkst du? Haben die Kinder auf dem Bild Spaß? Warum ja, warum nein?</w:t>
      </w:r>
    </w:p>
    <w:p w14:paraId="1CCA7DF5" w14:textId="77777777" w:rsidR="00C558A5" w:rsidRDefault="00C558A5" w:rsidP="0094312A">
      <w:pPr>
        <w:pStyle w:val="Listenabsatz"/>
        <w:numPr>
          <w:ilvl w:val="0"/>
          <w:numId w:val="8"/>
        </w:numPr>
        <w:spacing w:after="160" w:line="259" w:lineRule="auto"/>
        <w:jc w:val="both"/>
      </w:pPr>
      <w:r>
        <w:t>Welche Situation findest du gut und warum?</w:t>
      </w:r>
    </w:p>
    <w:p w14:paraId="1F4EDFB2" w14:textId="77777777" w:rsidR="00C558A5" w:rsidRDefault="00C558A5" w:rsidP="0094312A">
      <w:pPr>
        <w:pStyle w:val="Listenabsatz"/>
        <w:numPr>
          <w:ilvl w:val="0"/>
          <w:numId w:val="8"/>
        </w:numPr>
        <w:spacing w:after="160" w:line="259" w:lineRule="auto"/>
        <w:jc w:val="both"/>
      </w:pPr>
      <w:r>
        <w:t>Welche Situation findest du blöd und warum?</w:t>
      </w:r>
    </w:p>
    <w:p w14:paraId="2FE87247" w14:textId="77777777" w:rsidR="00C558A5" w:rsidRDefault="00C558A5" w:rsidP="0094312A">
      <w:pPr>
        <w:pStyle w:val="Listenabsatz"/>
        <w:numPr>
          <w:ilvl w:val="0"/>
          <w:numId w:val="8"/>
        </w:numPr>
        <w:spacing w:after="160" w:line="259" w:lineRule="auto"/>
        <w:jc w:val="both"/>
      </w:pPr>
      <w:r>
        <w:t>Wo auf dem Bild würdest du dich gerne aufhalten und warum?</w:t>
      </w:r>
    </w:p>
    <w:p w14:paraId="0374D3A1" w14:textId="77777777" w:rsidR="00C558A5" w:rsidRDefault="00C558A5" w:rsidP="0094312A">
      <w:pPr>
        <w:pStyle w:val="Listenabsatz"/>
        <w:numPr>
          <w:ilvl w:val="0"/>
          <w:numId w:val="8"/>
        </w:numPr>
        <w:spacing w:after="160" w:line="259" w:lineRule="auto"/>
        <w:jc w:val="both"/>
      </w:pPr>
      <w:r>
        <w:t>Wo auf dem Bild würdest du dich nicht gerne aufhalten und warum?</w:t>
      </w:r>
    </w:p>
    <w:p w14:paraId="33E7860E" w14:textId="77777777" w:rsidR="00C558A5" w:rsidRDefault="00C558A5" w:rsidP="003C352E">
      <w:pPr>
        <w:jc w:val="both"/>
      </w:pPr>
    </w:p>
    <w:p w14:paraId="540E9443" w14:textId="77777777" w:rsidR="00C558A5" w:rsidRDefault="00C558A5" w:rsidP="003C352E">
      <w:pPr>
        <w:jc w:val="both"/>
      </w:pPr>
      <w:r>
        <w:t>Weiterarbeit:</w:t>
      </w:r>
    </w:p>
    <w:p w14:paraId="4E5AABA0"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r>
        <w:t>Ist euch davon schon mal etwas bei uns passiert? Wie kam es dazu?</w:t>
      </w:r>
    </w:p>
    <w:p w14:paraId="0776F870" w14:textId="2ED7D34E" w:rsidR="00C558A5" w:rsidRDefault="00C558A5" w:rsidP="00FA11DA">
      <w:pPr>
        <w:pStyle w:val="DPSGberschrift2"/>
      </w:pPr>
      <w:bookmarkStart w:id="66" w:name="_Toc41078904"/>
      <w:bookmarkStart w:id="67" w:name="_Toc179396624"/>
      <w:bookmarkStart w:id="68" w:name="_Toc193365384"/>
      <w:r>
        <w:lastRenderedPageBreak/>
        <w:t>Methode Risiko</w:t>
      </w:r>
      <w:r w:rsidR="00640196">
        <w:t>- Potenzial</w:t>
      </w:r>
      <w:r>
        <w:t>analyse in der Pfadi- und Roverstufe</w:t>
      </w:r>
      <w:bookmarkEnd w:id="66"/>
      <w:bookmarkEnd w:id="67"/>
      <w:bookmarkEnd w:id="68"/>
    </w:p>
    <w:p w14:paraId="7A2595F5" w14:textId="77777777" w:rsidR="00C558A5" w:rsidRDefault="00C558A5" w:rsidP="003C352E">
      <w:pPr>
        <w:pStyle w:val="DPSGZusatzinfo"/>
      </w:pPr>
      <w:r>
        <w:t>TN – Zahl:</w:t>
      </w:r>
      <w:r>
        <w:tab/>
      </w:r>
      <w:r>
        <w:tab/>
        <w:t>5-15, bei größeren Gruppen evtl. teilen</w:t>
      </w:r>
    </w:p>
    <w:p w14:paraId="0EF6DDD4" w14:textId="77777777" w:rsidR="00C558A5" w:rsidRDefault="00C558A5" w:rsidP="003C352E">
      <w:pPr>
        <w:pStyle w:val="DPSGZusatzinfo"/>
      </w:pPr>
      <w:r>
        <w:t>Zeit:</w:t>
      </w:r>
      <w:r>
        <w:tab/>
      </w:r>
      <w:r>
        <w:tab/>
      </w:r>
      <w:r>
        <w:tab/>
        <w:t>ca. 45 min</w:t>
      </w:r>
    </w:p>
    <w:p w14:paraId="2FA8D161" w14:textId="77777777" w:rsidR="00C558A5" w:rsidRDefault="00C558A5" w:rsidP="003C352E">
      <w:pPr>
        <w:pStyle w:val="DPSGZusatzinfo"/>
      </w:pPr>
      <w:r>
        <w:t>Material:</w:t>
      </w:r>
      <w:r>
        <w:tab/>
      </w:r>
      <w:r>
        <w:tab/>
        <w:t>Pro TN eine Streichholzpackung, ein Beutel / Tasche</w:t>
      </w:r>
    </w:p>
    <w:p w14:paraId="7A753506" w14:textId="77777777" w:rsidR="00C558A5" w:rsidRDefault="00C558A5" w:rsidP="003C352E">
      <w:pPr>
        <w:pStyle w:val="DPSGZusatzinfo"/>
        <w:ind w:left="2124" w:hanging="2124"/>
      </w:pPr>
      <w:r>
        <w:t>Anmerkungen:</w:t>
      </w:r>
      <w:r>
        <w:tab/>
        <w:t>Hier braucht es Einfühlungsvermögen und gute Moderationsfähigkeit. Dann können aber spannende und gute Ergebnisse entstehen.</w:t>
      </w:r>
    </w:p>
    <w:p w14:paraId="7D802F9F" w14:textId="77777777" w:rsidR="00C558A5" w:rsidRDefault="00C558A5" w:rsidP="003C352E">
      <w:pPr>
        <w:jc w:val="both"/>
      </w:pPr>
    </w:p>
    <w:p w14:paraId="39AFDE20" w14:textId="77777777" w:rsidR="00C558A5" w:rsidRDefault="00C558A5" w:rsidP="003C352E">
      <w:pPr>
        <w:jc w:val="both"/>
      </w:pPr>
    </w:p>
    <w:p w14:paraId="2AE932BD" w14:textId="77777777" w:rsidR="00C558A5" w:rsidRDefault="00C558A5" w:rsidP="003C352E">
      <w:pPr>
        <w:jc w:val="both"/>
      </w:pPr>
      <w:r w:rsidRPr="0021323C">
        <w:rPr>
          <w:u w:val="single"/>
        </w:rPr>
        <w:t>Vorbereitung:</w:t>
      </w:r>
      <w:r>
        <w:t xml:space="preserve"> Jede*r TN bekommt eine Packung Streichhölzer.</w:t>
      </w:r>
    </w:p>
    <w:p w14:paraId="4F4C5094" w14:textId="77777777" w:rsidR="00C558A5" w:rsidRDefault="00C558A5" w:rsidP="003C352E">
      <w:pPr>
        <w:jc w:val="both"/>
      </w:pPr>
      <w:r>
        <w:t>Nun stellt der*die Spielleiter*in eine Frage.</w:t>
      </w:r>
    </w:p>
    <w:p w14:paraId="3DBC2864" w14:textId="77777777" w:rsidR="00C558A5" w:rsidRDefault="00C558A5" w:rsidP="003C352E">
      <w:pPr>
        <w:jc w:val="both"/>
      </w:pPr>
      <w:r>
        <w:t>Nach der Frage gibt der*die Spielleiter*in den Beutel herum. Jede*r TN, der dieser Frage zustimmt, steckt (verdeckt) ein Streichholz in den Beutel.</w:t>
      </w:r>
    </w:p>
    <w:p w14:paraId="76664A02" w14:textId="77777777" w:rsidR="00C558A5" w:rsidRDefault="00C558A5" w:rsidP="003C352E">
      <w:pPr>
        <w:jc w:val="both"/>
      </w:pPr>
      <w:r>
        <w:t>Nach der Runde werden die Streichhölzer in dem Beutel gezählt.</w:t>
      </w:r>
    </w:p>
    <w:p w14:paraId="4D322C15" w14:textId="77777777" w:rsidR="00C558A5" w:rsidRDefault="00C558A5" w:rsidP="003C352E">
      <w:pPr>
        <w:jc w:val="both"/>
      </w:pPr>
    </w:p>
    <w:p w14:paraId="18D1F720" w14:textId="77777777" w:rsidR="00C558A5" w:rsidRPr="00CC44B9" w:rsidRDefault="00C558A5" w:rsidP="003C352E">
      <w:pPr>
        <w:jc w:val="both"/>
        <w:rPr>
          <w:u w:val="single"/>
        </w:rPr>
      </w:pPr>
      <w:r w:rsidRPr="00CC44B9">
        <w:rPr>
          <w:u w:val="single"/>
        </w:rPr>
        <w:t>Fragen:</w:t>
      </w:r>
    </w:p>
    <w:p w14:paraId="4A0243C4" w14:textId="77777777" w:rsidR="00C558A5" w:rsidRDefault="00C558A5" w:rsidP="003C352E">
      <w:pPr>
        <w:jc w:val="both"/>
      </w:pPr>
      <w:r>
        <w:t>(Können beliebig ergänzt/verändert werden.)</w:t>
      </w:r>
    </w:p>
    <w:p w14:paraId="53EE986F" w14:textId="77777777" w:rsidR="00C558A5" w:rsidRDefault="00C558A5" w:rsidP="0094312A">
      <w:pPr>
        <w:pStyle w:val="Listenabsatz"/>
        <w:numPr>
          <w:ilvl w:val="0"/>
          <w:numId w:val="9"/>
        </w:numPr>
        <w:spacing w:after="160" w:line="259" w:lineRule="auto"/>
        <w:jc w:val="both"/>
      </w:pPr>
      <w:r>
        <w:t>Kennst du alle Mitglieder in deiner Gruppe?</w:t>
      </w:r>
    </w:p>
    <w:p w14:paraId="035AB930" w14:textId="77777777" w:rsidR="00C558A5" w:rsidRDefault="00C558A5" w:rsidP="0094312A">
      <w:pPr>
        <w:pStyle w:val="Listenabsatz"/>
        <w:numPr>
          <w:ilvl w:val="0"/>
          <w:numId w:val="9"/>
        </w:numPr>
        <w:spacing w:after="160" w:line="259" w:lineRule="auto"/>
        <w:jc w:val="both"/>
      </w:pPr>
      <w:r>
        <w:t>Fühlst du dich in dieser Gruppe wohl?</w:t>
      </w:r>
    </w:p>
    <w:p w14:paraId="4A7F1844" w14:textId="77777777" w:rsidR="00C558A5" w:rsidRDefault="00C558A5" w:rsidP="0094312A">
      <w:pPr>
        <w:pStyle w:val="Listenabsatz"/>
        <w:numPr>
          <w:ilvl w:val="0"/>
          <w:numId w:val="9"/>
        </w:numPr>
        <w:spacing w:after="160" w:line="259" w:lineRule="auto"/>
        <w:jc w:val="both"/>
      </w:pPr>
      <w:r>
        <w:t>Gibt es Gruppenregeln für das Zusammensein in der Gruppe?</w:t>
      </w:r>
    </w:p>
    <w:p w14:paraId="08D2BA87" w14:textId="77777777" w:rsidR="00C558A5" w:rsidRDefault="00C558A5" w:rsidP="0094312A">
      <w:pPr>
        <w:pStyle w:val="Listenabsatz"/>
        <w:numPr>
          <w:ilvl w:val="0"/>
          <w:numId w:val="9"/>
        </w:numPr>
        <w:spacing w:after="160" w:line="259" w:lineRule="auto"/>
        <w:jc w:val="both"/>
      </w:pPr>
      <w:r>
        <w:t>Kennst du alle Leiterinnen und Leiter im Stamm?</w:t>
      </w:r>
    </w:p>
    <w:p w14:paraId="174A8E02" w14:textId="77777777" w:rsidR="00C558A5" w:rsidRDefault="00C558A5" w:rsidP="0094312A">
      <w:pPr>
        <w:pStyle w:val="Listenabsatz"/>
        <w:numPr>
          <w:ilvl w:val="0"/>
          <w:numId w:val="9"/>
        </w:numPr>
        <w:spacing w:after="160" w:line="259" w:lineRule="auto"/>
        <w:jc w:val="both"/>
      </w:pPr>
      <w:r>
        <w:t>Weißt du, was mit Fotos und Videos passiert, die bei den Pfadfindern von euch gemacht werden und auf denen du zu sehen bist?</w:t>
      </w:r>
    </w:p>
    <w:p w14:paraId="2236A8B6" w14:textId="77777777" w:rsidR="00C558A5" w:rsidRDefault="00C558A5" w:rsidP="0094312A">
      <w:pPr>
        <w:pStyle w:val="Listenabsatz"/>
        <w:numPr>
          <w:ilvl w:val="0"/>
          <w:numId w:val="9"/>
        </w:numPr>
        <w:spacing w:after="160" w:line="259" w:lineRule="auto"/>
        <w:jc w:val="both"/>
      </w:pPr>
      <w:r>
        <w:t>Gibt es Regeln im Umgang mit Fotos und Videos im Stamm?</w:t>
      </w:r>
    </w:p>
    <w:p w14:paraId="25F31A9F" w14:textId="77777777" w:rsidR="00C558A5" w:rsidRDefault="00C558A5" w:rsidP="0094312A">
      <w:pPr>
        <w:pStyle w:val="Listenabsatz"/>
        <w:numPr>
          <w:ilvl w:val="0"/>
          <w:numId w:val="9"/>
        </w:numPr>
        <w:spacing w:after="160" w:line="259" w:lineRule="auto"/>
        <w:jc w:val="both"/>
      </w:pPr>
      <w:r>
        <w:t>Bist du schon mal gegen deinen Willen fotografiert oder gefilmt worden?</w:t>
      </w:r>
    </w:p>
    <w:p w14:paraId="7A510AB1" w14:textId="77777777" w:rsidR="00C558A5" w:rsidRDefault="00C558A5" w:rsidP="0094312A">
      <w:pPr>
        <w:pStyle w:val="Listenabsatz"/>
        <w:numPr>
          <w:ilvl w:val="0"/>
          <w:numId w:val="9"/>
        </w:numPr>
        <w:spacing w:after="160" w:line="259" w:lineRule="auto"/>
        <w:jc w:val="both"/>
      </w:pPr>
      <w:r>
        <w:t>Sind schon mal private Dinge von dir ungefragt oder gegen deinen Willen in der Gruppe herumgezeigt worden?</w:t>
      </w:r>
    </w:p>
    <w:p w14:paraId="12142CB4" w14:textId="77777777" w:rsidR="00C558A5" w:rsidRDefault="00C558A5" w:rsidP="0094312A">
      <w:pPr>
        <w:pStyle w:val="Listenabsatz"/>
        <w:numPr>
          <w:ilvl w:val="0"/>
          <w:numId w:val="9"/>
        </w:numPr>
        <w:spacing w:after="160" w:line="259" w:lineRule="auto"/>
        <w:jc w:val="both"/>
      </w:pPr>
      <w:r>
        <w:t>Kannst du bei Gruppenstunden, Ausflügen und Lagern alleine und in Ruhe zur Toilette gehen, dich umziehen und dich duschen?</w:t>
      </w:r>
    </w:p>
    <w:p w14:paraId="2B03A75F" w14:textId="77777777" w:rsidR="00C558A5" w:rsidRDefault="00C558A5" w:rsidP="0094312A">
      <w:pPr>
        <w:pStyle w:val="Listenabsatz"/>
        <w:numPr>
          <w:ilvl w:val="0"/>
          <w:numId w:val="9"/>
        </w:numPr>
        <w:spacing w:after="160" w:line="259" w:lineRule="auto"/>
        <w:jc w:val="both"/>
      </w:pPr>
      <w:r>
        <w:t>Gibt es anonyme Möglichkeiten, auf Dinge hinzuweisen, die dich stören?</w:t>
      </w:r>
    </w:p>
    <w:p w14:paraId="4638A0E8" w14:textId="77777777" w:rsidR="00C558A5" w:rsidRDefault="00C558A5" w:rsidP="003C352E">
      <w:pPr>
        <w:jc w:val="both"/>
      </w:pPr>
      <w:r>
        <w:t>Am Ende, nachdem alle Fragen gestellt wurden, kommt der*die Spielleiter*in mit den TN in einen Austausch.</w:t>
      </w:r>
    </w:p>
    <w:p w14:paraId="0581C35F" w14:textId="77777777" w:rsidR="00C558A5" w:rsidRDefault="00C558A5" w:rsidP="003C352E">
      <w:pPr>
        <w:jc w:val="both"/>
      </w:pPr>
      <w:r>
        <w:t>Mögliche Leitfragen:</w:t>
      </w:r>
    </w:p>
    <w:p w14:paraId="5E30B3E1" w14:textId="77777777" w:rsidR="00C558A5" w:rsidRDefault="00C558A5" w:rsidP="0094312A">
      <w:pPr>
        <w:pStyle w:val="Listenabsatz"/>
        <w:numPr>
          <w:ilvl w:val="0"/>
          <w:numId w:val="10"/>
        </w:numPr>
        <w:spacing w:after="160" w:line="259" w:lineRule="auto"/>
        <w:jc w:val="both"/>
      </w:pPr>
      <w:r>
        <w:t>Welches Antwortergebnis hat euch besonders beschäftigt? Und warum?</w:t>
      </w:r>
    </w:p>
    <w:p w14:paraId="0D71AA90" w14:textId="77777777" w:rsidR="00C558A5" w:rsidRDefault="00C558A5" w:rsidP="0094312A">
      <w:pPr>
        <w:pStyle w:val="Listenabsatz"/>
        <w:numPr>
          <w:ilvl w:val="0"/>
          <w:numId w:val="10"/>
        </w:numPr>
        <w:spacing w:after="160" w:line="259" w:lineRule="auto"/>
        <w:jc w:val="both"/>
      </w:pPr>
      <w:r>
        <w:t>Welches Antwortergebnis habt ihr so erwartet wie es war? Und warum?</w:t>
      </w:r>
    </w:p>
    <w:p w14:paraId="5CA91866" w14:textId="77777777" w:rsidR="00C558A5" w:rsidRDefault="00C558A5" w:rsidP="0094312A">
      <w:pPr>
        <w:pStyle w:val="Listenabsatz"/>
        <w:numPr>
          <w:ilvl w:val="0"/>
          <w:numId w:val="10"/>
        </w:numPr>
        <w:spacing w:after="160" w:line="259" w:lineRule="auto"/>
        <w:jc w:val="both"/>
      </w:pPr>
      <w:r>
        <w:t>Würdet ihr gerne etwas im Stamm ändern?</w:t>
      </w:r>
    </w:p>
    <w:p w14:paraId="5E19E2D6"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22200728" w14:textId="276191F9" w:rsidR="00C558A5" w:rsidRDefault="00C558A5" w:rsidP="00FA11DA">
      <w:pPr>
        <w:pStyle w:val="DPSGberschrift2"/>
      </w:pPr>
      <w:bookmarkStart w:id="69" w:name="_Toc41078905"/>
      <w:bookmarkStart w:id="70" w:name="_Toc179396625"/>
      <w:bookmarkStart w:id="71" w:name="_Toc193365385"/>
      <w:r>
        <w:lastRenderedPageBreak/>
        <w:t>Methode Risiko</w:t>
      </w:r>
      <w:r w:rsidR="00640196">
        <w:t>- Potenzial</w:t>
      </w:r>
      <w:r>
        <w:t>analyse auf einem Stammestag</w:t>
      </w:r>
      <w:bookmarkEnd w:id="69"/>
      <w:bookmarkEnd w:id="70"/>
      <w:bookmarkEnd w:id="71"/>
    </w:p>
    <w:p w14:paraId="41BF5416" w14:textId="77777777" w:rsidR="00C558A5" w:rsidRDefault="00C558A5" w:rsidP="003C352E">
      <w:pPr>
        <w:pStyle w:val="DPSGZusatzinfo"/>
      </w:pPr>
      <w:r>
        <w:t>TN – Zahl:</w:t>
      </w:r>
      <w:r>
        <w:tab/>
      </w:r>
      <w:r>
        <w:tab/>
        <w:t>10 - 100</w:t>
      </w:r>
    </w:p>
    <w:p w14:paraId="64099F90" w14:textId="77777777" w:rsidR="00C558A5" w:rsidRDefault="00C558A5" w:rsidP="003C352E">
      <w:pPr>
        <w:pStyle w:val="DPSGZusatzinfo"/>
      </w:pPr>
      <w:r>
        <w:t>Zeit:</w:t>
      </w:r>
      <w:r>
        <w:tab/>
      </w:r>
      <w:r>
        <w:tab/>
      </w:r>
      <w:r>
        <w:tab/>
        <w:t>ca. 90 min oder im Hintergrund eines Stammestages</w:t>
      </w:r>
    </w:p>
    <w:p w14:paraId="603B53C4" w14:textId="77777777" w:rsidR="00C558A5" w:rsidRDefault="00C558A5" w:rsidP="003C352E">
      <w:pPr>
        <w:pStyle w:val="DPSGZusatzinfo"/>
        <w:ind w:left="2124" w:hanging="2124"/>
      </w:pPr>
      <w:r>
        <w:t>Material:</w:t>
      </w:r>
      <w:r>
        <w:tab/>
        <w:t>mit Raumbezeichnungen beschriftete A4 Blätter, leere Blätter zur Ergänzung, Marker / Eddings, evtl. Flipchartpapier, rote Klebepunkte, grüne Klebepunkte</w:t>
      </w:r>
    </w:p>
    <w:p w14:paraId="5F097B17" w14:textId="43EFE5CB" w:rsidR="00C558A5" w:rsidRDefault="00C558A5" w:rsidP="003C352E">
      <w:pPr>
        <w:pStyle w:val="DPSGZusatzinfo"/>
        <w:ind w:left="2124" w:hanging="2124"/>
      </w:pPr>
      <w:r>
        <w:t>Anmerkungen:</w:t>
      </w:r>
      <w:r>
        <w:tab/>
        <w:t>Diese Methode ist sehr einfach, um mit allen Beteiligten über das Thema Kinderrechte ins Gespräch zu kommen, ist aber sicher nur ein Teil einer Risiko</w:t>
      </w:r>
      <w:r w:rsidR="00640196">
        <w:t>- Potenzial</w:t>
      </w:r>
      <w:r>
        <w:t>analyse.</w:t>
      </w:r>
    </w:p>
    <w:p w14:paraId="09C408FC" w14:textId="77777777" w:rsidR="00C558A5" w:rsidRDefault="00C558A5" w:rsidP="003C352E">
      <w:pPr>
        <w:jc w:val="both"/>
      </w:pPr>
    </w:p>
    <w:p w14:paraId="4099670A" w14:textId="77777777" w:rsidR="00C558A5" w:rsidRDefault="00C558A5" w:rsidP="003C352E">
      <w:pPr>
        <w:jc w:val="both"/>
      </w:pPr>
      <w:r>
        <w:t xml:space="preserve">Die mit den Örtlichkeiten (Pfarrzentrum, Stammesheim,…) des Pfadfinderstammes beschrifteten Blätter werden so auf den Boden ausgelegt, dass alle Teilnehmer*innen die Räume in Kleinformat „begehen“ können. </w:t>
      </w:r>
    </w:p>
    <w:p w14:paraId="5812CD03" w14:textId="77777777" w:rsidR="00C558A5" w:rsidRDefault="00C558A5" w:rsidP="003C352E">
      <w:pPr>
        <w:jc w:val="both"/>
      </w:pPr>
      <w:r>
        <w:t>Die Teilnehmer*innen können nun im Laufe des Stammestages immer wieder an den Blättern vorbeilaufen und Klebepunkte kleben:</w:t>
      </w:r>
    </w:p>
    <w:p w14:paraId="644FD8E2" w14:textId="77777777" w:rsidR="00C558A5" w:rsidRPr="00246E73" w:rsidRDefault="00C558A5" w:rsidP="003C352E">
      <w:pPr>
        <w:jc w:val="both"/>
        <w:rPr>
          <w:u w:val="single"/>
        </w:rPr>
      </w:pPr>
      <w:r w:rsidRPr="00246E73">
        <w:rPr>
          <w:u w:val="single"/>
        </w:rPr>
        <w:t xml:space="preserve">Grün: </w:t>
      </w:r>
    </w:p>
    <w:p w14:paraId="66404C69" w14:textId="77777777" w:rsidR="00C558A5" w:rsidRDefault="00C558A5" w:rsidP="003C352E">
      <w:pPr>
        <w:ind w:left="708"/>
        <w:jc w:val="both"/>
      </w:pPr>
      <w:r>
        <w:t xml:space="preserve">Wo fühle ich mich besonders wohl? </w:t>
      </w:r>
    </w:p>
    <w:p w14:paraId="4BC05114" w14:textId="77777777" w:rsidR="00C558A5" w:rsidRDefault="00C558A5" w:rsidP="003C352E">
      <w:pPr>
        <w:ind w:left="708"/>
        <w:jc w:val="both"/>
      </w:pPr>
      <w:r>
        <w:t>Wo gehe ich gerne hin?</w:t>
      </w:r>
    </w:p>
    <w:p w14:paraId="2BF34C8D" w14:textId="77777777" w:rsidR="00C558A5" w:rsidRPr="00246E73" w:rsidRDefault="00C558A5" w:rsidP="003C352E">
      <w:pPr>
        <w:jc w:val="both"/>
        <w:rPr>
          <w:u w:val="single"/>
        </w:rPr>
      </w:pPr>
      <w:r w:rsidRPr="00246E73">
        <w:rPr>
          <w:u w:val="single"/>
        </w:rPr>
        <w:t xml:space="preserve">Rot: </w:t>
      </w:r>
    </w:p>
    <w:p w14:paraId="2FCC805C" w14:textId="77777777" w:rsidR="00C558A5" w:rsidRDefault="00C558A5" w:rsidP="003C352E">
      <w:pPr>
        <w:ind w:left="708"/>
        <w:jc w:val="both"/>
      </w:pPr>
      <w:r>
        <w:t>Wo fühle ich mich nicht wohl?</w:t>
      </w:r>
    </w:p>
    <w:p w14:paraId="6896A390" w14:textId="1B434FD0" w:rsidR="00C558A5" w:rsidRDefault="00C558A5" w:rsidP="00FA11DA">
      <w:pPr>
        <w:ind w:left="708"/>
        <w:jc w:val="both"/>
      </w:pPr>
      <w:r>
        <w:t>Wo ha</w:t>
      </w:r>
      <w:r w:rsidR="00FA11DA">
        <w:t>be ich auch ein bisschen Angst?</w:t>
      </w:r>
    </w:p>
    <w:p w14:paraId="08C429F5" w14:textId="469B1D8D" w:rsidR="00C558A5" w:rsidRDefault="00C558A5" w:rsidP="003C352E">
      <w:pPr>
        <w:jc w:val="both"/>
      </w:pPr>
      <w:r>
        <w:t xml:space="preserve">Fehlende Örtlichkeiten oder Räume können </w:t>
      </w:r>
      <w:r w:rsidR="00FA11DA">
        <w:t xml:space="preserve">jederzeit noch ergänzt werden. </w:t>
      </w:r>
    </w:p>
    <w:p w14:paraId="688A5E2A" w14:textId="77777777" w:rsidR="00C558A5" w:rsidRDefault="00C558A5" w:rsidP="003C352E">
      <w:pPr>
        <w:jc w:val="both"/>
      </w:pPr>
      <w:r>
        <w:t xml:space="preserve">Mögliche Räume: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558A5" w14:paraId="5ED61F5A" w14:textId="77777777" w:rsidTr="00CD7D23">
        <w:tc>
          <w:tcPr>
            <w:tcW w:w="4531" w:type="dxa"/>
          </w:tcPr>
          <w:p w14:paraId="1F4B5A03" w14:textId="77777777" w:rsidR="00C558A5" w:rsidRDefault="00C558A5" w:rsidP="0094312A">
            <w:pPr>
              <w:pStyle w:val="Listenabsatz"/>
              <w:numPr>
                <w:ilvl w:val="0"/>
                <w:numId w:val="11"/>
              </w:numPr>
              <w:jc w:val="both"/>
            </w:pPr>
            <w:r>
              <w:t xml:space="preserve">Gruppenraum </w:t>
            </w:r>
          </w:p>
          <w:p w14:paraId="28C8D605" w14:textId="77777777" w:rsidR="00C558A5" w:rsidRDefault="00C558A5" w:rsidP="0094312A">
            <w:pPr>
              <w:pStyle w:val="Listenabsatz"/>
              <w:numPr>
                <w:ilvl w:val="0"/>
                <w:numId w:val="11"/>
              </w:numPr>
              <w:jc w:val="both"/>
            </w:pPr>
            <w:r>
              <w:t xml:space="preserve">Sportraum/ Turnhalle </w:t>
            </w:r>
          </w:p>
          <w:p w14:paraId="3BC748BF" w14:textId="77777777" w:rsidR="00C558A5" w:rsidRDefault="00C558A5" w:rsidP="0094312A">
            <w:pPr>
              <w:pStyle w:val="Listenabsatz"/>
              <w:numPr>
                <w:ilvl w:val="0"/>
                <w:numId w:val="11"/>
              </w:numPr>
              <w:jc w:val="both"/>
            </w:pPr>
            <w:r>
              <w:t xml:space="preserve">Toiletten </w:t>
            </w:r>
          </w:p>
          <w:p w14:paraId="673E9370" w14:textId="77777777" w:rsidR="00C558A5" w:rsidRDefault="00C558A5" w:rsidP="0094312A">
            <w:pPr>
              <w:pStyle w:val="Listenabsatz"/>
              <w:numPr>
                <w:ilvl w:val="0"/>
                <w:numId w:val="11"/>
              </w:numPr>
              <w:jc w:val="both"/>
            </w:pPr>
            <w:r>
              <w:t xml:space="preserve">Duschräume </w:t>
            </w:r>
          </w:p>
          <w:p w14:paraId="66AB1789" w14:textId="77777777" w:rsidR="00C558A5" w:rsidRDefault="00C558A5" w:rsidP="0094312A">
            <w:pPr>
              <w:pStyle w:val="Listenabsatz"/>
              <w:numPr>
                <w:ilvl w:val="0"/>
                <w:numId w:val="11"/>
              </w:numPr>
              <w:jc w:val="both"/>
            </w:pPr>
            <w:r>
              <w:t xml:space="preserve">Küche </w:t>
            </w:r>
          </w:p>
          <w:p w14:paraId="4CB2D988" w14:textId="77777777" w:rsidR="00C558A5" w:rsidRDefault="00C558A5" w:rsidP="0094312A">
            <w:pPr>
              <w:pStyle w:val="Listenabsatz"/>
              <w:numPr>
                <w:ilvl w:val="0"/>
                <w:numId w:val="11"/>
              </w:numPr>
              <w:jc w:val="both"/>
            </w:pPr>
            <w:r>
              <w:t xml:space="preserve">Flur </w:t>
            </w:r>
          </w:p>
          <w:p w14:paraId="04500C6E" w14:textId="77777777" w:rsidR="00C558A5" w:rsidRDefault="00C558A5" w:rsidP="0094312A">
            <w:pPr>
              <w:pStyle w:val="Listenabsatz"/>
              <w:numPr>
                <w:ilvl w:val="0"/>
                <w:numId w:val="11"/>
              </w:numPr>
              <w:jc w:val="both"/>
            </w:pPr>
            <w:r>
              <w:t xml:space="preserve">Computerraum </w:t>
            </w:r>
          </w:p>
          <w:p w14:paraId="0DF97928" w14:textId="77777777" w:rsidR="00C558A5" w:rsidRDefault="00C558A5" w:rsidP="0094312A">
            <w:pPr>
              <w:pStyle w:val="Listenabsatz"/>
              <w:numPr>
                <w:ilvl w:val="0"/>
                <w:numId w:val="11"/>
              </w:numPr>
              <w:jc w:val="both"/>
            </w:pPr>
            <w:r>
              <w:t xml:space="preserve">Abstellkammer </w:t>
            </w:r>
          </w:p>
          <w:p w14:paraId="36A9B8EA" w14:textId="77777777" w:rsidR="00C558A5" w:rsidRDefault="00C558A5" w:rsidP="0094312A">
            <w:pPr>
              <w:pStyle w:val="Listenabsatz"/>
              <w:numPr>
                <w:ilvl w:val="0"/>
                <w:numId w:val="11"/>
              </w:numPr>
              <w:jc w:val="both"/>
            </w:pPr>
            <w:r>
              <w:t xml:space="preserve">Fahrdienst </w:t>
            </w:r>
          </w:p>
          <w:p w14:paraId="2827CA7E" w14:textId="77777777" w:rsidR="00C558A5" w:rsidRDefault="00C558A5" w:rsidP="0094312A">
            <w:pPr>
              <w:pStyle w:val="Listenabsatz"/>
              <w:numPr>
                <w:ilvl w:val="0"/>
                <w:numId w:val="11"/>
              </w:numPr>
              <w:jc w:val="both"/>
            </w:pPr>
            <w:r>
              <w:t xml:space="preserve">Pausenraum </w:t>
            </w:r>
          </w:p>
          <w:p w14:paraId="19900351" w14:textId="77777777" w:rsidR="00C558A5" w:rsidRDefault="00C558A5" w:rsidP="0094312A">
            <w:pPr>
              <w:pStyle w:val="Listenabsatz"/>
              <w:numPr>
                <w:ilvl w:val="0"/>
                <w:numId w:val="11"/>
              </w:numPr>
              <w:jc w:val="both"/>
            </w:pPr>
            <w:r>
              <w:t xml:space="preserve">Gemeinschaftsraum </w:t>
            </w:r>
          </w:p>
          <w:p w14:paraId="44DBEF1A" w14:textId="77777777" w:rsidR="00C558A5" w:rsidRDefault="00C558A5" w:rsidP="0094312A">
            <w:pPr>
              <w:pStyle w:val="Listenabsatz"/>
              <w:numPr>
                <w:ilvl w:val="0"/>
                <w:numId w:val="11"/>
              </w:numPr>
              <w:jc w:val="both"/>
            </w:pPr>
            <w:r>
              <w:t xml:space="preserve">Keller </w:t>
            </w:r>
          </w:p>
          <w:p w14:paraId="44708685" w14:textId="77777777" w:rsidR="00C558A5" w:rsidRDefault="00C558A5" w:rsidP="0094312A">
            <w:pPr>
              <w:pStyle w:val="Listenabsatz"/>
              <w:numPr>
                <w:ilvl w:val="0"/>
                <w:numId w:val="11"/>
              </w:numPr>
              <w:jc w:val="both"/>
            </w:pPr>
            <w:r>
              <w:t>Materialraum</w:t>
            </w:r>
          </w:p>
        </w:tc>
        <w:tc>
          <w:tcPr>
            <w:tcW w:w="4531" w:type="dxa"/>
          </w:tcPr>
          <w:p w14:paraId="2BE5807F" w14:textId="77777777" w:rsidR="00C558A5" w:rsidRDefault="00C558A5" w:rsidP="0094312A">
            <w:pPr>
              <w:pStyle w:val="Listenabsatz"/>
              <w:numPr>
                <w:ilvl w:val="0"/>
                <w:numId w:val="11"/>
              </w:numPr>
              <w:jc w:val="both"/>
            </w:pPr>
            <w:r>
              <w:t xml:space="preserve">Sakristei </w:t>
            </w:r>
          </w:p>
          <w:p w14:paraId="1E7F5C5C" w14:textId="77777777" w:rsidR="00C558A5" w:rsidRDefault="00C558A5" w:rsidP="0094312A">
            <w:pPr>
              <w:pStyle w:val="Listenabsatz"/>
              <w:numPr>
                <w:ilvl w:val="0"/>
                <w:numId w:val="11"/>
              </w:numPr>
              <w:jc w:val="both"/>
            </w:pPr>
            <w:r>
              <w:t xml:space="preserve">Erste-Hilfe-Station </w:t>
            </w:r>
          </w:p>
          <w:p w14:paraId="1706EF32" w14:textId="77777777" w:rsidR="00C558A5" w:rsidRDefault="00C558A5" w:rsidP="0094312A">
            <w:pPr>
              <w:pStyle w:val="Listenabsatz"/>
              <w:numPr>
                <w:ilvl w:val="0"/>
                <w:numId w:val="11"/>
              </w:numPr>
              <w:jc w:val="both"/>
            </w:pPr>
            <w:r>
              <w:t xml:space="preserve">Waschküche </w:t>
            </w:r>
          </w:p>
          <w:p w14:paraId="0013065E" w14:textId="77777777" w:rsidR="00C558A5" w:rsidRDefault="00C558A5" w:rsidP="0094312A">
            <w:pPr>
              <w:pStyle w:val="Listenabsatz"/>
              <w:numPr>
                <w:ilvl w:val="0"/>
                <w:numId w:val="11"/>
              </w:numPr>
              <w:jc w:val="both"/>
            </w:pPr>
            <w:r>
              <w:t xml:space="preserve">Dachboden </w:t>
            </w:r>
          </w:p>
          <w:p w14:paraId="74E7F646" w14:textId="77777777" w:rsidR="00C558A5" w:rsidRDefault="00C558A5" w:rsidP="0094312A">
            <w:pPr>
              <w:pStyle w:val="Listenabsatz"/>
              <w:numPr>
                <w:ilvl w:val="0"/>
                <w:numId w:val="11"/>
              </w:numPr>
              <w:jc w:val="both"/>
            </w:pPr>
            <w:r>
              <w:t xml:space="preserve">Garten </w:t>
            </w:r>
          </w:p>
          <w:p w14:paraId="01DFC921" w14:textId="77777777" w:rsidR="00C558A5" w:rsidRDefault="00C558A5" w:rsidP="0094312A">
            <w:pPr>
              <w:pStyle w:val="Listenabsatz"/>
              <w:numPr>
                <w:ilvl w:val="0"/>
                <w:numId w:val="11"/>
              </w:numPr>
              <w:jc w:val="both"/>
            </w:pPr>
            <w:r>
              <w:t xml:space="preserve">Beichtstuhl/Beichtraum </w:t>
            </w:r>
          </w:p>
          <w:p w14:paraId="0133B542" w14:textId="77777777" w:rsidR="00C558A5" w:rsidRDefault="00C558A5" w:rsidP="0094312A">
            <w:pPr>
              <w:pStyle w:val="Listenabsatz"/>
              <w:numPr>
                <w:ilvl w:val="0"/>
                <w:numId w:val="11"/>
              </w:numPr>
              <w:jc w:val="both"/>
            </w:pPr>
            <w:r>
              <w:t xml:space="preserve">Schulhof </w:t>
            </w:r>
          </w:p>
          <w:p w14:paraId="37BD5648" w14:textId="77777777" w:rsidR="00C558A5" w:rsidRDefault="00C558A5" w:rsidP="0094312A">
            <w:pPr>
              <w:pStyle w:val="Listenabsatz"/>
              <w:numPr>
                <w:ilvl w:val="0"/>
                <w:numId w:val="11"/>
              </w:numPr>
              <w:jc w:val="both"/>
            </w:pPr>
            <w:r>
              <w:t xml:space="preserve">Kirche </w:t>
            </w:r>
          </w:p>
          <w:p w14:paraId="75A3E68F" w14:textId="77777777" w:rsidR="00C558A5" w:rsidRDefault="00C558A5" w:rsidP="0094312A">
            <w:pPr>
              <w:pStyle w:val="Listenabsatz"/>
              <w:numPr>
                <w:ilvl w:val="0"/>
                <w:numId w:val="11"/>
              </w:numPr>
              <w:jc w:val="both"/>
            </w:pPr>
            <w:r>
              <w:t xml:space="preserve">Werkstatt </w:t>
            </w:r>
          </w:p>
          <w:p w14:paraId="2BD0E3F4" w14:textId="77777777" w:rsidR="00C558A5" w:rsidRDefault="00C558A5" w:rsidP="0094312A">
            <w:pPr>
              <w:pStyle w:val="Listenabsatz"/>
              <w:numPr>
                <w:ilvl w:val="0"/>
                <w:numId w:val="11"/>
              </w:numPr>
              <w:jc w:val="both"/>
            </w:pPr>
            <w:r>
              <w:t xml:space="preserve">Fahrstuhl </w:t>
            </w:r>
          </w:p>
          <w:p w14:paraId="07C5BF9E" w14:textId="77777777" w:rsidR="00C558A5" w:rsidRDefault="00C558A5" w:rsidP="0094312A">
            <w:pPr>
              <w:pStyle w:val="Listenabsatz"/>
              <w:numPr>
                <w:ilvl w:val="0"/>
                <w:numId w:val="11"/>
              </w:numPr>
              <w:jc w:val="both"/>
            </w:pPr>
            <w:r>
              <w:t xml:space="preserve">Privatwohnung auf dem Grundstück </w:t>
            </w:r>
          </w:p>
          <w:p w14:paraId="4854B7CF" w14:textId="77777777" w:rsidR="00C558A5" w:rsidRDefault="00C558A5" w:rsidP="0094312A">
            <w:pPr>
              <w:pStyle w:val="Listenabsatz"/>
              <w:numPr>
                <w:ilvl w:val="0"/>
                <w:numId w:val="11"/>
              </w:numPr>
              <w:jc w:val="both"/>
            </w:pPr>
            <w:r>
              <w:t xml:space="preserve">Umkleideräume </w:t>
            </w:r>
          </w:p>
          <w:p w14:paraId="751C6EDE" w14:textId="77777777" w:rsidR="00C558A5" w:rsidRDefault="00C558A5" w:rsidP="0094312A">
            <w:pPr>
              <w:pStyle w:val="Listenabsatz"/>
              <w:numPr>
                <w:ilvl w:val="0"/>
                <w:numId w:val="11"/>
              </w:numPr>
              <w:jc w:val="both"/>
            </w:pPr>
            <w:r>
              <w:t>…</w:t>
            </w:r>
          </w:p>
        </w:tc>
      </w:tr>
    </w:tbl>
    <w:p w14:paraId="577D9E54"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092FE62B" w14:textId="58D71E40" w:rsidR="00C558A5" w:rsidRDefault="00C558A5" w:rsidP="00FA11DA">
      <w:pPr>
        <w:pStyle w:val="DPSGberschrift2"/>
      </w:pPr>
      <w:bookmarkStart w:id="72" w:name="_Toc41078906"/>
      <w:bookmarkStart w:id="73" w:name="_Toc179396626"/>
      <w:bookmarkStart w:id="74" w:name="_Toc193365386"/>
      <w:r>
        <w:lastRenderedPageBreak/>
        <w:t>Methode Risiko</w:t>
      </w:r>
      <w:r w:rsidR="00640196">
        <w:t>- Potenzial</w:t>
      </w:r>
      <w:r>
        <w:t>analyse in der Leitungsrunde</w:t>
      </w:r>
      <w:bookmarkEnd w:id="72"/>
      <w:bookmarkEnd w:id="73"/>
      <w:bookmarkEnd w:id="74"/>
    </w:p>
    <w:p w14:paraId="0D9DB772" w14:textId="77777777" w:rsidR="00C558A5" w:rsidRDefault="00C558A5" w:rsidP="003C352E">
      <w:pPr>
        <w:pStyle w:val="DPSGZusatzinfo"/>
      </w:pPr>
      <w:r>
        <w:t>TN – Zahl:</w:t>
      </w:r>
      <w:r>
        <w:tab/>
      </w:r>
      <w:r>
        <w:tab/>
        <w:t>min. 6</w:t>
      </w:r>
    </w:p>
    <w:p w14:paraId="76935040" w14:textId="77777777" w:rsidR="00C558A5" w:rsidRDefault="00C558A5" w:rsidP="003C352E">
      <w:pPr>
        <w:pStyle w:val="DPSGZusatzinfo"/>
      </w:pPr>
      <w:r>
        <w:t>Zeit:</w:t>
      </w:r>
      <w:r>
        <w:tab/>
      </w:r>
      <w:r>
        <w:tab/>
      </w:r>
      <w:r>
        <w:tab/>
        <w:t>90 min</w:t>
      </w:r>
    </w:p>
    <w:p w14:paraId="0C7A9E2A" w14:textId="77777777" w:rsidR="00C558A5" w:rsidRDefault="00C558A5" w:rsidP="003C352E">
      <w:pPr>
        <w:pStyle w:val="DPSGZusatzinfo"/>
      </w:pPr>
      <w:r>
        <w:t>Material:</w:t>
      </w:r>
      <w:r>
        <w:tab/>
      </w:r>
      <w:r>
        <w:tab/>
        <w:t>Stellwände, Plakate, Stifte</w:t>
      </w:r>
    </w:p>
    <w:p w14:paraId="57126EEC" w14:textId="77777777" w:rsidR="00C558A5" w:rsidRDefault="00C558A5" w:rsidP="003C352E">
      <w:pPr>
        <w:pStyle w:val="DPSGZusatzinfo"/>
        <w:ind w:left="2124" w:hanging="2124"/>
      </w:pPr>
      <w:r>
        <w:t>Anmerkungen:</w:t>
      </w:r>
      <w:r>
        <w:tab/>
        <w:t>Diese Methode ist nur hilfreich, wenn genügend Vorwissen zum Thema „Sexualisierte Gewalt“ vorhanden ist und auch wirklich ein abschließendes Gespräch in der Großgruppe stattfindet, um die Ergebnisse zu reflektieren.</w:t>
      </w:r>
    </w:p>
    <w:p w14:paraId="79364061" w14:textId="77777777" w:rsidR="00C558A5" w:rsidRDefault="00C558A5" w:rsidP="003C352E">
      <w:pPr>
        <w:jc w:val="both"/>
        <w:rPr>
          <w:b/>
        </w:rPr>
      </w:pPr>
    </w:p>
    <w:p w14:paraId="3150B19D" w14:textId="77777777" w:rsidR="00C558A5" w:rsidRPr="00246E73" w:rsidRDefault="00C558A5" w:rsidP="003C352E">
      <w:pPr>
        <w:jc w:val="both"/>
        <w:rPr>
          <w:b/>
        </w:rPr>
      </w:pPr>
      <w:r w:rsidRPr="00246E73">
        <w:rPr>
          <w:b/>
        </w:rPr>
        <w:t>Arbeit in zwei Kleingruppen:</w:t>
      </w:r>
    </w:p>
    <w:p w14:paraId="7FBAAEEB" w14:textId="77777777" w:rsidR="00C558A5" w:rsidRDefault="00C558A5" w:rsidP="003C352E">
      <w:pPr>
        <w:jc w:val="both"/>
      </w:pPr>
      <w:r>
        <w:t xml:space="preserve">Die Teilnehmenden teilen sich in zwei etwa gleich große Gruppen auf, um die Fragestellungen an zwei großen Stellwänden zu bearbeiten. Hier muss der Hinweis gegeben werden, dass es nicht für alle leicht ist, sich in die „Täter*innenperspektive“ zu begeben. Die eigenen Grenzen sind zu beachten. </w:t>
      </w:r>
    </w:p>
    <w:p w14:paraId="37D57A3D" w14:textId="77777777" w:rsidR="00C558A5" w:rsidRPr="00246E73" w:rsidRDefault="00C558A5" w:rsidP="003C352E">
      <w:pPr>
        <w:jc w:val="both"/>
        <w:rPr>
          <w:u w:val="single"/>
        </w:rPr>
      </w:pPr>
      <w:r w:rsidRPr="00246E73">
        <w:rPr>
          <w:u w:val="single"/>
        </w:rPr>
        <w:t>Aufgabenstellung:</w:t>
      </w:r>
    </w:p>
    <w:p w14:paraId="13BF3C39" w14:textId="77777777" w:rsidR="00C558A5" w:rsidRDefault="00C558A5" w:rsidP="003C352E">
      <w:pPr>
        <w:jc w:val="both"/>
      </w:pPr>
      <w:r w:rsidRPr="00246E73">
        <w:rPr>
          <w:b/>
        </w:rPr>
        <w:t>Kleingruppe I:</w:t>
      </w:r>
      <w:r>
        <w:t xml:space="preserve"> Wie würde ein Stamm aussehen, der für Täter*innen </w:t>
      </w:r>
      <w:r w:rsidRPr="00246E73">
        <w:rPr>
          <w:b/>
        </w:rPr>
        <w:t>abschreckend</w:t>
      </w:r>
      <w:r>
        <w:t xml:space="preserve"> und</w:t>
      </w:r>
      <w:r w:rsidRPr="00246E73">
        <w:rPr>
          <w:b/>
        </w:rPr>
        <w:t xml:space="preserve"> unfreundlich</w:t>
      </w:r>
      <w:r>
        <w:t xml:space="preserve"> gestaltet ist? Durch welche Rahmenbedingungen, Maßnahmen und Vorgaben würde das erkennbar?</w:t>
      </w:r>
    </w:p>
    <w:p w14:paraId="2A7603D1" w14:textId="77777777" w:rsidR="00C558A5" w:rsidRDefault="00C558A5" w:rsidP="003C352E">
      <w:pPr>
        <w:jc w:val="both"/>
      </w:pPr>
      <w:r w:rsidRPr="00246E73">
        <w:rPr>
          <w:b/>
        </w:rPr>
        <w:t>Kleingruppe II:</w:t>
      </w:r>
      <w:r>
        <w:t xml:space="preserve"> Wie würde ein Stamm aussehen, der für Täter*innen wenig abschreckend und </w:t>
      </w:r>
      <w:r w:rsidRPr="00246E73">
        <w:rPr>
          <w:b/>
        </w:rPr>
        <w:t xml:space="preserve">leicht zu durchdringen </w:t>
      </w:r>
      <w:r>
        <w:t>ist? Durch welche Rahmenbedingungen, Maßnahmen und Vorgaben würde das erkennbar?</w:t>
      </w:r>
    </w:p>
    <w:p w14:paraId="0C7D29BE" w14:textId="77777777" w:rsidR="00C558A5" w:rsidRDefault="00C558A5" w:rsidP="003C352E">
      <w:pPr>
        <w:jc w:val="both"/>
      </w:pPr>
    </w:p>
    <w:p w14:paraId="38B71612" w14:textId="77777777" w:rsidR="00C558A5" w:rsidRPr="00246E73" w:rsidRDefault="00C558A5" w:rsidP="003C352E">
      <w:pPr>
        <w:jc w:val="both"/>
        <w:rPr>
          <w:b/>
        </w:rPr>
      </w:pPr>
      <w:r w:rsidRPr="00246E73">
        <w:rPr>
          <w:b/>
        </w:rPr>
        <w:t>Reflexion in der Großgruppe:</w:t>
      </w:r>
    </w:p>
    <w:p w14:paraId="62D68548" w14:textId="77777777" w:rsidR="00C558A5" w:rsidRDefault="00C558A5" w:rsidP="003C352E">
      <w:pPr>
        <w:jc w:val="both"/>
      </w:pPr>
      <w:r>
        <w:t>Gegenseitiges Vorstellen der Ergebnisse und Ergänzungen durch die Gruppe.</w:t>
      </w:r>
    </w:p>
    <w:p w14:paraId="5AC405B4" w14:textId="77777777" w:rsidR="00C558A5" w:rsidRDefault="00C558A5" w:rsidP="003C352E">
      <w:pPr>
        <w:jc w:val="both"/>
      </w:pPr>
      <w:r>
        <w:t>Impulsfrage: Wie nah sind wir am „Täter*innenunfreundlichen Stamm“? Was fehlt uns, wo haben wir Schwächen, woran müssen wir arbeiten?</w:t>
      </w:r>
    </w:p>
    <w:p w14:paraId="2D1BAF78" w14:textId="77777777" w:rsidR="00C558A5" w:rsidRPr="00246E73" w:rsidRDefault="00C558A5" w:rsidP="003C352E">
      <w:pPr>
        <w:jc w:val="both"/>
        <w:rPr>
          <w:u w:val="single"/>
        </w:rPr>
      </w:pPr>
      <w:r w:rsidRPr="00246E73">
        <w:rPr>
          <w:u w:val="single"/>
        </w:rPr>
        <w:t>Wichtig:</w:t>
      </w:r>
    </w:p>
    <w:p w14:paraId="1A2769B6" w14:textId="77777777" w:rsidR="00C558A5" w:rsidRDefault="00C558A5" w:rsidP="0094312A">
      <w:pPr>
        <w:pStyle w:val="Listenabsatz"/>
        <w:numPr>
          <w:ilvl w:val="0"/>
          <w:numId w:val="12"/>
        </w:numPr>
        <w:spacing w:after="160" w:line="259" w:lineRule="auto"/>
        <w:jc w:val="both"/>
      </w:pPr>
      <w:r>
        <w:t>Absolute Sicherheit kann es nicht geben</w:t>
      </w:r>
    </w:p>
    <w:p w14:paraId="750F19CB" w14:textId="77777777" w:rsidR="00C558A5" w:rsidRDefault="00C558A5" w:rsidP="0094312A">
      <w:pPr>
        <w:pStyle w:val="Listenabsatz"/>
        <w:numPr>
          <w:ilvl w:val="0"/>
          <w:numId w:val="12"/>
        </w:numPr>
        <w:spacing w:after="160" w:line="259" w:lineRule="auto"/>
        <w:jc w:val="both"/>
      </w:pPr>
      <w:r>
        <w:t>Oftmals können Dinge/Maßnahmen im Guten gebraucht und im Schlechten missbraucht werden: Es ist also nicht auszuschließen, dass in beiden Gruppen die gleichen Punkte genannt werden.</w:t>
      </w:r>
    </w:p>
    <w:p w14:paraId="5F5D872A" w14:textId="77777777" w:rsidR="00C558A5" w:rsidRDefault="00C558A5" w:rsidP="0094312A">
      <w:pPr>
        <w:pStyle w:val="Listenabsatz"/>
        <w:numPr>
          <w:ilvl w:val="0"/>
          <w:numId w:val="12"/>
        </w:numPr>
        <w:spacing w:after="160" w:line="259" w:lineRule="auto"/>
        <w:jc w:val="both"/>
      </w:pPr>
      <w:r>
        <w:t>Strukturelle Risiken können deutlich werden (keine Führungszeugnisse, Leiter*innen fahren alleine auf Fahrt…)</w:t>
      </w:r>
    </w:p>
    <w:p w14:paraId="2217515E" w14:textId="77777777" w:rsidR="00C558A5" w:rsidRDefault="00C558A5" w:rsidP="0094312A">
      <w:pPr>
        <w:pStyle w:val="Listenabsatz"/>
        <w:numPr>
          <w:ilvl w:val="0"/>
          <w:numId w:val="12"/>
        </w:numPr>
        <w:spacing w:after="160" w:line="259" w:lineRule="auto"/>
        <w:jc w:val="both"/>
      </w:pPr>
      <w:r>
        <w:t>Oft sind es gute oder fehlende Absprachen oder Vereinbarungen, die den Unterschied ausmachen.</w:t>
      </w:r>
    </w:p>
    <w:p w14:paraId="73994755"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5A526CF5" w14:textId="77777777" w:rsidR="00C558A5" w:rsidRDefault="00C558A5" w:rsidP="00FA11DA">
      <w:pPr>
        <w:pStyle w:val="DPSGberschrift2"/>
      </w:pPr>
      <w:bookmarkStart w:id="75" w:name="_Toc41078907"/>
      <w:bookmarkStart w:id="76" w:name="_Toc179396627"/>
      <w:bookmarkStart w:id="77" w:name="_Toc193365387"/>
      <w:r>
        <w:lastRenderedPageBreak/>
        <w:t>Methode Verhaltenskodex in der Wölflings- und Jungpfadfinderstufe</w:t>
      </w:r>
      <w:bookmarkEnd w:id="75"/>
      <w:bookmarkEnd w:id="76"/>
      <w:bookmarkEnd w:id="77"/>
    </w:p>
    <w:p w14:paraId="272ACE32" w14:textId="77777777" w:rsidR="00C558A5" w:rsidRDefault="00C558A5" w:rsidP="003C352E">
      <w:pPr>
        <w:pStyle w:val="DPSGZusatzinfo"/>
      </w:pPr>
      <w:r>
        <w:t>TN – Zahl:</w:t>
      </w:r>
      <w:r>
        <w:tab/>
      </w:r>
      <w:r>
        <w:tab/>
        <w:t>4-10</w:t>
      </w:r>
    </w:p>
    <w:p w14:paraId="303509D0" w14:textId="77777777" w:rsidR="00C558A5" w:rsidRDefault="00C558A5" w:rsidP="003C352E">
      <w:pPr>
        <w:pStyle w:val="DPSGZusatzinfo"/>
      </w:pPr>
      <w:r>
        <w:t>Zeit:</w:t>
      </w:r>
      <w:r>
        <w:tab/>
      </w:r>
      <w:r>
        <w:tab/>
      </w:r>
      <w:r>
        <w:tab/>
        <w:t>30 min</w:t>
      </w:r>
    </w:p>
    <w:p w14:paraId="7DC64C7F" w14:textId="77777777" w:rsidR="00C558A5" w:rsidRDefault="00C558A5" w:rsidP="003C352E">
      <w:pPr>
        <w:pStyle w:val="DPSGZusatzinfo"/>
      </w:pPr>
      <w:r>
        <w:t>Material:</w:t>
      </w:r>
      <w:r>
        <w:tab/>
      </w:r>
      <w:r>
        <w:tab/>
        <w:t>Kopien des Fragebogens</w:t>
      </w:r>
    </w:p>
    <w:p w14:paraId="3B719F78" w14:textId="77777777" w:rsidR="00C558A5" w:rsidRDefault="00C558A5" w:rsidP="003C352E">
      <w:pPr>
        <w:pStyle w:val="DPSGZusatzinfo"/>
        <w:ind w:left="2124" w:hanging="2124"/>
      </w:pPr>
      <w:r>
        <w:t>Anmerkungen:</w:t>
      </w:r>
      <w:r>
        <w:tab/>
        <w:t>Die Kinder sollten einigermaßen gut lesen können, sonst muss die Einzelarbeit durch Gespräche in der Kleingruppe ersetzt werden. Natürlich kann der Fragebogen je nach Alter modifiziert werden.</w:t>
      </w:r>
    </w:p>
    <w:p w14:paraId="10FF97D6" w14:textId="77777777" w:rsidR="00C558A5" w:rsidRDefault="00C558A5" w:rsidP="003C352E">
      <w:pPr>
        <w:jc w:val="both"/>
      </w:pPr>
    </w:p>
    <w:p w14:paraId="3870AD08" w14:textId="77777777" w:rsidR="00C558A5" w:rsidRPr="00246E73" w:rsidRDefault="00C558A5" w:rsidP="003C352E">
      <w:pPr>
        <w:jc w:val="both"/>
        <w:rPr>
          <w:b/>
        </w:rPr>
      </w:pPr>
      <w:r w:rsidRPr="00246E73">
        <w:rPr>
          <w:b/>
        </w:rPr>
        <w:t>Durchführung:</w:t>
      </w:r>
    </w:p>
    <w:p w14:paraId="55AADFE6" w14:textId="77777777" w:rsidR="00C558A5" w:rsidRDefault="00C558A5" w:rsidP="003C352E">
      <w:pPr>
        <w:jc w:val="both"/>
      </w:pPr>
      <w:r>
        <w:t xml:space="preserve">Zum Einstieg könnt ihr den Bogen zum Nachdenken wählen. Jede*r füllt ihn für sich aus: </w:t>
      </w:r>
      <w:r w:rsidRPr="00246E73">
        <w:rPr>
          <w:b/>
        </w:rPr>
        <w:t>Wer darf was?</w:t>
      </w:r>
    </w:p>
    <w:p w14:paraId="175C6C26" w14:textId="77777777" w:rsidR="00C558A5" w:rsidRDefault="00C558A5" w:rsidP="003C352E">
      <w:pPr>
        <w:jc w:val="both"/>
      </w:pPr>
    </w:p>
    <w:p w14:paraId="4FADAF5E" w14:textId="77777777" w:rsidR="00C558A5" w:rsidRPr="00246E73" w:rsidRDefault="00C558A5" w:rsidP="003C352E">
      <w:pPr>
        <w:jc w:val="both"/>
        <w:rPr>
          <w:b/>
        </w:rPr>
      </w:pPr>
      <w:r w:rsidRPr="00246E73">
        <w:rPr>
          <w:b/>
        </w:rPr>
        <w:t>Gemeinsam überlegen</w:t>
      </w:r>
    </w:p>
    <w:p w14:paraId="552D8084" w14:textId="77777777" w:rsidR="00C558A5" w:rsidRDefault="00C558A5" w:rsidP="0094312A">
      <w:pPr>
        <w:pStyle w:val="Listenabsatz"/>
        <w:numPr>
          <w:ilvl w:val="0"/>
          <w:numId w:val="13"/>
        </w:numPr>
        <w:spacing w:after="160" w:line="259" w:lineRule="auto"/>
        <w:jc w:val="both"/>
      </w:pPr>
      <w:r>
        <w:t>Welche Berührungen sind mir unangenehm/angenehm?</w:t>
      </w:r>
    </w:p>
    <w:p w14:paraId="4DA819D9" w14:textId="77777777" w:rsidR="00C558A5" w:rsidRDefault="00C558A5" w:rsidP="0094312A">
      <w:pPr>
        <w:pStyle w:val="Listenabsatz"/>
        <w:numPr>
          <w:ilvl w:val="0"/>
          <w:numId w:val="13"/>
        </w:numPr>
        <w:spacing w:after="160" w:line="259" w:lineRule="auto"/>
        <w:jc w:val="both"/>
      </w:pPr>
      <w:r>
        <w:t>Ist die Berührung immer angenehm bzw. unangenehm?</w:t>
      </w:r>
    </w:p>
    <w:p w14:paraId="44F48820" w14:textId="77777777" w:rsidR="00C558A5" w:rsidRDefault="00C558A5" w:rsidP="0094312A">
      <w:pPr>
        <w:pStyle w:val="Listenabsatz"/>
        <w:numPr>
          <w:ilvl w:val="0"/>
          <w:numId w:val="13"/>
        </w:numPr>
        <w:spacing w:after="160" w:line="259" w:lineRule="auto"/>
        <w:jc w:val="both"/>
      </w:pPr>
      <w:r>
        <w:t>Ist sie manchmal dazwischen (komisch)? Bei welchen Personen?</w:t>
      </w:r>
    </w:p>
    <w:p w14:paraId="74171BD9" w14:textId="77777777" w:rsidR="00C558A5" w:rsidRDefault="00C558A5" w:rsidP="0094312A">
      <w:pPr>
        <w:pStyle w:val="Listenabsatz"/>
        <w:numPr>
          <w:ilvl w:val="0"/>
          <w:numId w:val="13"/>
        </w:numPr>
        <w:spacing w:after="160" w:line="259" w:lineRule="auto"/>
        <w:jc w:val="both"/>
      </w:pPr>
      <w:r>
        <w:t>Was tun wir, wenn uns eine Berührung unangenehm ist? Wir dürfen NEIN sagen!</w:t>
      </w:r>
    </w:p>
    <w:p w14:paraId="35944713" w14:textId="77777777" w:rsidR="00C558A5" w:rsidRDefault="00C558A5" w:rsidP="003C352E">
      <w:pPr>
        <w:jc w:val="both"/>
      </w:pPr>
    </w:p>
    <w:p w14:paraId="14776578" w14:textId="77777777" w:rsidR="00C558A5" w:rsidRPr="00246E73" w:rsidRDefault="00C558A5" w:rsidP="003C352E">
      <w:pPr>
        <w:jc w:val="both"/>
        <w:rPr>
          <w:b/>
        </w:rPr>
      </w:pPr>
      <w:r w:rsidRPr="00246E73">
        <w:rPr>
          <w:b/>
        </w:rPr>
        <w:t>Ziel:</w:t>
      </w:r>
    </w:p>
    <w:p w14:paraId="437C5D99" w14:textId="77777777" w:rsidR="00C558A5" w:rsidRDefault="00C558A5" w:rsidP="003C352E">
      <w:pPr>
        <w:jc w:val="both"/>
      </w:pPr>
      <w:r>
        <w:t>Welche Möglichkeiten und Wege haben wir/können wir uns erschließen, um uns gegen andere Personen/unangenehme Berührungen abzugrenzen?</w:t>
      </w:r>
    </w:p>
    <w:p w14:paraId="151F887B" w14:textId="77777777" w:rsidR="00C558A5" w:rsidRDefault="00C558A5" w:rsidP="003C352E">
      <w:pPr>
        <w:jc w:val="both"/>
      </w:pPr>
      <w:r>
        <w:br w:type="page"/>
      </w:r>
    </w:p>
    <w:p w14:paraId="75C39E9D" w14:textId="77777777" w:rsidR="00C558A5" w:rsidRPr="00246E73" w:rsidRDefault="00C558A5" w:rsidP="00FA11DA">
      <w:pPr>
        <w:pStyle w:val="DPSGberschrift2"/>
      </w:pPr>
      <w:bookmarkStart w:id="78" w:name="_Toc193365388"/>
      <w:r w:rsidRPr="00246E73">
        <w:lastRenderedPageBreak/>
        <w:t>Wer darf was? – Das darf nicht jeder!</w:t>
      </w:r>
      <w:bookmarkEnd w:id="78"/>
    </w:p>
    <w:tbl>
      <w:tblPr>
        <w:tblW w:w="9477" w:type="dxa"/>
        <w:tblCellMar>
          <w:left w:w="70" w:type="dxa"/>
          <w:right w:w="70" w:type="dxa"/>
        </w:tblCellMar>
        <w:tblLook w:val="04A0" w:firstRow="1" w:lastRow="0" w:firstColumn="1" w:lastColumn="0" w:noHBand="0" w:noVBand="1"/>
      </w:tblPr>
      <w:tblGrid>
        <w:gridCol w:w="5494"/>
        <w:gridCol w:w="569"/>
        <w:gridCol w:w="569"/>
        <w:gridCol w:w="569"/>
        <w:gridCol w:w="569"/>
        <w:gridCol w:w="569"/>
        <w:gridCol w:w="569"/>
        <w:gridCol w:w="569"/>
      </w:tblGrid>
      <w:tr w:rsidR="00C558A5" w:rsidRPr="003B65C7" w14:paraId="7BAD9D8E" w14:textId="77777777" w:rsidTr="00CD7D23">
        <w:trPr>
          <w:trHeight w:val="417"/>
        </w:trPr>
        <w:tc>
          <w:tcPr>
            <w:tcW w:w="5494" w:type="dxa"/>
            <w:tcBorders>
              <w:top w:val="nil"/>
              <w:left w:val="nil"/>
              <w:bottom w:val="nil"/>
              <w:right w:val="nil"/>
            </w:tcBorders>
            <w:shd w:val="clear" w:color="auto" w:fill="auto"/>
            <w:noWrap/>
            <w:vAlign w:val="bottom"/>
            <w:hideMark/>
          </w:tcPr>
          <w:p w14:paraId="6CA8D542" w14:textId="77777777" w:rsidR="00C558A5" w:rsidRPr="00544F7A" w:rsidRDefault="00C558A5" w:rsidP="003C352E">
            <w:pPr>
              <w:pStyle w:val="berschrift1"/>
              <w:jc w:val="both"/>
              <w:rPr>
                <w:lang w:eastAsia="de-DE"/>
              </w:rPr>
            </w:pPr>
          </w:p>
        </w:tc>
        <w:tc>
          <w:tcPr>
            <w:tcW w:w="569" w:type="dxa"/>
            <w:tcBorders>
              <w:top w:val="nil"/>
              <w:left w:val="nil"/>
              <w:bottom w:val="nil"/>
              <w:right w:val="nil"/>
            </w:tcBorders>
            <w:shd w:val="clear" w:color="auto" w:fill="auto"/>
            <w:noWrap/>
            <w:vAlign w:val="bottom"/>
            <w:hideMark/>
          </w:tcPr>
          <w:p w14:paraId="240A384B" w14:textId="77777777" w:rsidR="00C558A5" w:rsidRPr="003B65C7" w:rsidRDefault="00C558A5" w:rsidP="003C352E">
            <w:pPr>
              <w:spacing w:after="0" w:line="240" w:lineRule="auto"/>
              <w:jc w:val="both"/>
              <w:rPr>
                <w:rFonts w:ascii="Calibri" w:eastAsia="Times New Roman" w:hAnsi="Calibri" w:cs="Calibri"/>
                <w:color w:val="000000"/>
                <w:lang w:eastAsia="de-DE"/>
              </w:rPr>
            </w:pPr>
          </w:p>
        </w:tc>
        <w:tc>
          <w:tcPr>
            <w:tcW w:w="569" w:type="dxa"/>
            <w:tcBorders>
              <w:top w:val="nil"/>
              <w:left w:val="nil"/>
              <w:bottom w:val="nil"/>
              <w:right w:val="nil"/>
            </w:tcBorders>
            <w:shd w:val="clear" w:color="auto" w:fill="auto"/>
            <w:noWrap/>
            <w:vAlign w:val="bottom"/>
            <w:hideMark/>
          </w:tcPr>
          <w:p w14:paraId="371E5DB4"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c>
          <w:tcPr>
            <w:tcW w:w="569" w:type="dxa"/>
            <w:tcBorders>
              <w:top w:val="nil"/>
              <w:left w:val="nil"/>
              <w:bottom w:val="nil"/>
              <w:right w:val="nil"/>
            </w:tcBorders>
            <w:shd w:val="clear" w:color="auto" w:fill="auto"/>
            <w:noWrap/>
            <w:vAlign w:val="bottom"/>
            <w:hideMark/>
          </w:tcPr>
          <w:p w14:paraId="22FD8EAB"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c>
          <w:tcPr>
            <w:tcW w:w="569" w:type="dxa"/>
            <w:tcBorders>
              <w:top w:val="nil"/>
              <w:left w:val="nil"/>
              <w:bottom w:val="nil"/>
              <w:right w:val="nil"/>
            </w:tcBorders>
            <w:shd w:val="clear" w:color="auto" w:fill="auto"/>
            <w:noWrap/>
            <w:vAlign w:val="bottom"/>
            <w:hideMark/>
          </w:tcPr>
          <w:p w14:paraId="74570C83"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c>
          <w:tcPr>
            <w:tcW w:w="569" w:type="dxa"/>
            <w:tcBorders>
              <w:top w:val="nil"/>
              <w:left w:val="nil"/>
              <w:bottom w:val="nil"/>
              <w:right w:val="nil"/>
            </w:tcBorders>
            <w:shd w:val="clear" w:color="auto" w:fill="auto"/>
            <w:noWrap/>
            <w:vAlign w:val="bottom"/>
            <w:hideMark/>
          </w:tcPr>
          <w:p w14:paraId="4A87E7FD"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c>
          <w:tcPr>
            <w:tcW w:w="569" w:type="dxa"/>
            <w:tcBorders>
              <w:top w:val="nil"/>
              <w:left w:val="nil"/>
              <w:bottom w:val="nil"/>
              <w:right w:val="nil"/>
            </w:tcBorders>
            <w:shd w:val="clear" w:color="auto" w:fill="auto"/>
            <w:noWrap/>
            <w:vAlign w:val="bottom"/>
            <w:hideMark/>
          </w:tcPr>
          <w:p w14:paraId="5ADBAC0D"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c>
          <w:tcPr>
            <w:tcW w:w="569" w:type="dxa"/>
            <w:tcBorders>
              <w:top w:val="nil"/>
              <w:left w:val="nil"/>
              <w:bottom w:val="nil"/>
              <w:right w:val="nil"/>
            </w:tcBorders>
            <w:shd w:val="clear" w:color="auto" w:fill="auto"/>
            <w:noWrap/>
            <w:vAlign w:val="bottom"/>
            <w:hideMark/>
          </w:tcPr>
          <w:p w14:paraId="38645214" w14:textId="77777777" w:rsidR="00C558A5" w:rsidRPr="003B65C7" w:rsidRDefault="00C558A5" w:rsidP="003C352E">
            <w:pPr>
              <w:spacing w:after="0" w:line="240" w:lineRule="auto"/>
              <w:jc w:val="both"/>
              <w:rPr>
                <w:rFonts w:ascii="Times New Roman" w:eastAsia="Times New Roman" w:hAnsi="Times New Roman" w:cs="Times New Roman"/>
                <w:sz w:val="20"/>
                <w:szCs w:val="20"/>
                <w:lang w:eastAsia="de-DE"/>
              </w:rPr>
            </w:pPr>
          </w:p>
        </w:tc>
      </w:tr>
      <w:tr w:rsidR="00C558A5" w:rsidRPr="003B65C7" w14:paraId="376B6B7E" w14:textId="77777777" w:rsidTr="00CD7D23">
        <w:trPr>
          <w:trHeight w:val="3829"/>
        </w:trPr>
        <w:tc>
          <w:tcPr>
            <w:tcW w:w="5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25E0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A5EF029"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Meine Mutter</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7305420"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 Vater</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4181397"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eine Freundin / ein Freund</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B431AB"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eine Lehrerin / ein Lehrer</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DE22E3B"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meine Leiterin / mein Leiter</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91487B7"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meine Geschwister</w:t>
            </w:r>
          </w:p>
        </w:tc>
        <w:tc>
          <w:tcPr>
            <w:tcW w:w="5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3A7621B"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eine Fremde / ein Fremder</w:t>
            </w:r>
          </w:p>
        </w:tc>
      </w:tr>
      <w:tr w:rsidR="00C558A5" w:rsidRPr="003B65C7" w14:paraId="54237697"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2F0797C4"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meinen Rücken massieren</w:t>
            </w:r>
          </w:p>
        </w:tc>
        <w:tc>
          <w:tcPr>
            <w:tcW w:w="569" w:type="dxa"/>
            <w:tcBorders>
              <w:top w:val="nil"/>
              <w:left w:val="nil"/>
              <w:bottom w:val="single" w:sz="4" w:space="0" w:color="auto"/>
              <w:right w:val="single" w:sz="4" w:space="0" w:color="auto"/>
            </w:tcBorders>
            <w:shd w:val="clear" w:color="auto" w:fill="auto"/>
            <w:noWrap/>
            <w:vAlign w:val="bottom"/>
            <w:hideMark/>
          </w:tcPr>
          <w:p w14:paraId="51560F9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DA2234C"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03100F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2FEBC0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17F35A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83A0DD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6332BC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16FC382C"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6F895E03"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auf die Wange küssen</w:t>
            </w:r>
          </w:p>
        </w:tc>
        <w:tc>
          <w:tcPr>
            <w:tcW w:w="569" w:type="dxa"/>
            <w:tcBorders>
              <w:top w:val="nil"/>
              <w:left w:val="nil"/>
              <w:bottom w:val="single" w:sz="4" w:space="0" w:color="auto"/>
              <w:right w:val="single" w:sz="4" w:space="0" w:color="auto"/>
            </w:tcBorders>
            <w:shd w:val="clear" w:color="auto" w:fill="auto"/>
            <w:noWrap/>
            <w:vAlign w:val="bottom"/>
            <w:hideMark/>
          </w:tcPr>
          <w:p w14:paraId="03E88D2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B7BF8F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E0A255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6477B1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F4AA85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E2973F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7529A7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085B70E5"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6503B644"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mir die Hand geben</w:t>
            </w:r>
          </w:p>
        </w:tc>
        <w:tc>
          <w:tcPr>
            <w:tcW w:w="569" w:type="dxa"/>
            <w:tcBorders>
              <w:top w:val="nil"/>
              <w:left w:val="nil"/>
              <w:bottom w:val="single" w:sz="4" w:space="0" w:color="auto"/>
              <w:right w:val="single" w:sz="4" w:space="0" w:color="auto"/>
            </w:tcBorders>
            <w:shd w:val="clear" w:color="auto" w:fill="auto"/>
            <w:noWrap/>
            <w:vAlign w:val="bottom"/>
            <w:hideMark/>
          </w:tcPr>
          <w:p w14:paraId="5A74371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771D51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5083FC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88465A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A3C8AC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FA4458A"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C0C8BC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4346FE7B"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3706B0C6"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auf den Mund küssen</w:t>
            </w:r>
          </w:p>
        </w:tc>
        <w:tc>
          <w:tcPr>
            <w:tcW w:w="569" w:type="dxa"/>
            <w:tcBorders>
              <w:top w:val="nil"/>
              <w:left w:val="nil"/>
              <w:bottom w:val="single" w:sz="4" w:space="0" w:color="auto"/>
              <w:right w:val="single" w:sz="4" w:space="0" w:color="auto"/>
            </w:tcBorders>
            <w:shd w:val="clear" w:color="auto" w:fill="auto"/>
            <w:noWrap/>
            <w:vAlign w:val="bottom"/>
            <w:hideMark/>
          </w:tcPr>
          <w:p w14:paraId="16B85C8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9C223D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7E5106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9B2DC1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DB3342E"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EE594EA"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88EA46E"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5CB8805B"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159D8B74"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mir etwas schenken</w:t>
            </w:r>
          </w:p>
        </w:tc>
        <w:tc>
          <w:tcPr>
            <w:tcW w:w="569" w:type="dxa"/>
            <w:tcBorders>
              <w:top w:val="nil"/>
              <w:left w:val="nil"/>
              <w:bottom w:val="single" w:sz="4" w:space="0" w:color="auto"/>
              <w:right w:val="single" w:sz="4" w:space="0" w:color="auto"/>
            </w:tcBorders>
            <w:shd w:val="clear" w:color="auto" w:fill="auto"/>
            <w:noWrap/>
            <w:vAlign w:val="bottom"/>
            <w:hideMark/>
          </w:tcPr>
          <w:p w14:paraId="57FBA1A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B756C9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2D2DBE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E4B160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19977C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79476E3"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5A1D6C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583231CB"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2D20FF99"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auf ein Getränk einladen</w:t>
            </w:r>
          </w:p>
        </w:tc>
        <w:tc>
          <w:tcPr>
            <w:tcW w:w="569" w:type="dxa"/>
            <w:tcBorders>
              <w:top w:val="nil"/>
              <w:left w:val="nil"/>
              <w:bottom w:val="single" w:sz="4" w:space="0" w:color="auto"/>
              <w:right w:val="single" w:sz="4" w:space="0" w:color="auto"/>
            </w:tcBorders>
            <w:shd w:val="clear" w:color="auto" w:fill="auto"/>
            <w:noWrap/>
            <w:vAlign w:val="bottom"/>
            <w:hideMark/>
          </w:tcPr>
          <w:p w14:paraId="65FA509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EF1CF8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DB3236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C6199C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754669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BEFA04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2E4378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31038010"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18AD2219"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 xml:space="preserve">mich mit </w:t>
            </w:r>
            <w:r>
              <w:rPr>
                <w:rFonts w:ascii="Calibri" w:eastAsia="Times New Roman" w:hAnsi="Calibri" w:cs="Calibri"/>
                <w:b/>
                <w:bCs/>
                <w:color w:val="000000"/>
                <w:lang w:eastAsia="de-DE"/>
              </w:rPr>
              <w:t>S</w:t>
            </w:r>
            <w:r w:rsidRPr="003B65C7">
              <w:rPr>
                <w:rFonts w:ascii="Calibri" w:eastAsia="Times New Roman" w:hAnsi="Calibri" w:cs="Calibri"/>
                <w:b/>
                <w:bCs/>
                <w:color w:val="000000"/>
                <w:lang w:eastAsia="de-DE"/>
              </w:rPr>
              <w:t>treicheln trösten</w:t>
            </w:r>
          </w:p>
        </w:tc>
        <w:tc>
          <w:tcPr>
            <w:tcW w:w="569" w:type="dxa"/>
            <w:tcBorders>
              <w:top w:val="nil"/>
              <w:left w:val="nil"/>
              <w:bottom w:val="single" w:sz="4" w:space="0" w:color="auto"/>
              <w:right w:val="single" w:sz="4" w:space="0" w:color="auto"/>
            </w:tcBorders>
            <w:shd w:val="clear" w:color="auto" w:fill="auto"/>
            <w:noWrap/>
            <w:vAlign w:val="bottom"/>
            <w:hideMark/>
          </w:tcPr>
          <w:p w14:paraId="4501DB6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34A8203"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C6AA28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1E8FA9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1E34B6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7CF82E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EDDE0B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5C541869"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6E54B1A3"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mit Worten trösten</w:t>
            </w:r>
          </w:p>
        </w:tc>
        <w:tc>
          <w:tcPr>
            <w:tcW w:w="569" w:type="dxa"/>
            <w:tcBorders>
              <w:top w:val="nil"/>
              <w:left w:val="nil"/>
              <w:bottom w:val="single" w:sz="4" w:space="0" w:color="auto"/>
              <w:right w:val="single" w:sz="4" w:space="0" w:color="auto"/>
            </w:tcBorders>
            <w:shd w:val="clear" w:color="auto" w:fill="auto"/>
            <w:noWrap/>
            <w:vAlign w:val="bottom"/>
            <w:hideMark/>
          </w:tcPr>
          <w:p w14:paraId="422FB38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B06F88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578BBD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3CA0EE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9AB775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20CEA0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47B616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42C021F3"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2139613E"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knuddeln</w:t>
            </w:r>
          </w:p>
        </w:tc>
        <w:tc>
          <w:tcPr>
            <w:tcW w:w="569" w:type="dxa"/>
            <w:tcBorders>
              <w:top w:val="nil"/>
              <w:left w:val="nil"/>
              <w:bottom w:val="single" w:sz="4" w:space="0" w:color="auto"/>
              <w:right w:val="single" w:sz="4" w:space="0" w:color="auto"/>
            </w:tcBorders>
            <w:shd w:val="clear" w:color="auto" w:fill="auto"/>
            <w:noWrap/>
            <w:vAlign w:val="bottom"/>
            <w:hideMark/>
          </w:tcPr>
          <w:p w14:paraId="31544CFC"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A1A21A3"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78925A3"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3759343"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09F624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D894D8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770F05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431E12F6"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5FE34EE7"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mit mir Aufgaben erledigen</w:t>
            </w:r>
          </w:p>
        </w:tc>
        <w:tc>
          <w:tcPr>
            <w:tcW w:w="569" w:type="dxa"/>
            <w:tcBorders>
              <w:top w:val="nil"/>
              <w:left w:val="nil"/>
              <w:bottom w:val="single" w:sz="4" w:space="0" w:color="auto"/>
              <w:right w:val="single" w:sz="4" w:space="0" w:color="auto"/>
            </w:tcBorders>
            <w:shd w:val="clear" w:color="auto" w:fill="auto"/>
            <w:noWrap/>
            <w:vAlign w:val="bottom"/>
            <w:hideMark/>
          </w:tcPr>
          <w:p w14:paraId="2E56D5C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453EF4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310967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E6A561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0755C8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16CE09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8F110C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63AE7A96"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73CA51B0"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ausschimpfen</w:t>
            </w:r>
          </w:p>
        </w:tc>
        <w:tc>
          <w:tcPr>
            <w:tcW w:w="569" w:type="dxa"/>
            <w:tcBorders>
              <w:top w:val="nil"/>
              <w:left w:val="nil"/>
              <w:bottom w:val="single" w:sz="4" w:space="0" w:color="auto"/>
              <w:right w:val="single" w:sz="4" w:space="0" w:color="auto"/>
            </w:tcBorders>
            <w:shd w:val="clear" w:color="auto" w:fill="auto"/>
            <w:noWrap/>
            <w:vAlign w:val="bottom"/>
            <w:hideMark/>
          </w:tcPr>
          <w:p w14:paraId="33ACC37A"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5D3E09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C5B95F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095C6E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CFD5EE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F2E472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D6C02A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5B605384"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37A1B611"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verhauen</w:t>
            </w:r>
          </w:p>
        </w:tc>
        <w:tc>
          <w:tcPr>
            <w:tcW w:w="569" w:type="dxa"/>
            <w:tcBorders>
              <w:top w:val="nil"/>
              <w:left w:val="nil"/>
              <w:bottom w:val="single" w:sz="4" w:space="0" w:color="auto"/>
              <w:right w:val="single" w:sz="4" w:space="0" w:color="auto"/>
            </w:tcBorders>
            <w:shd w:val="clear" w:color="auto" w:fill="auto"/>
            <w:noWrap/>
            <w:vAlign w:val="bottom"/>
            <w:hideMark/>
          </w:tcPr>
          <w:p w14:paraId="51D2816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3BAC3A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EF0ADD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249F89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AD2402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EF2D6EE"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152C30FF"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06658CD7"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1970E797"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von mir einen Kuss verlangen</w:t>
            </w:r>
          </w:p>
        </w:tc>
        <w:tc>
          <w:tcPr>
            <w:tcW w:w="569" w:type="dxa"/>
            <w:tcBorders>
              <w:top w:val="nil"/>
              <w:left w:val="nil"/>
              <w:bottom w:val="single" w:sz="4" w:space="0" w:color="auto"/>
              <w:right w:val="single" w:sz="4" w:space="0" w:color="auto"/>
            </w:tcBorders>
            <w:shd w:val="clear" w:color="auto" w:fill="auto"/>
            <w:noWrap/>
            <w:vAlign w:val="bottom"/>
            <w:hideMark/>
          </w:tcPr>
          <w:p w14:paraId="1B71504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521145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11582E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14BAE1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F62577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AC313A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8D4CA6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38D364B6"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00D8C929"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meinen Penis / meine Scheide streicheln</w:t>
            </w:r>
          </w:p>
        </w:tc>
        <w:tc>
          <w:tcPr>
            <w:tcW w:w="569" w:type="dxa"/>
            <w:tcBorders>
              <w:top w:val="nil"/>
              <w:left w:val="nil"/>
              <w:bottom w:val="single" w:sz="4" w:space="0" w:color="auto"/>
              <w:right w:val="single" w:sz="4" w:space="0" w:color="auto"/>
            </w:tcBorders>
            <w:shd w:val="clear" w:color="auto" w:fill="auto"/>
            <w:noWrap/>
            <w:vAlign w:val="bottom"/>
            <w:hideMark/>
          </w:tcPr>
          <w:p w14:paraId="17A9CE1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853F19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767294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BA7194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4819122"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9A9A51C"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5C300241"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539A90B3"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20CB5F94"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kitzeln</w:t>
            </w:r>
          </w:p>
        </w:tc>
        <w:tc>
          <w:tcPr>
            <w:tcW w:w="569" w:type="dxa"/>
            <w:tcBorders>
              <w:top w:val="nil"/>
              <w:left w:val="nil"/>
              <w:bottom w:val="single" w:sz="4" w:space="0" w:color="auto"/>
              <w:right w:val="single" w:sz="4" w:space="0" w:color="auto"/>
            </w:tcBorders>
            <w:shd w:val="clear" w:color="auto" w:fill="auto"/>
            <w:noWrap/>
            <w:vAlign w:val="bottom"/>
            <w:hideMark/>
          </w:tcPr>
          <w:p w14:paraId="351E72DA"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C28F6F9"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A97B03B"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850B85A"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BBD2458"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6228210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887FA5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r w:rsidR="00C558A5" w:rsidRPr="003B65C7" w14:paraId="6E3BC86C" w14:textId="77777777" w:rsidTr="00CD7D23">
        <w:trPr>
          <w:trHeight w:val="417"/>
        </w:trPr>
        <w:tc>
          <w:tcPr>
            <w:tcW w:w="5494" w:type="dxa"/>
            <w:tcBorders>
              <w:top w:val="nil"/>
              <w:left w:val="single" w:sz="4" w:space="0" w:color="auto"/>
              <w:bottom w:val="single" w:sz="4" w:space="0" w:color="auto"/>
              <w:right w:val="single" w:sz="4" w:space="0" w:color="auto"/>
            </w:tcBorders>
            <w:shd w:val="clear" w:color="auto" w:fill="auto"/>
            <w:noWrap/>
            <w:vAlign w:val="bottom"/>
            <w:hideMark/>
          </w:tcPr>
          <w:p w14:paraId="6BAE015C" w14:textId="77777777" w:rsidR="00C558A5" w:rsidRPr="003B65C7" w:rsidRDefault="00C558A5" w:rsidP="003C352E">
            <w:pPr>
              <w:spacing w:after="0" w:line="240" w:lineRule="auto"/>
              <w:jc w:val="both"/>
              <w:rPr>
                <w:rFonts w:ascii="Calibri" w:eastAsia="Times New Roman" w:hAnsi="Calibri" w:cs="Calibri"/>
                <w:b/>
                <w:bCs/>
                <w:color w:val="000000"/>
                <w:lang w:eastAsia="de-DE"/>
              </w:rPr>
            </w:pPr>
            <w:r w:rsidRPr="003B65C7">
              <w:rPr>
                <w:rFonts w:ascii="Calibri" w:eastAsia="Times New Roman" w:hAnsi="Calibri" w:cs="Calibri"/>
                <w:b/>
                <w:bCs/>
                <w:color w:val="000000"/>
                <w:lang w:eastAsia="de-DE"/>
              </w:rPr>
              <w:t>mich im Auto mitnehmen</w:t>
            </w:r>
          </w:p>
        </w:tc>
        <w:tc>
          <w:tcPr>
            <w:tcW w:w="569" w:type="dxa"/>
            <w:tcBorders>
              <w:top w:val="nil"/>
              <w:left w:val="nil"/>
              <w:bottom w:val="single" w:sz="4" w:space="0" w:color="auto"/>
              <w:right w:val="single" w:sz="4" w:space="0" w:color="auto"/>
            </w:tcBorders>
            <w:shd w:val="clear" w:color="auto" w:fill="auto"/>
            <w:noWrap/>
            <w:vAlign w:val="bottom"/>
            <w:hideMark/>
          </w:tcPr>
          <w:p w14:paraId="0D771A90"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2D42CEC5"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70327D7"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4F1C5FDC"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0E966566"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3ABCB1CD"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c>
          <w:tcPr>
            <w:tcW w:w="569" w:type="dxa"/>
            <w:tcBorders>
              <w:top w:val="nil"/>
              <w:left w:val="nil"/>
              <w:bottom w:val="single" w:sz="4" w:space="0" w:color="auto"/>
              <w:right w:val="single" w:sz="4" w:space="0" w:color="auto"/>
            </w:tcBorders>
            <w:shd w:val="clear" w:color="auto" w:fill="auto"/>
            <w:noWrap/>
            <w:vAlign w:val="bottom"/>
            <w:hideMark/>
          </w:tcPr>
          <w:p w14:paraId="73FDE4B4" w14:textId="77777777" w:rsidR="00C558A5" w:rsidRPr="003B65C7" w:rsidRDefault="00C558A5" w:rsidP="003C352E">
            <w:pPr>
              <w:spacing w:after="0" w:line="240" w:lineRule="auto"/>
              <w:jc w:val="both"/>
              <w:rPr>
                <w:rFonts w:ascii="Calibri" w:eastAsia="Times New Roman" w:hAnsi="Calibri" w:cs="Calibri"/>
                <w:color w:val="000000"/>
                <w:lang w:eastAsia="de-DE"/>
              </w:rPr>
            </w:pPr>
            <w:r w:rsidRPr="003B65C7">
              <w:rPr>
                <w:rFonts w:ascii="Calibri" w:eastAsia="Times New Roman" w:hAnsi="Calibri" w:cs="Calibri"/>
                <w:color w:val="000000"/>
                <w:lang w:eastAsia="de-DE"/>
              </w:rPr>
              <w:t> </w:t>
            </w:r>
          </w:p>
        </w:tc>
      </w:tr>
    </w:tbl>
    <w:p w14:paraId="0684BAF8"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2D056694" w14:textId="77777777" w:rsidR="00C558A5" w:rsidRDefault="00C558A5" w:rsidP="00FA11DA">
      <w:pPr>
        <w:pStyle w:val="DPSGberschrift2"/>
      </w:pPr>
      <w:bookmarkStart w:id="79" w:name="_Toc41078908"/>
      <w:bookmarkStart w:id="80" w:name="_Toc179396628"/>
      <w:bookmarkStart w:id="81" w:name="_Toc193365389"/>
      <w:r>
        <w:lastRenderedPageBreak/>
        <w:t>Methode Verhaltenskodex in der Pfadi- und Roverstufe</w:t>
      </w:r>
      <w:bookmarkEnd w:id="79"/>
      <w:bookmarkEnd w:id="80"/>
      <w:bookmarkEnd w:id="81"/>
    </w:p>
    <w:p w14:paraId="433D153B" w14:textId="77777777" w:rsidR="00C558A5" w:rsidRDefault="00C558A5" w:rsidP="003C352E">
      <w:pPr>
        <w:pStyle w:val="DPSGZusatzinfo"/>
      </w:pPr>
      <w:r>
        <w:t>TN – Zahl:</w:t>
      </w:r>
      <w:r>
        <w:tab/>
      </w:r>
      <w:r>
        <w:tab/>
        <w:t>mind. 5, im Idealfall sind alle Gruppenmitglieder anwesend</w:t>
      </w:r>
    </w:p>
    <w:p w14:paraId="19644DA1" w14:textId="77777777" w:rsidR="00C558A5" w:rsidRDefault="00C558A5" w:rsidP="003C352E">
      <w:pPr>
        <w:pStyle w:val="DPSGZusatzinfo"/>
      </w:pPr>
      <w:r>
        <w:t>Zeit:</w:t>
      </w:r>
      <w:r>
        <w:tab/>
      </w:r>
      <w:r>
        <w:tab/>
      </w:r>
      <w:r>
        <w:tab/>
        <w:t>60 min</w:t>
      </w:r>
    </w:p>
    <w:p w14:paraId="3802E11F" w14:textId="77777777" w:rsidR="00C558A5" w:rsidRDefault="00C558A5" w:rsidP="003C352E">
      <w:pPr>
        <w:pStyle w:val="DPSGZusatzinfo"/>
      </w:pPr>
      <w:r>
        <w:t>Material:</w:t>
      </w:r>
      <w:r>
        <w:tab/>
      </w:r>
      <w:r>
        <w:tab/>
        <w:t>Karten / Zettel mit vorgefertigten Situationsbeschreibungen</w:t>
      </w:r>
    </w:p>
    <w:p w14:paraId="00A01A66" w14:textId="4A73F2B4" w:rsidR="00C558A5" w:rsidRDefault="00C558A5" w:rsidP="00FA11DA">
      <w:pPr>
        <w:pStyle w:val="DPSGZusatzinfo"/>
        <w:ind w:left="2124" w:hanging="2124"/>
      </w:pPr>
      <w:r>
        <w:t>Anmerkungen:</w:t>
      </w:r>
      <w:r>
        <w:tab/>
        <w:t>Ziel ist ein Gespür für sensible Situationen in der Gestaltung von Beziehungen zu Kindern/Jugendlichen zu entwickeln und eine Stärkung einer Kultur der Achtsamk</w:t>
      </w:r>
      <w:r w:rsidR="00FA11DA">
        <w:t>eit.</w:t>
      </w:r>
    </w:p>
    <w:p w14:paraId="19217AF9" w14:textId="77777777" w:rsidR="00C558A5" w:rsidRDefault="00C558A5" w:rsidP="003C352E">
      <w:pPr>
        <w:jc w:val="both"/>
      </w:pPr>
      <w:r>
        <w:t>1.</w:t>
      </w:r>
      <w:r>
        <w:tab/>
        <w:t xml:space="preserve">Teil (ca.20 min): </w:t>
      </w:r>
    </w:p>
    <w:p w14:paraId="3477539D" w14:textId="77777777" w:rsidR="00C558A5" w:rsidRDefault="00C558A5" w:rsidP="003C352E">
      <w:pPr>
        <w:jc w:val="both"/>
      </w:pPr>
      <w:r>
        <w:t>Es werden Kleingruppen gebildet. Jede Kleingruppe bekommt ein paar Karten mit Situationen drauf. Diese sollen nach folgenden Kategorien sortiert werden:</w:t>
      </w:r>
    </w:p>
    <w:p w14:paraId="60CF7301" w14:textId="77777777" w:rsidR="00C558A5" w:rsidRDefault="00C558A5" w:rsidP="003C352E">
      <w:pPr>
        <w:jc w:val="both"/>
      </w:pPr>
      <w:r>
        <w:tab/>
        <w:t>grün: Situation ist völlig in Ordnung</w:t>
      </w:r>
    </w:p>
    <w:p w14:paraId="117BE211" w14:textId="77777777" w:rsidR="00C558A5" w:rsidRDefault="00C558A5" w:rsidP="003C352E">
      <w:pPr>
        <w:jc w:val="both"/>
      </w:pPr>
      <w:r>
        <w:tab/>
        <w:t>gelb: kommt drauf an</w:t>
      </w:r>
    </w:p>
    <w:p w14:paraId="037B3293" w14:textId="6B590A14" w:rsidR="00C558A5" w:rsidRDefault="00C558A5" w:rsidP="003C352E">
      <w:pPr>
        <w:jc w:val="both"/>
      </w:pPr>
      <w:r>
        <w:tab/>
        <w:t>rot: das geht</w:t>
      </w:r>
      <w:r w:rsidR="00FA11DA">
        <w:t xml:space="preserve"> gar nicht</w:t>
      </w:r>
    </w:p>
    <w:p w14:paraId="284FDB5D" w14:textId="77777777" w:rsidR="00C558A5" w:rsidRDefault="00C558A5" w:rsidP="003C352E">
      <w:pPr>
        <w:jc w:val="both"/>
      </w:pPr>
      <w:r>
        <w:t>2.</w:t>
      </w:r>
      <w:r>
        <w:tab/>
        <w:t xml:space="preserve">Teil (ca.20 min): </w:t>
      </w:r>
    </w:p>
    <w:p w14:paraId="1A9F4DD6" w14:textId="77777777" w:rsidR="00C558A5" w:rsidRDefault="00C558A5" w:rsidP="003C352E">
      <w:pPr>
        <w:jc w:val="both"/>
      </w:pPr>
      <w:r>
        <w:t>Jetzt werden die Ergebnisse der Kleingruppen verglichen und ausgewertet. Am spannendsten ist die Konzentration auf unterschiedliche Eingruppierungen und auf den gelben Bereich unter der Fragestellung, worauf es denn ankommt:</w:t>
      </w:r>
    </w:p>
    <w:p w14:paraId="1923B23F" w14:textId="363E017F" w:rsidR="00C558A5" w:rsidRDefault="00C558A5" w:rsidP="003C352E">
      <w:pPr>
        <w:jc w:val="both"/>
      </w:pPr>
      <w:r>
        <w:t>Wann wäre die Situation völlig in Ordnun</w:t>
      </w:r>
      <w:r w:rsidR="00FA11DA">
        <w:t>g und wann ginge sie gar nicht?</w:t>
      </w:r>
    </w:p>
    <w:p w14:paraId="0979D99B" w14:textId="77777777" w:rsidR="00C558A5" w:rsidRDefault="00C558A5" w:rsidP="003C352E">
      <w:pPr>
        <w:jc w:val="both"/>
      </w:pPr>
      <w:r>
        <w:t>3.</w:t>
      </w:r>
      <w:r>
        <w:tab/>
        <w:t xml:space="preserve">Teil (ca.20 min): </w:t>
      </w:r>
    </w:p>
    <w:p w14:paraId="229DC40F" w14:textId="77777777" w:rsidR="00C558A5" w:rsidRDefault="00C558A5" w:rsidP="003C352E">
      <w:pPr>
        <w:jc w:val="both"/>
      </w:pPr>
      <w:r>
        <w:t>Jetzt geht es darum zusammenzubringen, was für Euch als Gruppe wichtig im Umgang miteinander ist. Folgende Themenbereiche sollten berücksichtigt sein:</w:t>
      </w:r>
    </w:p>
    <w:p w14:paraId="1977487F" w14:textId="77777777" w:rsidR="00C558A5" w:rsidRDefault="00C558A5" w:rsidP="003C352E">
      <w:pPr>
        <w:jc w:val="both"/>
      </w:pPr>
      <w:r>
        <w:tab/>
        <w:t>* Gestaltung von Nähe und Distanz</w:t>
      </w:r>
    </w:p>
    <w:p w14:paraId="1024E9D6" w14:textId="77777777" w:rsidR="00C558A5" w:rsidRDefault="00C558A5" w:rsidP="003C352E">
      <w:pPr>
        <w:jc w:val="both"/>
      </w:pPr>
      <w:r>
        <w:tab/>
        <w:t>* Angemessenheit von Körperkontakt</w:t>
      </w:r>
    </w:p>
    <w:p w14:paraId="732B64F8" w14:textId="77777777" w:rsidR="00C558A5" w:rsidRDefault="00C558A5" w:rsidP="003C352E">
      <w:pPr>
        <w:jc w:val="both"/>
      </w:pPr>
      <w:r>
        <w:tab/>
        <w:t>* Sprache, Wortwahl und Kleidung</w:t>
      </w:r>
    </w:p>
    <w:p w14:paraId="62CD8111" w14:textId="77777777" w:rsidR="00C558A5" w:rsidRDefault="00C558A5" w:rsidP="003C352E">
      <w:pPr>
        <w:jc w:val="both"/>
      </w:pPr>
      <w:r>
        <w:tab/>
        <w:t>* Umgang mit Nutzung von Medien und sozialen Netzwerken</w:t>
      </w:r>
    </w:p>
    <w:p w14:paraId="00DD5680" w14:textId="77777777" w:rsidR="00C558A5" w:rsidRDefault="00C558A5" w:rsidP="003C352E">
      <w:pPr>
        <w:jc w:val="both"/>
      </w:pPr>
      <w:r>
        <w:tab/>
        <w:t>* Beachtung der Intimsphäre</w:t>
      </w:r>
    </w:p>
    <w:p w14:paraId="464C2080" w14:textId="77777777" w:rsidR="00C558A5" w:rsidRDefault="00C558A5" w:rsidP="003C352E">
      <w:pPr>
        <w:jc w:val="both"/>
      </w:pPr>
      <w:r>
        <w:tab/>
        <w:t>* Geschenke und Vergünstigungen</w:t>
      </w:r>
    </w:p>
    <w:p w14:paraId="7187AA96" w14:textId="77777777" w:rsidR="00C558A5" w:rsidRDefault="00C558A5" w:rsidP="003C352E">
      <w:pPr>
        <w:jc w:val="both"/>
      </w:pPr>
      <w:r>
        <w:tab/>
        <w:t>* Disziplinierungsmaßnahmen</w:t>
      </w:r>
    </w:p>
    <w:p w14:paraId="7CA82ADC"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r>
        <w:tab/>
        <w:t>* Veranstaltungen mit Übernachtung</w:t>
      </w:r>
    </w:p>
    <w:p w14:paraId="5A812930" w14:textId="77777777" w:rsidR="00C558A5" w:rsidRDefault="00C558A5" w:rsidP="00FA11DA">
      <w:pPr>
        <w:pStyle w:val="DPSGberschrift2"/>
      </w:pPr>
      <w:bookmarkStart w:id="82" w:name="_Toc41078910"/>
      <w:bookmarkStart w:id="83" w:name="_Toc179396629"/>
      <w:bookmarkStart w:id="84" w:name="_Toc193365390"/>
      <w:r>
        <w:lastRenderedPageBreak/>
        <w:t>Methode Beratungs- und Beschwerdewege in der Wölflings- oder Jungpfadfinderstufe</w:t>
      </w:r>
      <w:bookmarkEnd w:id="82"/>
      <w:bookmarkEnd w:id="83"/>
      <w:bookmarkEnd w:id="84"/>
    </w:p>
    <w:p w14:paraId="28160C9A" w14:textId="77777777" w:rsidR="00C558A5" w:rsidRDefault="00C558A5" w:rsidP="003C352E">
      <w:pPr>
        <w:pStyle w:val="DPSGZusatzinfo"/>
      </w:pPr>
      <w:r>
        <w:t>TN – Zahl:</w:t>
      </w:r>
      <w:r>
        <w:tab/>
      </w:r>
      <w:r>
        <w:tab/>
        <w:t xml:space="preserve">ab 5 Personen </w:t>
      </w:r>
    </w:p>
    <w:p w14:paraId="70EE3494" w14:textId="77777777" w:rsidR="00C558A5" w:rsidRDefault="00C558A5" w:rsidP="003C352E">
      <w:pPr>
        <w:pStyle w:val="DPSGZusatzinfo"/>
      </w:pPr>
      <w:r>
        <w:t>Zeit:</w:t>
      </w:r>
      <w:r>
        <w:tab/>
      </w:r>
      <w:r>
        <w:tab/>
      </w:r>
      <w:r>
        <w:tab/>
        <w:t>ca. 90 min</w:t>
      </w:r>
    </w:p>
    <w:p w14:paraId="7D63FA4A" w14:textId="77777777" w:rsidR="00C558A5" w:rsidRDefault="00C558A5" w:rsidP="003C352E">
      <w:pPr>
        <w:pStyle w:val="DPSGZusatzinfo"/>
      </w:pPr>
      <w:r>
        <w:t>Material:</w:t>
      </w:r>
      <w:r>
        <w:tab/>
      </w:r>
      <w:r>
        <w:tab/>
        <w:t>Stifte, Gefühlspizzen, Pizzateig, Belag für die Pizza</w:t>
      </w:r>
    </w:p>
    <w:p w14:paraId="7F85D1B4" w14:textId="77777777" w:rsidR="00C558A5" w:rsidRDefault="00C558A5" w:rsidP="003C352E">
      <w:pPr>
        <w:pStyle w:val="DPSGZusatzinfo"/>
      </w:pPr>
      <w:r>
        <w:t>Anmerkungen:</w:t>
      </w:r>
      <w:r>
        <w:tab/>
      </w:r>
      <w:r>
        <w:tab/>
        <w:t>Die Kinder lernen, Gefühle zu zeigen und bei anderen Gefühle zu erkennen.</w:t>
      </w:r>
    </w:p>
    <w:p w14:paraId="4BCAEB17" w14:textId="77777777" w:rsidR="00C558A5" w:rsidRDefault="00C558A5" w:rsidP="003C352E">
      <w:pPr>
        <w:jc w:val="both"/>
      </w:pPr>
    </w:p>
    <w:p w14:paraId="42A99F35" w14:textId="77777777" w:rsidR="00C558A5" w:rsidRDefault="00C558A5" w:rsidP="003C352E">
      <w:pPr>
        <w:jc w:val="both"/>
      </w:pPr>
      <w:r>
        <w:t>EINSTIEG: TIERSPIEL MIT GEFÜHLEN</w:t>
      </w:r>
    </w:p>
    <w:p w14:paraId="004D8388" w14:textId="77777777" w:rsidR="00C558A5" w:rsidRDefault="00C558A5" w:rsidP="003C352E">
      <w:pPr>
        <w:jc w:val="both"/>
      </w:pPr>
      <w:r>
        <w:t>Ziel des Einstiegs: Gefühle spielerisch durch Gesichtsausdrücke und Bewegungen ausdrücken</w:t>
      </w:r>
    </w:p>
    <w:p w14:paraId="38BBB2A0" w14:textId="77777777" w:rsidR="00C558A5" w:rsidRDefault="00C558A5" w:rsidP="003C352E">
      <w:pPr>
        <w:jc w:val="both"/>
      </w:pPr>
      <w:r>
        <w:t>Zeit: 15 Minuten (je nach Gruppengröße)</w:t>
      </w:r>
    </w:p>
    <w:p w14:paraId="13C08323" w14:textId="77777777" w:rsidR="00C558A5" w:rsidRDefault="00C558A5" w:rsidP="003C352E">
      <w:pPr>
        <w:jc w:val="both"/>
      </w:pPr>
      <w:r>
        <w:t>Alle Kinder sitzen im Kreis. Die Leitung berichtet den Kindern, dass sie sich in einem Zoo mit vielen Tieren befinden. Die Tiere sind in unterschiedlicher Stimmung. Im Zoo kommt die Gruppe an unterschiedlichen Gehegen vorbei. In dem einen sitzt ein wütender Löwe. Daraufhin fragt die Leitung, wie ein wütender Löwe aussieht. Dann läuft die Gruppe weiter und sieht eine traurige Giraffe und wieder fragt die Leitung, wie eine traurige Giraffe aussieht. Die Kinder schlüpfen immer wieder in unterschiedliche Tierrollen. Die Tiere befinden sich gleichzeitig auch immer in unterschiedlichen Gefühlslagen. Zur Erweiterung kann die Leitung die Kinder selbst Fragen, ob sie noch ein Tier sehen.</w:t>
      </w:r>
    </w:p>
    <w:p w14:paraId="5B73A3DD" w14:textId="77777777" w:rsidR="00C558A5" w:rsidRDefault="00C558A5" w:rsidP="003C352E">
      <w:pPr>
        <w:jc w:val="both"/>
      </w:pPr>
    </w:p>
    <w:p w14:paraId="7E62406E" w14:textId="77777777" w:rsidR="00C558A5" w:rsidRDefault="00C558A5" w:rsidP="003C352E">
      <w:pPr>
        <w:jc w:val="both"/>
      </w:pPr>
      <w:r>
        <w:t>HAUPTTEIL: GEFÜHLSPIZZA</w:t>
      </w:r>
    </w:p>
    <w:p w14:paraId="1A4EB26D" w14:textId="77777777" w:rsidR="00C558A5" w:rsidRDefault="00C558A5" w:rsidP="003C352E">
      <w:pPr>
        <w:jc w:val="both"/>
      </w:pPr>
      <w:r>
        <w:t>Ziel des Hauptteils: Die Kinder sollen Situationen finden, in denen sie sich so fühlen, wie es auf der Pizza geschrieben ist (Es ist sinnvoll, die auf der Pizza geschriebenen Gefühle im Tierspiel geübt zu haben.)</w:t>
      </w:r>
    </w:p>
    <w:p w14:paraId="581FB9D1" w14:textId="77777777" w:rsidR="00C558A5" w:rsidRDefault="00C558A5" w:rsidP="003C352E">
      <w:pPr>
        <w:jc w:val="both"/>
      </w:pPr>
      <w:r>
        <w:t>Zeit: 40 Minuten</w:t>
      </w:r>
    </w:p>
    <w:p w14:paraId="542865EF" w14:textId="77777777" w:rsidR="00C558A5" w:rsidRDefault="00C558A5" w:rsidP="003C352E">
      <w:pPr>
        <w:jc w:val="both"/>
      </w:pPr>
      <w:r>
        <w:t>Je nach Alter der Kinder bekommt jedes Kind seine eigene Gefühlspizza oder die Kinder arbeiten gemeinsam an einer großen Pizza. Die Pizza ist in Stücke eingeteilt. Jedes Stück Pizza hat ein Gefühl als Überschrift. Diese werden gemeinsam durchgegangen und die Kinder gefragt, wann sie sich so fühlen. (Zur Erleichterung für den Einstieg kann man die Kinder auch Fragen, wie sie sich fühlen, wenn sie an die Hausaufgaben denken?) Nach und nach werden alle Gefühle durchgegangen und mit den Kindern über unterschiedliche Situationen gesprochen.</w:t>
      </w:r>
    </w:p>
    <w:p w14:paraId="2CDB67F4" w14:textId="77777777" w:rsidR="00C558A5" w:rsidRDefault="00C558A5" w:rsidP="003C352E">
      <w:pPr>
        <w:jc w:val="both"/>
      </w:pPr>
      <w:r>
        <w:t>Für ältere Kinder ist es auch möglich, ihnen eine leere Gefühlspizza zu geben und diese dann mit genannten Gefühlen der Kinder zu füllen. Als Abschluss des Hauptteils stellt die Leitung die Frage, wie die Kinder sich jetzt fühlen. Bei kleineren Kindern kann noch einmal auf das Tierspiel verwiesen werden: Fühlt ihr euch wie der wütende Löwe oder wie die traurige Giraffe?</w:t>
      </w:r>
    </w:p>
    <w:p w14:paraId="782FC538" w14:textId="77777777" w:rsidR="00C558A5" w:rsidRDefault="00C558A5" w:rsidP="003C352E">
      <w:pPr>
        <w:jc w:val="both"/>
      </w:pPr>
      <w:r>
        <w:t xml:space="preserve"> </w:t>
      </w:r>
    </w:p>
    <w:p w14:paraId="5BADDD6B" w14:textId="77777777" w:rsidR="00C558A5" w:rsidRDefault="00C558A5" w:rsidP="003C352E">
      <w:pPr>
        <w:jc w:val="both"/>
      </w:pPr>
    </w:p>
    <w:p w14:paraId="38143740" w14:textId="77777777" w:rsidR="00C558A5" w:rsidRDefault="00C558A5" w:rsidP="003C352E">
      <w:pPr>
        <w:jc w:val="both"/>
      </w:pPr>
      <w:r w:rsidRPr="002C0353">
        <w:rPr>
          <w:rFonts w:cs="Arial"/>
          <w:noProof/>
          <w:lang w:eastAsia="de-DE"/>
        </w:rPr>
        <w:drawing>
          <wp:inline distT="0" distB="0" distL="0" distR="0" wp14:anchorId="3AF9B6E6" wp14:editId="18EA68F4">
            <wp:extent cx="4991100" cy="3197688"/>
            <wp:effectExtent l="0" t="0" r="0" b="3175"/>
            <wp:docPr id="1098283785" name="Grafik 10982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8831" cy="3209048"/>
                    </a:xfrm>
                    <a:prstGeom prst="rect">
                      <a:avLst/>
                    </a:prstGeom>
                    <a:noFill/>
                    <a:ln>
                      <a:noFill/>
                    </a:ln>
                  </pic:spPr>
                </pic:pic>
              </a:graphicData>
            </a:graphic>
          </wp:inline>
        </w:drawing>
      </w:r>
    </w:p>
    <w:p w14:paraId="7A9862DF" w14:textId="77777777" w:rsidR="00C558A5" w:rsidRDefault="00C558A5" w:rsidP="003C352E">
      <w:pPr>
        <w:jc w:val="both"/>
      </w:pPr>
    </w:p>
    <w:p w14:paraId="4315EFEF" w14:textId="77777777" w:rsidR="00C558A5" w:rsidRDefault="00C558A5" w:rsidP="003C352E">
      <w:pPr>
        <w:jc w:val="both"/>
      </w:pPr>
      <w:r>
        <w:t>ABSCHLUSS: PIZZA BACKEN</w:t>
      </w:r>
    </w:p>
    <w:p w14:paraId="3BA28575" w14:textId="77777777" w:rsidR="00C558A5" w:rsidRDefault="00C558A5" w:rsidP="003C352E">
      <w:pPr>
        <w:jc w:val="both"/>
      </w:pPr>
      <w:r>
        <w:t>Ziel des Abschlusses: Einen positiven Abschluss für die Kinder zu bewirken</w:t>
      </w:r>
    </w:p>
    <w:p w14:paraId="64E6A6FA" w14:textId="77777777" w:rsidR="00C558A5" w:rsidRDefault="00C558A5" w:rsidP="003C352E">
      <w:pPr>
        <w:jc w:val="both"/>
      </w:pPr>
      <w:r>
        <w:t>Zeit: 35 Minuten</w:t>
      </w:r>
    </w:p>
    <w:p w14:paraId="7FA0BDFA" w14:textId="77777777" w:rsidR="00C558A5" w:rsidRDefault="00C558A5" w:rsidP="003C352E">
      <w:pPr>
        <w:jc w:val="both"/>
      </w:pPr>
      <w:r>
        <w:t>Nachdem die Kinder so viel über Pizza gehört haben, dürfen sie nun ihre eigene Pizza belegen und essen.</w:t>
      </w:r>
    </w:p>
    <w:p w14:paraId="54A51502" w14:textId="77777777" w:rsidR="00C558A5" w:rsidRDefault="00C558A5" w:rsidP="003C352E">
      <w:pPr>
        <w:jc w:val="both"/>
      </w:pPr>
    </w:p>
    <w:p w14:paraId="5C23CADC" w14:textId="77777777" w:rsidR="00C558A5" w:rsidRPr="00B77FBD" w:rsidRDefault="00C558A5" w:rsidP="003C352E">
      <w:pPr>
        <w:jc w:val="both"/>
        <w:rPr>
          <w:i/>
        </w:rPr>
      </w:pPr>
      <w:r w:rsidRPr="00B77FBD">
        <w:rPr>
          <w:i/>
        </w:rPr>
        <w:t>(Quelle: Hobday, A.; Ollier, K.: Helfende Spiele. Kreative Lebens-und Konfliktberatung von Kindern und Jugendlichen)</w:t>
      </w:r>
    </w:p>
    <w:p w14:paraId="642A51A8" w14:textId="77777777" w:rsidR="00C558A5" w:rsidRDefault="00C558A5" w:rsidP="003C352E">
      <w:pPr>
        <w:jc w:val="both"/>
      </w:pPr>
    </w:p>
    <w:p w14:paraId="468B7DE9"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706A325A" w14:textId="77777777" w:rsidR="00C558A5" w:rsidRDefault="00C558A5" w:rsidP="00FA11DA">
      <w:pPr>
        <w:pStyle w:val="DPSGberschrift2"/>
      </w:pPr>
      <w:bookmarkStart w:id="85" w:name="_Toc41078911"/>
      <w:bookmarkStart w:id="86" w:name="_Toc179396630"/>
      <w:bookmarkStart w:id="87" w:name="_Toc193365391"/>
      <w:r>
        <w:lastRenderedPageBreak/>
        <w:t>Methode Beratungs- und Beschwerdewege in der Pfadi- oder Roverstufe</w:t>
      </w:r>
      <w:bookmarkEnd w:id="85"/>
      <w:bookmarkEnd w:id="86"/>
      <w:bookmarkEnd w:id="87"/>
    </w:p>
    <w:p w14:paraId="351A9750" w14:textId="77777777" w:rsidR="00C558A5" w:rsidRDefault="00C558A5" w:rsidP="003C352E">
      <w:pPr>
        <w:pStyle w:val="DPSGZusatzinfo"/>
      </w:pPr>
      <w:r>
        <w:t>TN – Zahl:</w:t>
      </w:r>
      <w:r>
        <w:tab/>
      </w:r>
      <w:r>
        <w:tab/>
        <w:t xml:space="preserve">ab 5 Personen </w:t>
      </w:r>
    </w:p>
    <w:p w14:paraId="582BB233" w14:textId="77777777" w:rsidR="00C558A5" w:rsidRDefault="00C558A5" w:rsidP="003C352E">
      <w:pPr>
        <w:pStyle w:val="DPSGZusatzinfo"/>
      </w:pPr>
      <w:r>
        <w:t>Zeit:</w:t>
      </w:r>
      <w:r>
        <w:tab/>
      </w:r>
      <w:r>
        <w:tab/>
      </w:r>
      <w:r>
        <w:tab/>
        <w:t>mind. 60 min</w:t>
      </w:r>
    </w:p>
    <w:p w14:paraId="1F603C13" w14:textId="77777777" w:rsidR="00C558A5" w:rsidRDefault="00C558A5" w:rsidP="003C352E">
      <w:pPr>
        <w:pStyle w:val="DPSGZusatzinfo"/>
      </w:pPr>
      <w:r>
        <w:t>Material:</w:t>
      </w:r>
      <w:r>
        <w:tab/>
      </w:r>
      <w:r>
        <w:tab/>
        <w:t>Leserbriefe ausgedruckt, Papier, Stifte</w:t>
      </w:r>
    </w:p>
    <w:p w14:paraId="49ED6DCF" w14:textId="77777777" w:rsidR="00C558A5" w:rsidRDefault="00C558A5" w:rsidP="003C352E">
      <w:pPr>
        <w:pStyle w:val="DPSGZusatzinfo"/>
        <w:ind w:left="2124" w:hanging="2124"/>
      </w:pPr>
      <w:r>
        <w:t>Anmerkungen:</w:t>
      </w:r>
      <w:r>
        <w:tab/>
        <w:t>Die Jugendlichen sollen an das Thema „Sexualisierte Gewalt“ herangeführt werden und lernen, dass es gut ist, sich Hilfe zu holen.</w:t>
      </w:r>
    </w:p>
    <w:p w14:paraId="349A6DED" w14:textId="77777777" w:rsidR="00C558A5" w:rsidRDefault="00C558A5" w:rsidP="003C352E">
      <w:pPr>
        <w:jc w:val="both"/>
      </w:pPr>
    </w:p>
    <w:p w14:paraId="2377DAC4" w14:textId="77777777" w:rsidR="00C558A5" w:rsidRDefault="00C558A5" w:rsidP="003C352E">
      <w:pPr>
        <w:ind w:left="705" w:hanging="705"/>
        <w:jc w:val="both"/>
      </w:pPr>
      <w:r>
        <w:t>1)</w:t>
      </w:r>
      <w:r>
        <w:tab/>
        <w:t xml:space="preserve">In Kleingruppen bearbeiten die Teilnehmer*innen die Leser*innenbriefe an das Dr. Sommer Team, bei denen es um Grenzüberschreitungen, sexuelle Übergriffe und Missbrauch geht. Es soll darüber diskutiert werden, warum das Verhalten der Täter*innen nicht OK ist und was man der betroffenen Person nun raten kann. </w:t>
      </w:r>
    </w:p>
    <w:p w14:paraId="4810577C" w14:textId="77777777" w:rsidR="00C558A5" w:rsidRDefault="00C558A5" w:rsidP="003C352E">
      <w:pPr>
        <w:jc w:val="both"/>
      </w:pPr>
      <w:r>
        <w:t>2)</w:t>
      </w:r>
      <w:r>
        <w:tab/>
        <w:t>In den Kleingruppen werden Antwortbriefe formuliert und anschließend einander vorgestellt.</w:t>
      </w:r>
    </w:p>
    <w:p w14:paraId="35F9186C" w14:textId="77777777" w:rsidR="00C558A5" w:rsidRDefault="00C558A5" w:rsidP="003C352E">
      <w:pPr>
        <w:jc w:val="both"/>
      </w:pPr>
      <w:r>
        <w:t>3)</w:t>
      </w:r>
      <w:r>
        <w:tab/>
        <w:t xml:space="preserve">In der Großgruppe soll jetzt besprochen werden: Wie gehen wir mit Beschwerden um? </w:t>
      </w:r>
    </w:p>
    <w:p w14:paraId="302AC20C" w14:textId="77777777" w:rsidR="00C558A5" w:rsidRPr="00FE7C51" w:rsidRDefault="00C558A5" w:rsidP="003C352E">
      <w:pPr>
        <w:jc w:val="both"/>
        <w:rPr>
          <w:b/>
          <w:u w:val="single"/>
        </w:rPr>
      </w:pPr>
      <w:r w:rsidRPr="00FE7C51">
        <w:rPr>
          <w:b/>
          <w:u w:val="single"/>
        </w:rPr>
        <w:t>Leser</w:t>
      </w:r>
      <w:r>
        <w:rPr>
          <w:b/>
          <w:u w:val="single"/>
        </w:rPr>
        <w:t>*innen</w:t>
      </w:r>
      <w:r w:rsidRPr="00FE7C51">
        <w:rPr>
          <w:b/>
          <w:u w:val="single"/>
        </w:rPr>
        <w:t>briefe:</w:t>
      </w:r>
    </w:p>
    <w:p w14:paraId="736325E4" w14:textId="77777777" w:rsidR="00C558A5" w:rsidRDefault="00C558A5" w:rsidP="003C352E">
      <w:pPr>
        <w:jc w:val="both"/>
      </w:pPr>
      <w:r>
        <w:t>Anke, 11 Jahre:</w:t>
      </w:r>
    </w:p>
    <w:p w14:paraId="3DB18C5F" w14:textId="77777777" w:rsidR="00C558A5" w:rsidRDefault="00C558A5" w:rsidP="003C352E">
      <w:pPr>
        <w:jc w:val="both"/>
      </w:pPr>
      <w:r>
        <w:t>Hallo liebes Dr. Sommer Team, letzte Woche haben wir in unserer Gruppenstunde ein cooles Spiel gemacht. Da musste man den anderen Spieler*innen Wäscheklammern klauen, die an der Kleidung fest gezwickt waren. Das war total lustig, bis Mareike</w:t>
      </w:r>
      <w:r>
        <w:rPr>
          <w:rStyle w:val="Funotenzeichen"/>
        </w:rPr>
        <w:footnoteReference w:id="23"/>
      </w:r>
      <w:r>
        <w:t>, unsere Leiterin, mich ständig an der Brust berührt hat, wenn sie eine meiner Klammern klauen wollte. Ich hab ihr gesagt, dass ich das doof finde, aber sie meinte, es sei ja nur ein Spiel. Was soll ich machen?</w:t>
      </w:r>
    </w:p>
    <w:p w14:paraId="5F62EBC1" w14:textId="77777777" w:rsidR="00C558A5" w:rsidRDefault="00C558A5" w:rsidP="003C352E">
      <w:pPr>
        <w:jc w:val="both"/>
      </w:pPr>
    </w:p>
    <w:p w14:paraId="70FB43BF" w14:textId="77777777" w:rsidR="00C558A5" w:rsidRDefault="00C558A5" w:rsidP="003C352E">
      <w:pPr>
        <w:jc w:val="both"/>
      </w:pPr>
      <w:r>
        <w:t>Sebastian, 11 Jahre:</w:t>
      </w:r>
    </w:p>
    <w:p w14:paraId="7262E128" w14:textId="77777777" w:rsidR="00C558A5" w:rsidRDefault="00C558A5" w:rsidP="003C352E">
      <w:pPr>
        <w:jc w:val="both"/>
      </w:pPr>
      <w:r>
        <w:t>Liebes Dr. Sommer Team, in unserem letzten Ferienlager hatten wir richtig viel Spaß. Nur eine Sache fanden wir Jungs echt komisch. Unser Gruppenleiter Jörg ist nämlich immer zu uns in die Dusche gekommen, um zu kontrollieren, ob wir uns auch wirklich überall ordentlich waschen. Außerdem mussten wir uns jeden Abend vor ihm ganz ausziehen, damit er uns auf Zecken untersuchen konnte. Dabei hat er einmal meinen Penis in die Hand genommen. Mich hat das total gestört, aber ich wusste nicht, was ich machen soll.</w:t>
      </w:r>
    </w:p>
    <w:p w14:paraId="5664B597" w14:textId="77777777" w:rsidR="00C558A5" w:rsidRDefault="00C558A5" w:rsidP="003C352E">
      <w:pPr>
        <w:jc w:val="both"/>
      </w:pPr>
    </w:p>
    <w:p w14:paraId="709737A5" w14:textId="77777777" w:rsidR="00C558A5" w:rsidRDefault="00C558A5" w:rsidP="003C352E">
      <w:pPr>
        <w:jc w:val="both"/>
      </w:pPr>
      <w:r>
        <w:t>Christian, 14 Jahre:</w:t>
      </w:r>
    </w:p>
    <w:p w14:paraId="743EB451" w14:textId="77777777" w:rsidR="00C558A5" w:rsidRDefault="00C558A5" w:rsidP="003C352E">
      <w:pPr>
        <w:jc w:val="both"/>
      </w:pPr>
      <w:r>
        <w:t xml:space="preserve">Liebes Dr. Sommer Team, seit drei Jahren gehe ich in die Gruppenstunde, die einmal die Woche stattfindet. Wir haben da immer richtig viel Spaß und ich verstehe mich mit unserem Gruppenleiter </w:t>
      </w:r>
      <w:r>
        <w:lastRenderedPageBreak/>
        <w:t>Frank super. Seit einem halben Jahr merke ich aber, dass Frank immer mehr meine Nähe sucht. Er umarmt mich immer zur Begrüßung und zum Abschied. Im Stuhlkreis sitzt er immer neben mir und berührt mich ständig, wenn er mit mir redet. Ich finde das etwas unangenehm, habe aber Angst ihn zu verärgern, wenn ich etwas sage. Was soll ich tun?</w:t>
      </w:r>
    </w:p>
    <w:p w14:paraId="24987F8A" w14:textId="77777777" w:rsidR="00C558A5" w:rsidRDefault="00C558A5" w:rsidP="003C352E">
      <w:pPr>
        <w:jc w:val="both"/>
      </w:pPr>
    </w:p>
    <w:p w14:paraId="09618B35" w14:textId="77777777" w:rsidR="00C558A5" w:rsidRDefault="00C558A5" w:rsidP="003C352E">
      <w:pPr>
        <w:jc w:val="both"/>
      </w:pPr>
      <w:r>
        <w:t>Sabine, 13 Jahre:</w:t>
      </w:r>
    </w:p>
    <w:p w14:paraId="7E261AF6" w14:textId="77777777" w:rsidR="00C558A5" w:rsidRDefault="00C558A5" w:rsidP="003C352E">
      <w:pPr>
        <w:jc w:val="both"/>
      </w:pPr>
      <w:r>
        <w:t>Liebes Dr. Sommer Team, am letzten Jupfiwochenende ist etwas ganz komisches passiert. Wir haben nachts auf unserem Zimmer mit ein paar Jungs Wahrheit oder Pflicht gespielt. Am Anfang war das auch ganz lustig, aber dann wurde es immer heftiger. Wir sollten die Jungs mit Zunge küssen und uns bis auf unseren BH ausziehen. Ich habe mich in der Situation total unwohl gefühlt, aber gemerkt, dass alle anderen Spaß daran hatten. Trotzdem wollte ich eigentlich nicht mitmachen. Was hätte ich tun sollen?</w:t>
      </w:r>
    </w:p>
    <w:p w14:paraId="16E53DBD" w14:textId="77777777" w:rsidR="00C558A5" w:rsidRDefault="00C558A5" w:rsidP="003C352E">
      <w:pPr>
        <w:jc w:val="both"/>
      </w:pPr>
    </w:p>
    <w:p w14:paraId="737E4490" w14:textId="77777777" w:rsidR="00C558A5" w:rsidRDefault="00C558A5" w:rsidP="003C352E">
      <w:pPr>
        <w:jc w:val="both"/>
      </w:pPr>
      <w:r>
        <w:t>Gregor und Maik, 14 Jahre:</w:t>
      </w:r>
    </w:p>
    <w:p w14:paraId="4E193E66" w14:textId="77777777" w:rsidR="00C558A5" w:rsidRDefault="00C558A5" w:rsidP="003C352E">
      <w:pPr>
        <w:jc w:val="both"/>
      </w:pPr>
      <w:r>
        <w:t>Liebes Dr. Sommer Team, auf der letzten Pfadfinderfahrt waren auch ein paar 16 jährige Jungs dabei. Abends haben wir immer zusammen gechillt. Das war cool, bis auf einen Abend, an dem uns die Jungs auf ihren Handys voll ekelige Pornofilme gezeigt haben. Wir haben schon einmal solche Filme gesehen, aber so was Widerliches noch nie. Uns wurde richtig schlecht davon. Wir haben ihnen gesagt, dass wir das nicht sehen wollen. Sie haben uns aber dann lachend dazu gezwungen. Was sollen wir jetzt tun, damit das nicht wieder passiert?</w:t>
      </w:r>
    </w:p>
    <w:p w14:paraId="397BB316" w14:textId="77777777" w:rsidR="00C558A5" w:rsidRDefault="00C558A5" w:rsidP="003C352E">
      <w:pPr>
        <w:jc w:val="both"/>
      </w:pPr>
    </w:p>
    <w:p w14:paraId="59921946" w14:textId="77777777" w:rsidR="00C558A5" w:rsidRDefault="00C558A5" w:rsidP="003C352E">
      <w:pPr>
        <w:jc w:val="both"/>
      </w:pPr>
    </w:p>
    <w:p w14:paraId="54E07ACE" w14:textId="77777777" w:rsidR="00C558A5" w:rsidRDefault="00C558A5" w:rsidP="003C352E">
      <w:pPr>
        <w:jc w:val="both"/>
        <w:sectPr w:rsidR="00C558A5" w:rsidSect="00FA11DA">
          <w:pgSz w:w="11906" w:h="16838"/>
          <w:pgMar w:top="1417" w:right="1417" w:bottom="1134" w:left="1417" w:header="708" w:footer="708" w:gutter="0"/>
          <w:pgNumType w:fmt="upperLetter"/>
          <w:cols w:space="708"/>
          <w:docGrid w:linePitch="360"/>
        </w:sectPr>
      </w:pPr>
    </w:p>
    <w:p w14:paraId="42D40BA6" w14:textId="77777777" w:rsidR="00C558A5" w:rsidRDefault="00C558A5" w:rsidP="00FA11DA">
      <w:pPr>
        <w:pStyle w:val="DPSGberschrift2"/>
      </w:pPr>
      <w:bookmarkStart w:id="88" w:name="_Toc41078912"/>
      <w:bookmarkStart w:id="89" w:name="_Toc179396631"/>
      <w:bookmarkStart w:id="90" w:name="_Toc193365392"/>
      <w:r>
        <w:lastRenderedPageBreak/>
        <w:t>Methode Beratungs- und Beschwerdewege auf einem Stammestag</w:t>
      </w:r>
      <w:bookmarkEnd w:id="88"/>
      <w:bookmarkEnd w:id="89"/>
      <w:bookmarkEnd w:id="90"/>
    </w:p>
    <w:p w14:paraId="5BCFBED6" w14:textId="77777777" w:rsidR="00C558A5" w:rsidRDefault="00C558A5" w:rsidP="003C352E">
      <w:pPr>
        <w:pStyle w:val="DPSGZusatzinfo"/>
      </w:pPr>
      <w:r>
        <w:t>TN – Zahl:</w:t>
      </w:r>
      <w:r>
        <w:tab/>
      </w:r>
      <w:r>
        <w:tab/>
        <w:t>10 - 100</w:t>
      </w:r>
    </w:p>
    <w:p w14:paraId="4BD90849" w14:textId="77777777" w:rsidR="00C558A5" w:rsidRDefault="00C558A5" w:rsidP="003C352E">
      <w:pPr>
        <w:pStyle w:val="DPSGZusatzinfo"/>
      </w:pPr>
      <w:r>
        <w:t>Zeit:</w:t>
      </w:r>
      <w:r>
        <w:tab/>
      </w:r>
      <w:r>
        <w:tab/>
      </w:r>
      <w:r>
        <w:tab/>
        <w:t>ca. 90 min oder im Hintergrund eines Stammestages</w:t>
      </w:r>
    </w:p>
    <w:p w14:paraId="601FAB9D" w14:textId="77777777" w:rsidR="00C558A5" w:rsidRDefault="00C558A5" w:rsidP="003C352E">
      <w:pPr>
        <w:pStyle w:val="DPSGZusatzinfo"/>
      </w:pPr>
      <w:r>
        <w:t>Material:</w:t>
      </w:r>
      <w:r>
        <w:tab/>
      </w:r>
      <w:r>
        <w:tab/>
        <w:t>Klebepunkte (rot, gelb, grün), Kinderrechte groß ausgedruckt</w:t>
      </w:r>
    </w:p>
    <w:p w14:paraId="3A0790BC" w14:textId="398C29A4" w:rsidR="00C558A5" w:rsidRDefault="00C558A5" w:rsidP="003C352E">
      <w:pPr>
        <w:pStyle w:val="DPSGZusatzinfo"/>
        <w:ind w:left="2124" w:hanging="2124"/>
      </w:pPr>
      <w:r>
        <w:t>Anmerkungen:</w:t>
      </w:r>
      <w:r>
        <w:tab/>
        <w:t>Diese Methode ist sehr einfach, um mit allen Beteiligten über das Thema Kinderrechte ins Gespräch zu kommen, ist aber sicher nur ein Teil einer Risiko</w:t>
      </w:r>
      <w:r w:rsidR="00640196">
        <w:t>- und Potenzial</w:t>
      </w:r>
      <w:r>
        <w:t>analyse.</w:t>
      </w:r>
    </w:p>
    <w:p w14:paraId="4F4848F3" w14:textId="77777777" w:rsidR="00C558A5" w:rsidRDefault="00C558A5" w:rsidP="003C352E">
      <w:pPr>
        <w:jc w:val="both"/>
      </w:pPr>
      <w:r>
        <w:t xml:space="preserve">Die Kinderrechte der UN-Kinderrechtskonvention werden an die Wand gehängt und vorgestellt. Klebepunkte (rot, gelb, grün) werden ausgeteilt und anschließend haben alle Teilnehmer*innen die Möglichkeit, persönlich jedes Recht danach zu bewerten, ob es in eurem Stamm eingehalten wird. </w:t>
      </w:r>
    </w:p>
    <w:p w14:paraId="23236526" w14:textId="77777777" w:rsidR="00C558A5" w:rsidRDefault="00C558A5" w:rsidP="003C352E">
      <w:pPr>
        <w:jc w:val="both"/>
      </w:pPr>
      <w:r>
        <w:t>Der grüne Punkt bedeutet, dass es eingehalten wird. Der rote, dass es nicht eingehalten wird. Gelb bedeutet unentschieden.</w:t>
      </w:r>
    </w:p>
    <w:p w14:paraId="1FEC389A" w14:textId="77777777" w:rsidR="00C558A5" w:rsidRDefault="00C558A5" w:rsidP="003C352E">
      <w:pPr>
        <w:jc w:val="both"/>
      </w:pPr>
      <w:r>
        <w:t>Anschließend kann jede*r in Einzelarbeit noch eine „Hitliste“ der Kinderrechte erstellen. Diese Rangfolge unter der Fragestellung „Welches Kinderrecht ist mir besonders wichtig?“ kann auch den Leitungsstil der zukünftigen Gruppenleitung skizzieren.</w:t>
      </w:r>
    </w:p>
    <w:p w14:paraId="44441E99" w14:textId="77777777" w:rsidR="00C558A5" w:rsidRDefault="00C558A5" w:rsidP="003C352E">
      <w:pPr>
        <w:jc w:val="both"/>
      </w:pPr>
      <w:r>
        <w:t>Danach findet ein Austausch in der Gruppe statt: Warum sind die Rechte so bepunktet worden? Welches Kinderrecht wollen wir stärken?</w:t>
      </w:r>
    </w:p>
    <w:p w14:paraId="0456A555" w14:textId="77777777" w:rsidR="00C558A5" w:rsidRPr="000F700D" w:rsidRDefault="00C558A5" w:rsidP="003C352E">
      <w:pPr>
        <w:jc w:val="both"/>
        <w:rPr>
          <w:b/>
        </w:rPr>
      </w:pPr>
      <w:r w:rsidRPr="000F700D">
        <w:rPr>
          <w:b/>
        </w:rPr>
        <w:t>Die 10 Grundrechte der Kinderrechtskonvention sind:</w:t>
      </w:r>
    </w:p>
    <w:p w14:paraId="0B1167E1" w14:textId="77777777" w:rsidR="00C558A5" w:rsidRDefault="00C558A5" w:rsidP="0094312A">
      <w:pPr>
        <w:pStyle w:val="Listenabsatz"/>
        <w:numPr>
          <w:ilvl w:val="0"/>
          <w:numId w:val="14"/>
        </w:numPr>
        <w:spacing w:after="160" w:line="259" w:lineRule="auto"/>
        <w:jc w:val="both"/>
      </w:pPr>
      <w:r>
        <w:t>das Recht auf Gleichbehandlung und Schutz vor Diskriminierung unabhängig von Religion, Herkunft und Geschlecht;</w:t>
      </w:r>
    </w:p>
    <w:p w14:paraId="35CAC67B" w14:textId="77777777" w:rsidR="00C558A5" w:rsidRDefault="00C558A5" w:rsidP="003C352E">
      <w:pPr>
        <w:pStyle w:val="Listenabsatz"/>
        <w:jc w:val="both"/>
      </w:pPr>
    </w:p>
    <w:p w14:paraId="3F2D28D0" w14:textId="77777777" w:rsidR="00C558A5" w:rsidRDefault="00C558A5" w:rsidP="0094312A">
      <w:pPr>
        <w:pStyle w:val="Listenabsatz"/>
        <w:numPr>
          <w:ilvl w:val="0"/>
          <w:numId w:val="14"/>
        </w:numPr>
        <w:spacing w:after="160" w:line="259" w:lineRule="auto"/>
        <w:jc w:val="both"/>
      </w:pPr>
      <w:r>
        <w:t>das Recht auf einen Namen und eine Staatszugehörigkeit;</w:t>
      </w:r>
    </w:p>
    <w:p w14:paraId="42837C05" w14:textId="77777777" w:rsidR="00C558A5" w:rsidRDefault="00C558A5" w:rsidP="003C352E">
      <w:pPr>
        <w:pStyle w:val="Listenabsatz"/>
        <w:jc w:val="both"/>
      </w:pPr>
    </w:p>
    <w:p w14:paraId="49399818" w14:textId="77777777" w:rsidR="00C558A5" w:rsidRDefault="00C558A5" w:rsidP="0094312A">
      <w:pPr>
        <w:pStyle w:val="Listenabsatz"/>
        <w:numPr>
          <w:ilvl w:val="0"/>
          <w:numId w:val="14"/>
        </w:numPr>
        <w:spacing w:after="160" w:line="259" w:lineRule="auto"/>
        <w:jc w:val="both"/>
      </w:pPr>
      <w:r>
        <w:t>das Recht auf Gesundheit;</w:t>
      </w:r>
    </w:p>
    <w:p w14:paraId="418CA71C" w14:textId="77777777" w:rsidR="00C558A5" w:rsidRDefault="00C558A5" w:rsidP="003C352E">
      <w:pPr>
        <w:pStyle w:val="Listenabsatz"/>
        <w:jc w:val="both"/>
      </w:pPr>
    </w:p>
    <w:p w14:paraId="4BF3C792" w14:textId="77777777" w:rsidR="00C558A5" w:rsidRDefault="00C558A5" w:rsidP="0094312A">
      <w:pPr>
        <w:pStyle w:val="Listenabsatz"/>
        <w:numPr>
          <w:ilvl w:val="0"/>
          <w:numId w:val="14"/>
        </w:numPr>
        <w:spacing w:after="160" w:line="259" w:lineRule="auto"/>
        <w:jc w:val="both"/>
      </w:pPr>
      <w:r>
        <w:t>das Recht auf Bildung und Ausbildung;</w:t>
      </w:r>
    </w:p>
    <w:p w14:paraId="623C032E" w14:textId="77777777" w:rsidR="00C558A5" w:rsidRDefault="00C558A5" w:rsidP="003C352E">
      <w:pPr>
        <w:pStyle w:val="Listenabsatz"/>
        <w:jc w:val="both"/>
      </w:pPr>
    </w:p>
    <w:p w14:paraId="3352DF11" w14:textId="77777777" w:rsidR="00C558A5" w:rsidRDefault="00C558A5" w:rsidP="0094312A">
      <w:pPr>
        <w:pStyle w:val="Listenabsatz"/>
        <w:numPr>
          <w:ilvl w:val="0"/>
          <w:numId w:val="14"/>
        </w:numPr>
        <w:spacing w:after="160" w:line="259" w:lineRule="auto"/>
        <w:jc w:val="both"/>
      </w:pPr>
      <w:r>
        <w:t>das Recht auf Freizeit, Spiel und Erholung;</w:t>
      </w:r>
    </w:p>
    <w:p w14:paraId="0D446379" w14:textId="77777777" w:rsidR="00C558A5" w:rsidRDefault="00C558A5" w:rsidP="003C352E">
      <w:pPr>
        <w:pStyle w:val="Listenabsatz"/>
        <w:jc w:val="both"/>
      </w:pPr>
    </w:p>
    <w:p w14:paraId="13A8D9B3" w14:textId="77777777" w:rsidR="00C558A5" w:rsidRDefault="00C558A5" w:rsidP="0094312A">
      <w:pPr>
        <w:pStyle w:val="Listenabsatz"/>
        <w:numPr>
          <w:ilvl w:val="0"/>
          <w:numId w:val="14"/>
        </w:numPr>
        <w:spacing w:after="160" w:line="259" w:lineRule="auto"/>
        <w:jc w:val="both"/>
      </w:pPr>
      <w:r>
        <w:t>das Recht, sich zu informieren, sich mitzuteilen, gehört zu werden und sich zu versammeln;</w:t>
      </w:r>
    </w:p>
    <w:p w14:paraId="4FB4591B" w14:textId="77777777" w:rsidR="00C558A5" w:rsidRDefault="00C558A5" w:rsidP="003C352E">
      <w:pPr>
        <w:pStyle w:val="Listenabsatz"/>
        <w:jc w:val="both"/>
      </w:pPr>
    </w:p>
    <w:p w14:paraId="54CB39AC" w14:textId="77777777" w:rsidR="00C558A5" w:rsidRDefault="00C558A5" w:rsidP="0094312A">
      <w:pPr>
        <w:pStyle w:val="Listenabsatz"/>
        <w:numPr>
          <w:ilvl w:val="0"/>
          <w:numId w:val="14"/>
        </w:numPr>
        <w:spacing w:after="160" w:line="259" w:lineRule="auto"/>
        <w:jc w:val="both"/>
      </w:pPr>
      <w:r>
        <w:t>das Recht auf eine Privatsphäre und eine gewaltfreie Erziehung im Sinne der Gleichberechtigung und des Friedens;</w:t>
      </w:r>
    </w:p>
    <w:p w14:paraId="137065A9" w14:textId="77777777" w:rsidR="00C558A5" w:rsidRDefault="00C558A5" w:rsidP="003C352E">
      <w:pPr>
        <w:pStyle w:val="Listenabsatz"/>
        <w:jc w:val="both"/>
      </w:pPr>
    </w:p>
    <w:p w14:paraId="59F8C6A1" w14:textId="77777777" w:rsidR="00C558A5" w:rsidRDefault="00C558A5" w:rsidP="0094312A">
      <w:pPr>
        <w:pStyle w:val="Listenabsatz"/>
        <w:numPr>
          <w:ilvl w:val="0"/>
          <w:numId w:val="14"/>
        </w:numPr>
        <w:spacing w:after="160" w:line="259" w:lineRule="auto"/>
        <w:jc w:val="both"/>
      </w:pPr>
      <w:r>
        <w:t>das Recht auf sofortige Hilfe in Katastrophen und Notlagen und auf Schutz vor Grausamkeit, Vernachlässigung, Ausnutzung und Verfolgung;</w:t>
      </w:r>
    </w:p>
    <w:p w14:paraId="37E8FE35" w14:textId="77777777" w:rsidR="00C558A5" w:rsidRDefault="00C558A5" w:rsidP="003C352E">
      <w:pPr>
        <w:pStyle w:val="Listenabsatz"/>
        <w:jc w:val="both"/>
      </w:pPr>
    </w:p>
    <w:p w14:paraId="006D0A6E" w14:textId="77777777" w:rsidR="00C558A5" w:rsidRDefault="00C558A5" w:rsidP="0094312A">
      <w:pPr>
        <w:pStyle w:val="Listenabsatz"/>
        <w:numPr>
          <w:ilvl w:val="0"/>
          <w:numId w:val="14"/>
        </w:numPr>
        <w:spacing w:after="160" w:line="259" w:lineRule="auto"/>
        <w:jc w:val="both"/>
      </w:pPr>
      <w:r>
        <w:t>das Recht auf eine Familie, elterliche Fürsorge und ein sicheres Zuhause;</w:t>
      </w:r>
    </w:p>
    <w:p w14:paraId="7235C2E6" w14:textId="77777777" w:rsidR="00C558A5" w:rsidRDefault="00C558A5" w:rsidP="003C352E">
      <w:pPr>
        <w:pStyle w:val="Listenabsatz"/>
        <w:jc w:val="both"/>
      </w:pPr>
    </w:p>
    <w:p w14:paraId="1382E074" w14:textId="77777777" w:rsidR="00C558A5" w:rsidRDefault="00C558A5" w:rsidP="0094312A">
      <w:pPr>
        <w:pStyle w:val="Listenabsatz"/>
        <w:numPr>
          <w:ilvl w:val="0"/>
          <w:numId w:val="14"/>
        </w:numPr>
        <w:spacing w:after="160" w:line="259" w:lineRule="auto"/>
        <w:jc w:val="both"/>
        <w:sectPr w:rsidR="00C558A5" w:rsidSect="00FA11DA">
          <w:pgSz w:w="11906" w:h="16838"/>
          <w:pgMar w:top="1417" w:right="1417" w:bottom="1134" w:left="1417" w:header="708" w:footer="708" w:gutter="0"/>
          <w:pgNumType w:fmt="upperLetter"/>
          <w:cols w:space="708"/>
          <w:docGrid w:linePitch="360"/>
        </w:sectPr>
      </w:pPr>
      <w:r>
        <w:t>das Recht auf Betreuung bei Behinderung</w:t>
      </w:r>
    </w:p>
    <w:p w14:paraId="1EE97A90" w14:textId="77777777" w:rsidR="00C558A5" w:rsidRDefault="00C558A5" w:rsidP="00FA11DA">
      <w:pPr>
        <w:pStyle w:val="DPSGberschrift2"/>
      </w:pPr>
      <w:bookmarkStart w:id="91" w:name="_Toc41078913"/>
      <w:bookmarkStart w:id="92" w:name="_Toc179396632"/>
      <w:bookmarkStart w:id="93" w:name="_Toc193365393"/>
      <w:r>
        <w:lastRenderedPageBreak/>
        <w:t>Methode Beratungs- und Beschwerdewege in der Leitungsrunde</w:t>
      </w:r>
      <w:bookmarkEnd w:id="91"/>
      <w:bookmarkEnd w:id="92"/>
      <w:bookmarkEnd w:id="93"/>
    </w:p>
    <w:p w14:paraId="7E0FB788" w14:textId="77777777" w:rsidR="00C558A5" w:rsidRDefault="00C558A5" w:rsidP="003C352E">
      <w:pPr>
        <w:pStyle w:val="DPSGZusatzinfo"/>
      </w:pPr>
      <w:r>
        <w:t>TN – Zahl:</w:t>
      </w:r>
      <w:r>
        <w:tab/>
      </w:r>
      <w:r>
        <w:tab/>
        <w:t xml:space="preserve">ab 5 Personen </w:t>
      </w:r>
    </w:p>
    <w:p w14:paraId="3C00D8B6" w14:textId="77777777" w:rsidR="00C558A5" w:rsidRDefault="00C558A5" w:rsidP="003C352E">
      <w:pPr>
        <w:pStyle w:val="DPSGZusatzinfo"/>
      </w:pPr>
      <w:r>
        <w:t>Zeit:</w:t>
      </w:r>
      <w:r>
        <w:tab/>
      </w:r>
      <w:r>
        <w:tab/>
      </w:r>
      <w:r>
        <w:tab/>
        <w:t>ca. 90 min</w:t>
      </w:r>
    </w:p>
    <w:p w14:paraId="0786A526" w14:textId="77777777" w:rsidR="00C558A5" w:rsidRDefault="00C558A5" w:rsidP="003C352E">
      <w:pPr>
        <w:pStyle w:val="DPSGZusatzinfo"/>
      </w:pPr>
      <w:r>
        <w:t>Material:</w:t>
      </w:r>
      <w:r>
        <w:tab/>
      </w:r>
      <w:r>
        <w:tab/>
        <w:t>Karteikarten, bzw. Flipchartpapier, Marker</w:t>
      </w:r>
    </w:p>
    <w:p w14:paraId="537A4CEA" w14:textId="2EDD1559" w:rsidR="00C558A5" w:rsidRDefault="00C558A5" w:rsidP="003C352E">
      <w:pPr>
        <w:pStyle w:val="DPSGZusatzinfo"/>
        <w:ind w:left="2124" w:hanging="2124"/>
      </w:pPr>
      <w:r>
        <w:t>Anmerkungen:</w:t>
      </w:r>
      <w:r>
        <w:tab/>
        <w:t>Vielleicht wurden diese Fragen bereits in der Risiko</w:t>
      </w:r>
      <w:r w:rsidR="00640196">
        <w:t>- und Potenzial</w:t>
      </w:r>
      <w:r>
        <w:t>analyse geklärt. Auf jeden Fall lohnt es sich, an dieser Stelle insbesonders die Ergebnisse von Kindern und Jugendlichen zu betrachten.</w:t>
      </w:r>
    </w:p>
    <w:p w14:paraId="15E589FF" w14:textId="77777777" w:rsidR="00C558A5" w:rsidRDefault="00C558A5" w:rsidP="003C352E">
      <w:pPr>
        <w:jc w:val="both"/>
      </w:pPr>
    </w:p>
    <w:p w14:paraId="21EBBF13" w14:textId="77777777" w:rsidR="00C558A5" w:rsidRDefault="00C558A5" w:rsidP="003C352E">
      <w:pPr>
        <w:jc w:val="both"/>
      </w:pPr>
    </w:p>
    <w:p w14:paraId="6C0E01A9" w14:textId="77777777" w:rsidR="00C558A5" w:rsidRDefault="00C558A5" w:rsidP="003C352E">
      <w:pPr>
        <w:jc w:val="both"/>
      </w:pPr>
      <w:r>
        <w:t>Erarbeitet in der Leitungsrunde eine Mindmap oder schreibt die Antworten auf Karteikarten.</w:t>
      </w:r>
    </w:p>
    <w:p w14:paraId="70628E5A" w14:textId="77777777" w:rsidR="00C558A5" w:rsidRDefault="00C558A5" w:rsidP="003C352E">
      <w:pPr>
        <w:jc w:val="both"/>
      </w:pPr>
    </w:p>
    <w:p w14:paraId="0FFC0A82" w14:textId="77777777" w:rsidR="00C558A5" w:rsidRDefault="00C558A5" w:rsidP="003C352E">
      <w:pPr>
        <w:jc w:val="both"/>
      </w:pPr>
      <w:r>
        <w:t>Impulsfrage:</w:t>
      </w:r>
    </w:p>
    <w:p w14:paraId="532BE1C9" w14:textId="77777777" w:rsidR="00C558A5" w:rsidRDefault="00C558A5" w:rsidP="003C352E">
      <w:pPr>
        <w:jc w:val="both"/>
      </w:pPr>
      <w:r>
        <w:t>„Wenn sich ein Kind / ein Jugendlicher bei euch unwohl fühlt, über welche Kanäle / Ansprechpersonen / Kommunikationsmittel kann er*sie das äußern?“</w:t>
      </w:r>
    </w:p>
    <w:p w14:paraId="5581BD93" w14:textId="77777777" w:rsidR="00C558A5" w:rsidRDefault="00C558A5" w:rsidP="003C352E">
      <w:pPr>
        <w:jc w:val="both"/>
      </w:pPr>
    </w:p>
    <w:p w14:paraId="6D529D45" w14:textId="77777777" w:rsidR="00C558A5" w:rsidRDefault="00C558A5" w:rsidP="003C352E">
      <w:pPr>
        <w:jc w:val="both"/>
      </w:pPr>
      <w:r>
        <w:t>Weitere Impulsfragen, falls nicht von alleine genügend Ideen kommen:</w:t>
      </w:r>
    </w:p>
    <w:p w14:paraId="15685D59" w14:textId="77777777" w:rsidR="00C558A5" w:rsidRDefault="00C558A5" w:rsidP="0094312A">
      <w:pPr>
        <w:pStyle w:val="Listenabsatz"/>
        <w:numPr>
          <w:ilvl w:val="0"/>
          <w:numId w:val="15"/>
        </w:numPr>
        <w:spacing w:after="160" w:line="259" w:lineRule="auto"/>
        <w:jc w:val="both"/>
      </w:pPr>
      <w:r>
        <w:t>Wie sind Kontaktdaten von Leiter*innen kommuniziert?</w:t>
      </w:r>
    </w:p>
    <w:p w14:paraId="5FD1EDC8" w14:textId="77777777" w:rsidR="00C558A5" w:rsidRDefault="00C558A5" w:rsidP="003C352E">
      <w:pPr>
        <w:pStyle w:val="Listenabsatz"/>
        <w:jc w:val="both"/>
      </w:pPr>
    </w:p>
    <w:p w14:paraId="139BF251" w14:textId="77777777" w:rsidR="00C558A5" w:rsidRDefault="00C558A5" w:rsidP="0094312A">
      <w:pPr>
        <w:pStyle w:val="Listenabsatz"/>
        <w:numPr>
          <w:ilvl w:val="0"/>
          <w:numId w:val="15"/>
        </w:numPr>
        <w:spacing w:after="160" w:line="259" w:lineRule="auto"/>
        <w:jc w:val="both"/>
      </w:pPr>
      <w:r>
        <w:t>Wie gut läuft die Elternarbeit im Stamm?</w:t>
      </w:r>
    </w:p>
    <w:p w14:paraId="60ABCD0A" w14:textId="77777777" w:rsidR="00C558A5" w:rsidRDefault="00C558A5" w:rsidP="003C352E">
      <w:pPr>
        <w:pStyle w:val="Listenabsatz"/>
        <w:jc w:val="both"/>
      </w:pPr>
    </w:p>
    <w:p w14:paraId="39E5DAA4" w14:textId="77777777" w:rsidR="00C558A5" w:rsidRDefault="00C558A5" w:rsidP="0094312A">
      <w:pPr>
        <w:pStyle w:val="Listenabsatz"/>
        <w:numPr>
          <w:ilvl w:val="0"/>
          <w:numId w:val="15"/>
        </w:numPr>
        <w:spacing w:after="160" w:line="259" w:lineRule="auto"/>
        <w:jc w:val="both"/>
      </w:pPr>
      <w:r>
        <w:t>Welche partizipativen Strukturen gibt es in der Gruppenstunde (Kindermitbestimmung bei Regeln, Planung, Gruppenstundeninhalt)</w:t>
      </w:r>
    </w:p>
    <w:p w14:paraId="42018F88" w14:textId="77777777" w:rsidR="00C558A5" w:rsidRDefault="00C558A5" w:rsidP="003C352E">
      <w:pPr>
        <w:pStyle w:val="Listenabsatz"/>
        <w:jc w:val="both"/>
      </w:pPr>
    </w:p>
    <w:p w14:paraId="50EC38F6" w14:textId="77777777" w:rsidR="00C558A5" w:rsidRDefault="00C558A5" w:rsidP="0094312A">
      <w:pPr>
        <w:pStyle w:val="Listenabsatz"/>
        <w:numPr>
          <w:ilvl w:val="0"/>
          <w:numId w:val="15"/>
        </w:numPr>
        <w:spacing w:after="160" w:line="259" w:lineRule="auto"/>
        <w:jc w:val="both"/>
      </w:pPr>
      <w:r>
        <w:t>Welche partizipativen Strukturen habt ihr auf Lager und Fahrten? (z.B. Lagerrat)</w:t>
      </w:r>
    </w:p>
    <w:p w14:paraId="11520611" w14:textId="77777777" w:rsidR="00C558A5" w:rsidRDefault="00C558A5" w:rsidP="003C352E">
      <w:pPr>
        <w:pStyle w:val="Listenabsatz"/>
        <w:jc w:val="both"/>
      </w:pPr>
    </w:p>
    <w:p w14:paraId="12BF85B5" w14:textId="77777777" w:rsidR="00C558A5" w:rsidRDefault="00C558A5" w:rsidP="0094312A">
      <w:pPr>
        <w:pStyle w:val="Listenabsatz"/>
        <w:numPr>
          <w:ilvl w:val="0"/>
          <w:numId w:val="15"/>
        </w:numPr>
        <w:spacing w:after="160" w:line="259" w:lineRule="auto"/>
        <w:jc w:val="both"/>
      </w:pPr>
      <w:r>
        <w:t>Welche partizipativen Strukturen pflegt ihr ansonsten im Stamm? (Beschwerdebox im Stammesheim, Meuten-/Trupprat, Stammesversammlung)</w:t>
      </w:r>
    </w:p>
    <w:p w14:paraId="587927D3" w14:textId="77777777" w:rsidR="00C558A5" w:rsidRPr="0021323C" w:rsidRDefault="00C558A5" w:rsidP="003C352E">
      <w:pPr>
        <w:jc w:val="both"/>
      </w:pPr>
    </w:p>
    <w:p w14:paraId="49F48002" w14:textId="77777777" w:rsidR="00C558A5" w:rsidRPr="00797C7C" w:rsidRDefault="00C558A5" w:rsidP="003C352E">
      <w:pPr>
        <w:pStyle w:val="KeinLeerraum"/>
        <w:jc w:val="both"/>
      </w:pPr>
    </w:p>
    <w:sectPr w:rsidR="00C558A5" w:rsidRPr="00797C7C" w:rsidSect="00FA11DA">
      <w:headerReference w:type="default" r:id="rId57"/>
      <w:footerReference w:type="default" r:id="rId58"/>
      <w:pgSz w:w="11906" w:h="16838"/>
      <w:pgMar w:top="1417" w:right="1417" w:bottom="1134" w:left="1417" w:header="708" w:footer="708" w:gutter="0"/>
      <w:pgNumType w:fmt="upperLetter"/>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6E37" w14:textId="77777777" w:rsidR="00A14C61" w:rsidRDefault="00A14C61" w:rsidP="00756C19">
      <w:pPr>
        <w:spacing w:after="0" w:line="240" w:lineRule="auto"/>
      </w:pPr>
      <w:r>
        <w:separator/>
      </w:r>
    </w:p>
  </w:endnote>
  <w:endnote w:type="continuationSeparator" w:id="0">
    <w:p w14:paraId="7734F362" w14:textId="77777777" w:rsidR="00A14C61" w:rsidRDefault="00A14C61" w:rsidP="0075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w Cen MT Condensed">
    <w:panose1 w:val="020B0606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B958" w14:textId="2C752FB6" w:rsidR="00E83483" w:rsidRDefault="00E83483" w:rsidP="008C513F">
    <w:pPr>
      <w:pStyle w:val="Fuzeile"/>
      <w:tabs>
        <w:tab w:val="clear" w:pos="4536"/>
        <w:tab w:val="clear" w:pos="9072"/>
        <w:tab w:val="left" w:pos="524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AD18" w14:textId="40592B88" w:rsidR="00E83483" w:rsidRDefault="00E8348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2DC4" w14:textId="0C3E8884" w:rsidR="00E83483" w:rsidRDefault="00E834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3B87" w14:textId="77777777" w:rsidR="00A14C61" w:rsidRDefault="00A14C61" w:rsidP="00756C19">
      <w:pPr>
        <w:spacing w:after="0" w:line="240" w:lineRule="auto"/>
      </w:pPr>
      <w:r>
        <w:separator/>
      </w:r>
    </w:p>
  </w:footnote>
  <w:footnote w:type="continuationSeparator" w:id="0">
    <w:p w14:paraId="21292F0E" w14:textId="77777777" w:rsidR="00A14C61" w:rsidRDefault="00A14C61" w:rsidP="00756C19">
      <w:pPr>
        <w:spacing w:after="0" w:line="240" w:lineRule="auto"/>
      </w:pPr>
      <w:r>
        <w:continuationSeparator/>
      </w:r>
    </w:p>
  </w:footnote>
  <w:footnote w:id="1">
    <w:p w14:paraId="5712E693" w14:textId="77777777" w:rsidR="001551F6" w:rsidRPr="001551F6" w:rsidRDefault="001551F6" w:rsidP="001551F6">
      <w:pPr>
        <w:pStyle w:val="Funotentext"/>
      </w:pPr>
      <w:r>
        <w:rPr>
          <w:rStyle w:val="Funotenzeichen"/>
        </w:rPr>
        <w:footnoteRef/>
      </w:r>
      <w:r>
        <w:t xml:space="preserve"> </w:t>
      </w:r>
      <w:r w:rsidRPr="001551F6">
        <w:t xml:space="preserve">Die Checkliste zur Absprache zwischen den Jugendverbänden und den Kirchengemeinden findet ihr unter: </w:t>
      </w:r>
      <w:hyperlink r:id="rId1">
        <w:r w:rsidRPr="001551F6">
          <w:rPr>
            <w:rStyle w:val="Hyperlink"/>
          </w:rPr>
          <w:t>https://www.ebfr.de/media/download/integration/1826576/md-e2-ergaenzung---checklisteabsprachenjugendverbaende-kirchengemeinde.docx</w:t>
        </w:r>
      </w:hyperlink>
      <w:r w:rsidRPr="001551F6">
        <w:t xml:space="preserve"> </w:t>
      </w:r>
    </w:p>
    <w:p w14:paraId="6CF0D84A" w14:textId="0B247012" w:rsidR="001551F6" w:rsidRDefault="001551F6">
      <w:pPr>
        <w:pStyle w:val="Funotentext"/>
      </w:pPr>
    </w:p>
  </w:footnote>
  <w:footnote w:id="2">
    <w:p w14:paraId="42C3E48B" w14:textId="69067933" w:rsidR="00E83483" w:rsidRDefault="00E83483">
      <w:pPr>
        <w:pStyle w:val="Funotentext"/>
      </w:pPr>
      <w:r>
        <w:rPr>
          <w:rStyle w:val="Funotenzeichen"/>
        </w:rPr>
        <w:footnoteRef/>
      </w:r>
      <w:r>
        <w:t xml:space="preserve"> Die Bundesversammlung hat im Antrag 17 der Satzungs- und Ordnungsänderung 2024 entschieden, dass die DPSG ab 2025 „Deutsche Pfadfinder*innenschaft Sankt Georg“, kurz DPSG, heißen soll. Wir haben uns entschieden diese Namensänderung schon hier in die Arbeitshilfe mitaufzunehmen.</w:t>
      </w:r>
    </w:p>
  </w:footnote>
  <w:footnote w:id="3">
    <w:p w14:paraId="77A3FCD8" w14:textId="7141C370" w:rsidR="00E83483" w:rsidRDefault="00E83483">
      <w:pPr>
        <w:pStyle w:val="Funotentext"/>
      </w:pPr>
      <w:r>
        <w:rPr>
          <w:rStyle w:val="Funotenzeichen"/>
        </w:rPr>
        <w:footnoteRef/>
      </w:r>
      <w:r>
        <w:t xml:space="preserve"> Lebenswelten meint, dass die Kinder, Jugendlichen und jungen Erwachsenen alle unterschiedlich aufgewachsen sind, in unterschiedlichen Familienmodellen leben, kulturell und religiös geprägt sind und verschiedene Erfahrungen gemacht haben.</w:t>
      </w:r>
    </w:p>
  </w:footnote>
  <w:footnote w:id="4">
    <w:p w14:paraId="7721A2CC" w14:textId="30D54405" w:rsidR="00E83483" w:rsidRDefault="00E83483">
      <w:pPr>
        <w:pStyle w:val="Funotentext"/>
      </w:pPr>
      <w:r>
        <w:rPr>
          <w:rStyle w:val="Funotenzeichen"/>
        </w:rPr>
        <w:footnoteRef/>
      </w:r>
      <w:r>
        <w:t xml:space="preserve"> Youchungfang Liederbuch, 2002, S.10</w:t>
      </w:r>
    </w:p>
  </w:footnote>
  <w:footnote w:id="5">
    <w:p w14:paraId="6DD20DF8" w14:textId="19EFA4A0" w:rsidR="00E83483" w:rsidRDefault="00E83483">
      <w:pPr>
        <w:pStyle w:val="Funotentext"/>
      </w:pPr>
      <w:r>
        <w:rPr>
          <w:rStyle w:val="Funotenzeichen"/>
        </w:rPr>
        <w:footnoteRef/>
      </w:r>
      <w:r>
        <w:t xml:space="preserve"> Diskriminierung aufgrund der Herkunft/Hautfarbe</w:t>
      </w:r>
    </w:p>
  </w:footnote>
  <w:footnote w:id="6">
    <w:p w14:paraId="2ABB9FB8" w14:textId="73E28AEE" w:rsidR="00E83483" w:rsidRDefault="00E83483">
      <w:pPr>
        <w:pStyle w:val="Funotentext"/>
      </w:pPr>
      <w:r>
        <w:rPr>
          <w:rStyle w:val="Funotenzeichen"/>
        </w:rPr>
        <w:footnoteRef/>
      </w:r>
      <w:r>
        <w:t xml:space="preserve"> Diskriminierung aufgrund des Geschlechts</w:t>
      </w:r>
    </w:p>
  </w:footnote>
  <w:footnote w:id="7">
    <w:p w14:paraId="63B83787" w14:textId="145609D7" w:rsidR="00E83483" w:rsidRDefault="00E83483">
      <w:pPr>
        <w:pStyle w:val="Funotentext"/>
      </w:pPr>
      <w:r>
        <w:rPr>
          <w:rStyle w:val="Funotenzeichen"/>
        </w:rPr>
        <w:footnoteRef/>
      </w:r>
      <w:r>
        <w:t xml:space="preserve"> Diskriminierung aufgrund von Behinderung(en)</w:t>
      </w:r>
    </w:p>
  </w:footnote>
  <w:footnote w:id="8">
    <w:p w14:paraId="66D22B1E" w14:textId="2F618B9A" w:rsidR="00E83483" w:rsidRDefault="00E83483">
      <w:pPr>
        <w:pStyle w:val="Funotentext"/>
      </w:pPr>
      <w:r>
        <w:rPr>
          <w:rStyle w:val="Funotenzeichen"/>
        </w:rPr>
        <w:footnoteRef/>
      </w:r>
      <w:r>
        <w:t xml:space="preserve"> Diskriminierung aufgrund des Alters</w:t>
      </w:r>
    </w:p>
  </w:footnote>
  <w:footnote w:id="9">
    <w:p w14:paraId="4A17FF84" w14:textId="5039C326" w:rsidR="00E83483" w:rsidRDefault="00E83483">
      <w:pPr>
        <w:pStyle w:val="Funotentext"/>
      </w:pPr>
      <w:r>
        <w:rPr>
          <w:rStyle w:val="Funotenzeichen"/>
        </w:rPr>
        <w:footnoteRef/>
      </w:r>
      <w:r>
        <w:t>Für Kontaktanfragen: praevention@dpsg-freiburg.de</w:t>
      </w:r>
    </w:p>
  </w:footnote>
  <w:footnote w:id="10">
    <w:p w14:paraId="73F0030A" w14:textId="284EC04A" w:rsidR="00FE6039" w:rsidRDefault="00FE6039">
      <w:pPr>
        <w:pStyle w:val="Funotentext"/>
      </w:pPr>
      <w:r>
        <w:rPr>
          <w:rStyle w:val="Funotenzeichen"/>
        </w:rPr>
        <w:footnoteRef/>
      </w:r>
      <w:r>
        <w:t xml:space="preserve"> </w:t>
      </w:r>
      <w:r w:rsidRPr="00C870AB">
        <w:t>Solltet ihr euch unsicher sein, wer alles bei euch eine Präventionsschulung sowie ein erweitertes Führungszeugnis einreichen sollte, dann nehmt gerne Kontakt mit der Ansprechperson für Prävention auf Diözesanebene auf. Grundsätzlich gilt: Da wo Helfer*innen aus dem Stamm Kontakt zu Kindern, Jugendlichen, Hilfebedürftigen oder Schutzbefohlenen Menschen haben, sollte eine Präventionsschulung gemacht werden.</w:t>
      </w:r>
    </w:p>
  </w:footnote>
  <w:footnote w:id="11">
    <w:p w14:paraId="7C614203" w14:textId="43CECEED" w:rsidR="00E83483" w:rsidRDefault="00E83483">
      <w:pPr>
        <w:pStyle w:val="Funotentext"/>
      </w:pPr>
      <w:r>
        <w:rPr>
          <w:rStyle w:val="Funotenzeichen"/>
        </w:rPr>
        <w:footnoteRef/>
      </w:r>
      <w:r>
        <w:t xml:space="preserve"> Anfragen an: </w:t>
      </w:r>
      <w:hyperlink r:id="rId2" w:history="1">
        <w:r w:rsidRPr="00270428">
          <w:rPr>
            <w:rStyle w:val="Hyperlink"/>
          </w:rPr>
          <w:t>praevention@dpsg-freiburg.de</w:t>
        </w:r>
      </w:hyperlink>
      <w:r>
        <w:t xml:space="preserve"> oder unter: </w:t>
      </w:r>
      <w:r w:rsidRPr="003B632B">
        <w:t>https://dpsg-freiburg.de/service/veranstaltungen/</w:t>
      </w:r>
    </w:p>
  </w:footnote>
  <w:footnote w:id="12">
    <w:p w14:paraId="2882BF8C" w14:textId="7718D8F2" w:rsidR="00E83483" w:rsidRDefault="00E83483">
      <w:pPr>
        <w:pStyle w:val="Funotentext"/>
      </w:pPr>
      <w:r>
        <w:rPr>
          <w:rStyle w:val="Funotenzeichen"/>
        </w:rPr>
        <w:footnoteRef/>
      </w:r>
      <w:r>
        <w:t xml:space="preserve"> </w:t>
      </w:r>
      <w:r w:rsidRPr="00A74245">
        <w:t>https://kja-freiburg.de/themen/schutz-gegen-sexualisierte-gewalt/schulungen/</w:t>
      </w:r>
    </w:p>
  </w:footnote>
  <w:footnote w:id="13">
    <w:p w14:paraId="73DAD549" w14:textId="3EC9B09D" w:rsidR="00E83483" w:rsidRDefault="00E83483">
      <w:pPr>
        <w:pStyle w:val="Funotentext"/>
      </w:pPr>
      <w:r>
        <w:rPr>
          <w:rStyle w:val="Funotenzeichen"/>
        </w:rPr>
        <w:footnoteRef/>
      </w:r>
      <w:r w:rsidRPr="00A74245">
        <w:t>https://www.ebfr.de/erzdioezese-freiburg/erzbischoefliches-ordinariat/hauptabteilung-6-grundsatzfragen-und-strategie/praevention/praeventionsschulungen-und-qualifizierungsmassnahmen/</w:t>
      </w:r>
    </w:p>
  </w:footnote>
  <w:footnote w:id="14">
    <w:p w14:paraId="53568E7C" w14:textId="4F3EB4BA" w:rsidR="00E83483" w:rsidRDefault="00E83483">
      <w:pPr>
        <w:pStyle w:val="Funotentext"/>
      </w:pPr>
      <w:r>
        <w:rPr>
          <w:rStyle w:val="Funotenzeichen"/>
        </w:rPr>
        <w:footnoteRef/>
      </w:r>
      <w:r>
        <w:t xml:space="preserve"> </w:t>
      </w:r>
      <w:r w:rsidRPr="005841D0">
        <w:t>https://www.ebfr.de/erzdioezese-freiburg/erzbischoefliches-ordinariat/hauptabteilung-6-grundsatzfragen-und-strategie/praevention/zentrale-pruefstelle/</w:t>
      </w:r>
    </w:p>
  </w:footnote>
  <w:footnote w:id="15">
    <w:p w14:paraId="73C429BF" w14:textId="01EFF3B1" w:rsidR="00E83483" w:rsidRDefault="00E83483" w:rsidP="00534C33">
      <w:pPr>
        <w:pStyle w:val="Funotentext"/>
      </w:pPr>
      <w:r>
        <w:rPr>
          <w:rStyle w:val="Funotenzeichen"/>
        </w:rPr>
        <w:footnoteRef/>
      </w:r>
      <w:r>
        <w:t xml:space="preserve">  Hier der Hinweis: nicht alle Jugendämter haben eine Vereinbarung mit den Stämmen vor Ort geschlossen.</w:t>
      </w:r>
    </w:p>
  </w:footnote>
  <w:footnote w:id="16">
    <w:p w14:paraId="1C6F34C5" w14:textId="7BC99B02" w:rsidR="00296563" w:rsidRDefault="00296563">
      <w:pPr>
        <w:pStyle w:val="Funotentext"/>
      </w:pPr>
      <w:r>
        <w:rPr>
          <w:rStyle w:val="Funotenzeichen"/>
        </w:rPr>
        <w:footnoteRef/>
      </w:r>
      <w:r>
        <w:t xml:space="preserve"> </w:t>
      </w:r>
      <w:r w:rsidRPr="00C870AB">
        <w:t>Solltet ihr euch unsicher sein, wer alles b</w:t>
      </w:r>
      <w:r>
        <w:t xml:space="preserve">ei euch ein erweitertes Fürhungszeugnis </w:t>
      </w:r>
      <w:r w:rsidRPr="00C870AB">
        <w:t>einreichen sollte, dann nehmt gerne Kontakt mit der Ansprechperson für Pr</w:t>
      </w:r>
      <w:r>
        <w:t>ävention auf Diözesanebene auf.</w:t>
      </w:r>
    </w:p>
  </w:footnote>
  <w:footnote w:id="17">
    <w:p w14:paraId="580F1544" w14:textId="30510F34" w:rsidR="00E83483" w:rsidRDefault="00E83483">
      <w:pPr>
        <w:pStyle w:val="Funotentext"/>
      </w:pPr>
      <w:r>
        <w:rPr>
          <w:rStyle w:val="Funotenzeichen"/>
        </w:rPr>
        <w:footnoteRef/>
      </w:r>
      <w:r>
        <w:t xml:space="preserve"> Die Anlage 1 der AROPräv findet ihr unter: </w:t>
      </w:r>
      <w:hyperlink r:id="rId3" w:history="1">
        <w:r w:rsidRPr="0046488B">
          <w:rPr>
            <w:rStyle w:val="Hyperlink"/>
          </w:rPr>
          <w:t>https://www.ebfr.de/media/download/integration/1897773/anlage1_aropraev.docx</w:t>
        </w:r>
      </w:hyperlink>
      <w:r>
        <w:t xml:space="preserve"> </w:t>
      </w:r>
    </w:p>
  </w:footnote>
  <w:footnote w:id="18">
    <w:p w14:paraId="37C3BB35" w14:textId="77777777" w:rsidR="00FD61DC" w:rsidRPr="003B2E52" w:rsidRDefault="00FD61DC" w:rsidP="00FD61DC">
      <w:pPr>
        <w:pStyle w:val="Funotentext"/>
        <w:jc w:val="left"/>
      </w:pPr>
      <w:r>
        <w:rPr>
          <w:rStyle w:val="Funotenzeichen"/>
        </w:rPr>
        <w:footnoteRef/>
      </w:r>
      <w:r>
        <w:t xml:space="preserve"> </w:t>
      </w:r>
      <w:r w:rsidRPr="003B2E52">
        <w:t xml:space="preserve">Die Wimmelbilder findet ihr unter: </w:t>
      </w:r>
      <w:hyperlink r:id="rId4" w:history="1">
        <w:r w:rsidRPr="003B2E52">
          <w:rPr>
            <w:rStyle w:val="Hyperlink"/>
          </w:rPr>
          <w:t>https://schutz.kja-freiburg.de/media/download/integration/1362036/fb_zeltlager-tag_a2.pdf</w:t>
        </w:r>
      </w:hyperlink>
      <w:r w:rsidRPr="003B2E52">
        <w:t xml:space="preserve"> und unter: </w:t>
      </w:r>
    </w:p>
    <w:p w14:paraId="65B18DF1" w14:textId="6AF1AABB" w:rsidR="00FD61DC" w:rsidRDefault="004022B0" w:rsidP="00FD61DC">
      <w:pPr>
        <w:pStyle w:val="Funotentext"/>
      </w:pPr>
      <w:hyperlink r:id="rId5" w:history="1">
        <w:r w:rsidR="00FD61DC" w:rsidRPr="003B2E52">
          <w:rPr>
            <w:rStyle w:val="Hyperlink"/>
          </w:rPr>
          <w:t>https://schutz.kja-freiburg.de/media/download/integration/1362037/fb_zeltlager-nacht_a2.pdf</w:t>
        </w:r>
      </w:hyperlink>
    </w:p>
  </w:footnote>
  <w:footnote w:id="19">
    <w:p w14:paraId="23F74460" w14:textId="47119C44" w:rsidR="00FD61DC" w:rsidRDefault="00FD61DC">
      <w:pPr>
        <w:pStyle w:val="Funotentext"/>
      </w:pPr>
      <w:r>
        <w:rPr>
          <w:rStyle w:val="Funotenzeichen"/>
        </w:rPr>
        <w:footnoteRef/>
      </w:r>
      <w:r>
        <w:t xml:space="preserve"> </w:t>
      </w:r>
      <w:r w:rsidRPr="003B2E52">
        <w:t xml:space="preserve">Gruppenstundenvorschläge findet ihr unter: </w:t>
      </w:r>
      <w:hyperlink r:id="rId6" w:history="1">
        <w:r w:rsidRPr="003B2E52">
          <w:rPr>
            <w:rStyle w:val="Hyperlink"/>
          </w:rPr>
          <w:t>https://schutz.kja-freiburg.de/media/download/integration/444366/gruppenstundenvorschlaege.pdf</w:t>
        </w:r>
      </w:hyperlink>
    </w:p>
  </w:footnote>
  <w:footnote w:id="20">
    <w:p w14:paraId="0534DF98" w14:textId="56E62AC2" w:rsidR="00FD61DC" w:rsidRDefault="00FD61DC">
      <w:pPr>
        <w:pStyle w:val="Funotentext"/>
      </w:pPr>
      <w:r>
        <w:rPr>
          <w:rStyle w:val="Funotenzeichen"/>
        </w:rPr>
        <w:footnoteRef/>
      </w:r>
      <w:r>
        <w:t xml:space="preserve"> </w:t>
      </w:r>
      <w:r w:rsidRPr="003B2E52">
        <w:t xml:space="preserve">Die Rechtepässe zum Ausdrucken findet ihr unter: </w:t>
      </w:r>
      <w:hyperlink r:id="rId7" w:history="1">
        <w:r w:rsidRPr="003B2E52">
          <w:rPr>
            <w:rStyle w:val="Hyperlink"/>
          </w:rPr>
          <w:t>https://schutz.kja-freiburg.de/media/download/integration/1691260/rechtepass-zum-ausdrucken.pdf</w:t>
        </w:r>
      </w:hyperlink>
    </w:p>
  </w:footnote>
  <w:footnote w:id="21">
    <w:p w14:paraId="310BF948" w14:textId="495C4ADE" w:rsidR="00E83483" w:rsidRDefault="00E83483">
      <w:pPr>
        <w:pStyle w:val="Funotentext"/>
      </w:pPr>
      <w:r>
        <w:rPr>
          <w:rStyle w:val="Funotenzeichen"/>
        </w:rPr>
        <w:footnoteRef/>
      </w:r>
      <w:r>
        <w:t xml:space="preserve"> </w:t>
      </w:r>
      <w:hyperlink r:id="rId8" w:history="1">
        <w:r w:rsidRPr="001551F6">
          <w:rPr>
            <w:color w:val="0000FF"/>
            <w:u w:val="single"/>
          </w:rPr>
          <w:t>Risiko- und Potentialanalyse</w:t>
        </w:r>
      </w:hyperlink>
      <w:r w:rsidRPr="001551F6">
        <w:t xml:space="preserve"> des Awarenessteams des DPSG DV Freiburg für Veranstaltungen</w:t>
      </w:r>
    </w:p>
  </w:footnote>
  <w:footnote w:id="22">
    <w:p w14:paraId="361F0E92" w14:textId="4591733F" w:rsidR="008D7B84" w:rsidRDefault="008D7B84">
      <w:pPr>
        <w:pStyle w:val="Funotentext"/>
      </w:pPr>
      <w:r>
        <w:rPr>
          <w:rStyle w:val="Funotenzeichen"/>
        </w:rPr>
        <w:footnoteRef/>
      </w:r>
      <w:r>
        <w:t xml:space="preserve"> </w:t>
      </w:r>
      <w:r>
        <w:rPr>
          <w:color w:val="000000"/>
        </w:rPr>
        <w:t>Die DPSG sieht für die Schulung 3 Stunden vor. Das diözesane Curriculum empfiehlt eine Schulungsdauer von mindestens 3 Stunden. In unserem Diözesanverband umfasst die Schulung allerdings mindestens 3,5 Stunden.</w:t>
      </w:r>
    </w:p>
  </w:footnote>
  <w:footnote w:id="23">
    <w:p w14:paraId="73C9127C" w14:textId="77777777" w:rsidR="00E83483" w:rsidRDefault="00E83483" w:rsidP="00C558A5">
      <w:pPr>
        <w:pStyle w:val="Funotentext"/>
      </w:pPr>
      <w:r>
        <w:rPr>
          <w:rStyle w:val="Funotenzeichen"/>
        </w:rPr>
        <w:footnoteRef/>
      </w:r>
      <w:r>
        <w:t xml:space="preserve"> Sollten die Namen, echten Namen aus eurer Gruppe entsprechen, ändert diese gerne vorher 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468311"/>
      <w:docPartObj>
        <w:docPartGallery w:val="Page Numbers (Top of Page)"/>
        <w:docPartUnique/>
      </w:docPartObj>
    </w:sdtPr>
    <w:sdtEndPr>
      <w:rPr>
        <w:rFonts w:ascii="Rockwell" w:hAnsi="Rockwell"/>
      </w:rPr>
    </w:sdtEndPr>
    <w:sdtContent>
      <w:p w14:paraId="4E7633E4" w14:textId="77777777" w:rsidR="00E83483" w:rsidRDefault="00E83483">
        <w:pPr>
          <w:pStyle w:val="Kopfzeile"/>
          <w:jc w:val="right"/>
        </w:pPr>
      </w:p>
      <w:tbl>
        <w:tblPr>
          <w:tblStyle w:val="Tabellenraster"/>
          <w:tblW w:w="9790" w:type="dxa"/>
          <w:tblBorders>
            <w:left w:val="none" w:sz="0" w:space="0" w:color="auto"/>
          </w:tblBorders>
          <w:tblLook w:val="04A0" w:firstRow="1" w:lastRow="0" w:firstColumn="1" w:lastColumn="0" w:noHBand="0" w:noVBand="1"/>
        </w:tblPr>
        <w:tblGrid>
          <w:gridCol w:w="8500"/>
          <w:gridCol w:w="1290"/>
        </w:tblGrid>
        <w:tr w:rsidR="00E83483" w14:paraId="02AB698A" w14:textId="77777777" w:rsidTr="008C513F">
          <w:trPr>
            <w:trHeight w:val="312"/>
          </w:trPr>
          <w:tc>
            <w:tcPr>
              <w:tcW w:w="8500" w:type="dxa"/>
              <w:vAlign w:val="center"/>
            </w:tcPr>
            <w:p w14:paraId="27B1806E" w14:textId="432CB09C" w:rsidR="00E83483" w:rsidRPr="00B519A3" w:rsidRDefault="00E83483" w:rsidP="008C513F">
              <w:pPr>
                <w:pStyle w:val="Kopfzeile"/>
                <w:jc w:val="right"/>
                <w:rPr>
                  <w:rFonts w:ascii="Rockwell" w:hAnsi="Rockwell"/>
                </w:rPr>
              </w:pPr>
              <w:r>
                <w:rPr>
                  <w:rFonts w:ascii="Rockwell" w:hAnsi="Rockwell"/>
                  <w:color w:val="810A1A"/>
                </w:rPr>
                <w:t>Institutionelles Schutzkonzept DPSG Stamm XXX</w:t>
              </w:r>
            </w:p>
          </w:tc>
          <w:tc>
            <w:tcPr>
              <w:tcW w:w="1290" w:type="dxa"/>
              <w:shd w:val="clear" w:color="auto" w:fill="003056"/>
              <w:vAlign w:val="center"/>
            </w:tcPr>
            <w:p w14:paraId="5F98C431" w14:textId="319D1E78" w:rsidR="00E83483" w:rsidRPr="00B519A3" w:rsidRDefault="00E83483" w:rsidP="008C513F">
              <w:pPr>
                <w:pStyle w:val="Kopfzeile"/>
                <w:jc w:val="right"/>
                <w:rPr>
                  <w:rFonts w:ascii="Rockwell" w:hAnsi="Rockwell"/>
                </w:rPr>
              </w:pPr>
              <w:r w:rsidRPr="00B519A3">
                <w:rPr>
                  <w:rFonts w:ascii="Rockwell" w:hAnsi="Rockwell"/>
                  <w:color w:val="FFFFFF" w:themeColor="background1"/>
                </w:rPr>
                <w:fldChar w:fldCharType="begin"/>
              </w:r>
              <w:r w:rsidRPr="00B519A3">
                <w:rPr>
                  <w:rFonts w:ascii="Rockwell" w:hAnsi="Rockwell"/>
                  <w:color w:val="FFFFFF" w:themeColor="background1"/>
                </w:rPr>
                <w:instrText>PAGE   \* MERGEFORMAT</w:instrText>
              </w:r>
              <w:r w:rsidRPr="00B519A3">
                <w:rPr>
                  <w:rFonts w:ascii="Rockwell" w:hAnsi="Rockwell"/>
                  <w:color w:val="FFFFFF" w:themeColor="background1"/>
                </w:rPr>
                <w:fldChar w:fldCharType="separate"/>
              </w:r>
              <w:r w:rsidR="001F6B6C">
                <w:rPr>
                  <w:rFonts w:ascii="Rockwell" w:hAnsi="Rockwell"/>
                  <w:noProof/>
                  <w:color w:val="FFFFFF" w:themeColor="background1"/>
                </w:rPr>
                <w:t>36</w:t>
              </w:r>
              <w:r w:rsidRPr="00B519A3">
                <w:rPr>
                  <w:rFonts w:ascii="Rockwell" w:hAnsi="Rockwell"/>
                  <w:color w:val="FFFFFF" w:themeColor="background1"/>
                </w:rPr>
                <w:fldChar w:fldCharType="end"/>
              </w:r>
            </w:p>
          </w:tc>
        </w:tr>
      </w:tbl>
    </w:sdtContent>
  </w:sdt>
  <w:p w14:paraId="04FC8F87" w14:textId="23F89797" w:rsidR="00E83483" w:rsidRDefault="00E834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443289"/>
      <w:docPartObj>
        <w:docPartGallery w:val="Page Numbers (Top of Page)"/>
        <w:docPartUnique/>
      </w:docPartObj>
    </w:sdtPr>
    <w:sdtEndPr>
      <w:rPr>
        <w:rFonts w:ascii="Rockwell" w:hAnsi="Rockwell"/>
      </w:rPr>
    </w:sdtEndPr>
    <w:sdtContent>
      <w:p w14:paraId="72CA2DBE" w14:textId="77777777" w:rsidR="00E83483" w:rsidRDefault="00E83483">
        <w:pPr>
          <w:pStyle w:val="Kopfzeile"/>
          <w:jc w:val="right"/>
        </w:pPr>
      </w:p>
      <w:tbl>
        <w:tblPr>
          <w:tblStyle w:val="Tabellenraster"/>
          <w:tblW w:w="9790" w:type="dxa"/>
          <w:tblBorders>
            <w:left w:val="none" w:sz="0" w:space="0" w:color="auto"/>
          </w:tblBorders>
          <w:tblLook w:val="04A0" w:firstRow="1" w:lastRow="0" w:firstColumn="1" w:lastColumn="0" w:noHBand="0" w:noVBand="1"/>
        </w:tblPr>
        <w:tblGrid>
          <w:gridCol w:w="8500"/>
          <w:gridCol w:w="1290"/>
        </w:tblGrid>
        <w:tr w:rsidR="00E83483" w14:paraId="1B20516B" w14:textId="77777777" w:rsidTr="008C513F">
          <w:trPr>
            <w:trHeight w:val="312"/>
          </w:trPr>
          <w:tc>
            <w:tcPr>
              <w:tcW w:w="8500" w:type="dxa"/>
              <w:vAlign w:val="center"/>
            </w:tcPr>
            <w:p w14:paraId="5149B620" w14:textId="77777777" w:rsidR="00E83483" w:rsidRPr="00B519A3" w:rsidRDefault="00E83483" w:rsidP="008C513F">
              <w:pPr>
                <w:pStyle w:val="Kopfzeile"/>
                <w:jc w:val="right"/>
                <w:rPr>
                  <w:rFonts w:ascii="Rockwell" w:hAnsi="Rockwell"/>
                </w:rPr>
              </w:pPr>
              <w:r>
                <w:rPr>
                  <w:rFonts w:ascii="Rockwell" w:hAnsi="Rockwell"/>
                  <w:color w:val="810A1A"/>
                </w:rPr>
                <w:t>Institutionelles Schutzkonzept DPSG Stamm XXX</w:t>
              </w:r>
            </w:p>
          </w:tc>
          <w:tc>
            <w:tcPr>
              <w:tcW w:w="1290" w:type="dxa"/>
              <w:shd w:val="clear" w:color="auto" w:fill="003056"/>
              <w:vAlign w:val="center"/>
            </w:tcPr>
            <w:p w14:paraId="13DCDD3E" w14:textId="4F6E97CD" w:rsidR="00E83483" w:rsidRPr="00B519A3" w:rsidRDefault="00E83483" w:rsidP="008C513F">
              <w:pPr>
                <w:pStyle w:val="Kopfzeile"/>
                <w:jc w:val="right"/>
                <w:rPr>
                  <w:rFonts w:ascii="Rockwell" w:hAnsi="Rockwell"/>
                </w:rPr>
              </w:pPr>
              <w:r w:rsidRPr="00B519A3">
                <w:rPr>
                  <w:rFonts w:ascii="Rockwell" w:hAnsi="Rockwell"/>
                  <w:color w:val="FFFFFF" w:themeColor="background1"/>
                </w:rPr>
                <w:fldChar w:fldCharType="begin"/>
              </w:r>
              <w:r w:rsidRPr="00B519A3">
                <w:rPr>
                  <w:rFonts w:ascii="Rockwell" w:hAnsi="Rockwell"/>
                  <w:color w:val="FFFFFF" w:themeColor="background1"/>
                </w:rPr>
                <w:instrText>PAGE   \* MERGEFORMAT</w:instrText>
              </w:r>
              <w:r w:rsidRPr="00B519A3">
                <w:rPr>
                  <w:rFonts w:ascii="Rockwell" w:hAnsi="Rockwell"/>
                  <w:color w:val="FFFFFF" w:themeColor="background1"/>
                </w:rPr>
                <w:fldChar w:fldCharType="separate"/>
              </w:r>
              <w:r w:rsidR="001F6B6C">
                <w:rPr>
                  <w:rFonts w:ascii="Rockwell" w:hAnsi="Rockwell"/>
                  <w:noProof/>
                  <w:color w:val="FFFFFF" w:themeColor="background1"/>
                </w:rPr>
                <w:t>M</w:t>
              </w:r>
              <w:r w:rsidRPr="00B519A3">
                <w:rPr>
                  <w:rFonts w:ascii="Rockwell" w:hAnsi="Rockwell"/>
                  <w:color w:val="FFFFFF" w:themeColor="background1"/>
                </w:rPr>
                <w:fldChar w:fldCharType="end"/>
              </w:r>
            </w:p>
          </w:tc>
        </w:tr>
      </w:tbl>
    </w:sdtContent>
  </w:sdt>
  <w:p w14:paraId="41E02AB2" w14:textId="77777777" w:rsidR="00E83483" w:rsidRDefault="00E8348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744365"/>
      <w:docPartObj>
        <w:docPartGallery w:val="Page Numbers (Top of Page)"/>
        <w:docPartUnique/>
      </w:docPartObj>
    </w:sdtPr>
    <w:sdtEndPr>
      <w:rPr>
        <w:rFonts w:ascii="Rockwell" w:hAnsi="Rockwell"/>
      </w:rPr>
    </w:sdtEndPr>
    <w:sdtContent>
      <w:p w14:paraId="750643E0" w14:textId="77777777" w:rsidR="00E83483" w:rsidRDefault="00E83483">
        <w:pPr>
          <w:pStyle w:val="Kopfzeile"/>
          <w:jc w:val="right"/>
        </w:pPr>
      </w:p>
      <w:tbl>
        <w:tblPr>
          <w:tblStyle w:val="Tabellenraster"/>
          <w:tblW w:w="9790" w:type="dxa"/>
          <w:tblBorders>
            <w:left w:val="none" w:sz="0" w:space="0" w:color="auto"/>
          </w:tblBorders>
          <w:tblLook w:val="04A0" w:firstRow="1" w:lastRow="0" w:firstColumn="1" w:lastColumn="0" w:noHBand="0" w:noVBand="1"/>
        </w:tblPr>
        <w:tblGrid>
          <w:gridCol w:w="8500"/>
          <w:gridCol w:w="1290"/>
        </w:tblGrid>
        <w:tr w:rsidR="00E83483" w14:paraId="5B8662A6" w14:textId="77777777" w:rsidTr="00CD7D23">
          <w:trPr>
            <w:trHeight w:val="312"/>
          </w:trPr>
          <w:tc>
            <w:tcPr>
              <w:tcW w:w="8500" w:type="dxa"/>
              <w:vAlign w:val="center"/>
            </w:tcPr>
            <w:p w14:paraId="0C66DB2B" w14:textId="77777777" w:rsidR="00E83483" w:rsidRPr="00B519A3" w:rsidRDefault="00E83483" w:rsidP="00CD7D23">
              <w:pPr>
                <w:pStyle w:val="Kopfzeile"/>
                <w:jc w:val="right"/>
                <w:rPr>
                  <w:rFonts w:ascii="Rockwell" w:hAnsi="Rockwell"/>
                </w:rPr>
              </w:pPr>
              <w:r>
                <w:rPr>
                  <w:rFonts w:ascii="Rockwell" w:hAnsi="Rockwell"/>
                  <w:color w:val="810A1A"/>
                </w:rPr>
                <w:t>Methoden zum Institutionellen Schutzkonzept Pfadfinderstamm</w:t>
              </w:r>
            </w:p>
          </w:tc>
          <w:tc>
            <w:tcPr>
              <w:tcW w:w="1290" w:type="dxa"/>
              <w:shd w:val="clear" w:color="auto" w:fill="003056"/>
              <w:vAlign w:val="center"/>
            </w:tcPr>
            <w:p w14:paraId="60F2BE96" w14:textId="78F01611" w:rsidR="00E83483" w:rsidRPr="00B519A3" w:rsidRDefault="00E83483" w:rsidP="00CD7D23">
              <w:pPr>
                <w:pStyle w:val="Kopfzeile"/>
                <w:jc w:val="right"/>
                <w:rPr>
                  <w:rFonts w:ascii="Rockwell" w:hAnsi="Rockwell"/>
                </w:rPr>
              </w:pPr>
              <w:r w:rsidRPr="00B519A3">
                <w:rPr>
                  <w:rFonts w:ascii="Rockwell" w:hAnsi="Rockwell"/>
                  <w:color w:val="FFFFFF" w:themeColor="background1"/>
                </w:rPr>
                <w:fldChar w:fldCharType="begin"/>
              </w:r>
              <w:r w:rsidRPr="00B519A3">
                <w:rPr>
                  <w:rFonts w:ascii="Rockwell" w:hAnsi="Rockwell"/>
                  <w:color w:val="FFFFFF" w:themeColor="background1"/>
                </w:rPr>
                <w:instrText>PAGE   \* MERGEFORMAT</w:instrText>
              </w:r>
              <w:r w:rsidRPr="00B519A3">
                <w:rPr>
                  <w:rFonts w:ascii="Rockwell" w:hAnsi="Rockwell"/>
                  <w:color w:val="FFFFFF" w:themeColor="background1"/>
                </w:rPr>
                <w:fldChar w:fldCharType="separate"/>
              </w:r>
              <w:r w:rsidR="001F6B6C">
                <w:rPr>
                  <w:rFonts w:ascii="Rockwell" w:hAnsi="Rockwell"/>
                  <w:noProof/>
                  <w:color w:val="FFFFFF" w:themeColor="background1"/>
                </w:rPr>
                <w:t>N</w:t>
              </w:r>
              <w:r w:rsidRPr="00B519A3">
                <w:rPr>
                  <w:rFonts w:ascii="Rockwell" w:hAnsi="Rockwell"/>
                  <w:color w:val="FFFFFF" w:themeColor="background1"/>
                </w:rPr>
                <w:fldChar w:fldCharType="end"/>
              </w:r>
            </w:p>
          </w:tc>
        </w:tr>
      </w:tbl>
    </w:sdtContent>
  </w:sdt>
  <w:p w14:paraId="4D835232" w14:textId="517379AD" w:rsidR="00E83483" w:rsidRDefault="00E834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63D"/>
    <w:multiLevelType w:val="hybridMultilevel"/>
    <w:tmpl w:val="599AE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CA27C0"/>
    <w:multiLevelType w:val="hybridMultilevel"/>
    <w:tmpl w:val="71380B7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514550"/>
    <w:multiLevelType w:val="hybridMultilevel"/>
    <w:tmpl w:val="AE5A2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8825DE"/>
    <w:multiLevelType w:val="hybridMultilevel"/>
    <w:tmpl w:val="F4F28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7606C3"/>
    <w:multiLevelType w:val="hybridMultilevel"/>
    <w:tmpl w:val="1BEC82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055460"/>
    <w:multiLevelType w:val="hybridMultilevel"/>
    <w:tmpl w:val="53DA4D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8F22A7"/>
    <w:multiLevelType w:val="hybridMultilevel"/>
    <w:tmpl w:val="443E75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597520"/>
    <w:multiLevelType w:val="hybridMultilevel"/>
    <w:tmpl w:val="D6BEB4A2"/>
    <w:lvl w:ilvl="0" w:tplc="16AAEA72">
      <w:start w:val="7"/>
      <w:numFmt w:val="bullet"/>
      <w:lvlText w:val="-"/>
      <w:lvlJc w:val="left"/>
      <w:pPr>
        <w:ind w:left="748"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61D9"/>
    <w:multiLevelType w:val="hybridMultilevel"/>
    <w:tmpl w:val="19A2CED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0B79F5"/>
    <w:multiLevelType w:val="hybridMultilevel"/>
    <w:tmpl w:val="896C82D4"/>
    <w:lvl w:ilvl="0" w:tplc="35F420F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464D3A"/>
    <w:multiLevelType w:val="hybridMultilevel"/>
    <w:tmpl w:val="D5085312"/>
    <w:lvl w:ilvl="0" w:tplc="E5CEC17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7269CC"/>
    <w:multiLevelType w:val="hybridMultilevel"/>
    <w:tmpl w:val="1A1CE3EC"/>
    <w:lvl w:ilvl="0" w:tplc="A73884BA">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6B132D"/>
    <w:multiLevelType w:val="hybridMultilevel"/>
    <w:tmpl w:val="A19C54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8839D1"/>
    <w:multiLevelType w:val="hybridMultilevel"/>
    <w:tmpl w:val="A79A599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FB5D4D"/>
    <w:multiLevelType w:val="hybridMultilevel"/>
    <w:tmpl w:val="2918FFD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19501B"/>
    <w:multiLevelType w:val="hybridMultilevel"/>
    <w:tmpl w:val="E384D5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AD08F6"/>
    <w:multiLevelType w:val="hybridMultilevel"/>
    <w:tmpl w:val="BA9460A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44461F2"/>
    <w:multiLevelType w:val="hybridMultilevel"/>
    <w:tmpl w:val="9094F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B3588B"/>
    <w:multiLevelType w:val="hybridMultilevel"/>
    <w:tmpl w:val="4E045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BB0C50"/>
    <w:multiLevelType w:val="hybridMultilevel"/>
    <w:tmpl w:val="2202E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C770F6"/>
    <w:multiLevelType w:val="hybridMultilevel"/>
    <w:tmpl w:val="B75A9F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6F39B0"/>
    <w:multiLevelType w:val="hybridMultilevel"/>
    <w:tmpl w:val="99E8D03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7A97105"/>
    <w:multiLevelType w:val="multilevel"/>
    <w:tmpl w:val="227AE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C96B40"/>
    <w:multiLevelType w:val="hybridMultilevel"/>
    <w:tmpl w:val="6F708B8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330233"/>
    <w:multiLevelType w:val="hybridMultilevel"/>
    <w:tmpl w:val="2FE27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E57B57"/>
    <w:multiLevelType w:val="hybridMultilevel"/>
    <w:tmpl w:val="19182D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8E22B0C"/>
    <w:multiLevelType w:val="hybridMultilevel"/>
    <w:tmpl w:val="49164C90"/>
    <w:lvl w:ilvl="0" w:tplc="E5CEC17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C34E04"/>
    <w:multiLevelType w:val="hybridMultilevel"/>
    <w:tmpl w:val="4402506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6C796B"/>
    <w:multiLevelType w:val="hybridMultilevel"/>
    <w:tmpl w:val="793E9B98"/>
    <w:lvl w:ilvl="0" w:tplc="B66858D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8B5671"/>
    <w:multiLevelType w:val="hybridMultilevel"/>
    <w:tmpl w:val="ED3CBD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C4342A"/>
    <w:multiLevelType w:val="hybridMultilevel"/>
    <w:tmpl w:val="F314DA8A"/>
    <w:lvl w:ilvl="0" w:tplc="35F420F8">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0D047C"/>
    <w:multiLevelType w:val="hybridMultilevel"/>
    <w:tmpl w:val="58A2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193EB7"/>
    <w:multiLevelType w:val="hybridMultilevel"/>
    <w:tmpl w:val="101EB2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44E1DBA"/>
    <w:multiLevelType w:val="hybridMultilevel"/>
    <w:tmpl w:val="3C2A6F20"/>
    <w:lvl w:ilvl="0" w:tplc="0964A806">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6"/>
  </w:num>
  <w:num w:numId="4">
    <w:abstractNumId w:val="4"/>
  </w:num>
  <w:num w:numId="5">
    <w:abstractNumId w:val="32"/>
  </w:num>
  <w:num w:numId="6">
    <w:abstractNumId w:val="2"/>
  </w:num>
  <w:num w:numId="7">
    <w:abstractNumId w:val="16"/>
  </w:num>
  <w:num w:numId="8">
    <w:abstractNumId w:val="19"/>
  </w:num>
  <w:num w:numId="9">
    <w:abstractNumId w:val="18"/>
  </w:num>
  <w:num w:numId="10">
    <w:abstractNumId w:val="31"/>
  </w:num>
  <w:num w:numId="11">
    <w:abstractNumId w:val="29"/>
  </w:num>
  <w:num w:numId="12">
    <w:abstractNumId w:val="3"/>
  </w:num>
  <w:num w:numId="13">
    <w:abstractNumId w:val="24"/>
  </w:num>
  <w:num w:numId="14">
    <w:abstractNumId w:val="11"/>
  </w:num>
  <w:num w:numId="15">
    <w:abstractNumId w:val="17"/>
  </w:num>
  <w:num w:numId="16">
    <w:abstractNumId w:val="33"/>
  </w:num>
  <w:num w:numId="17">
    <w:abstractNumId w:val="6"/>
  </w:num>
  <w:num w:numId="18">
    <w:abstractNumId w:val="12"/>
  </w:num>
  <w:num w:numId="19">
    <w:abstractNumId w:val="0"/>
  </w:num>
  <w:num w:numId="20">
    <w:abstractNumId w:val="5"/>
  </w:num>
  <w:num w:numId="21">
    <w:abstractNumId w:val="1"/>
  </w:num>
  <w:num w:numId="22">
    <w:abstractNumId w:val="14"/>
  </w:num>
  <w:num w:numId="23">
    <w:abstractNumId w:val="21"/>
  </w:num>
  <w:num w:numId="24">
    <w:abstractNumId w:val="23"/>
  </w:num>
  <w:num w:numId="25">
    <w:abstractNumId w:val="27"/>
  </w:num>
  <w:num w:numId="26">
    <w:abstractNumId w:val="8"/>
  </w:num>
  <w:num w:numId="27">
    <w:abstractNumId w:val="13"/>
  </w:num>
  <w:num w:numId="28">
    <w:abstractNumId w:val="15"/>
  </w:num>
  <w:num w:numId="29">
    <w:abstractNumId w:val="30"/>
  </w:num>
  <w:num w:numId="30">
    <w:abstractNumId w:val="7"/>
  </w:num>
  <w:num w:numId="31">
    <w:abstractNumId w:val="20"/>
  </w:num>
  <w:num w:numId="32">
    <w:abstractNumId w:val="25"/>
  </w:num>
  <w:num w:numId="33">
    <w:abstractNumId w:val="22"/>
  </w:num>
  <w:num w:numId="34">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87C"/>
    <w:rsid w:val="000158D9"/>
    <w:rsid w:val="00026EAB"/>
    <w:rsid w:val="00033A9A"/>
    <w:rsid w:val="00044F21"/>
    <w:rsid w:val="00060232"/>
    <w:rsid w:val="00070114"/>
    <w:rsid w:val="00070C28"/>
    <w:rsid w:val="00070EE9"/>
    <w:rsid w:val="0007414A"/>
    <w:rsid w:val="00084A49"/>
    <w:rsid w:val="00085012"/>
    <w:rsid w:val="000939B6"/>
    <w:rsid w:val="000B3CA8"/>
    <w:rsid w:val="000B6BA9"/>
    <w:rsid w:val="000C508D"/>
    <w:rsid w:val="000D1882"/>
    <w:rsid w:val="000E102E"/>
    <w:rsid w:val="000E1F8B"/>
    <w:rsid w:val="00102A17"/>
    <w:rsid w:val="00110FD5"/>
    <w:rsid w:val="001156C1"/>
    <w:rsid w:val="00132B53"/>
    <w:rsid w:val="001332A1"/>
    <w:rsid w:val="00140DBF"/>
    <w:rsid w:val="00146D0D"/>
    <w:rsid w:val="00147950"/>
    <w:rsid w:val="001519BA"/>
    <w:rsid w:val="00151BD9"/>
    <w:rsid w:val="001551F6"/>
    <w:rsid w:val="00162DEA"/>
    <w:rsid w:val="0017029D"/>
    <w:rsid w:val="00176616"/>
    <w:rsid w:val="00183286"/>
    <w:rsid w:val="001B51E1"/>
    <w:rsid w:val="001B6417"/>
    <w:rsid w:val="001C6022"/>
    <w:rsid w:val="001C786D"/>
    <w:rsid w:val="001D24A3"/>
    <w:rsid w:val="001E10BC"/>
    <w:rsid w:val="001E651C"/>
    <w:rsid w:val="001F6B6C"/>
    <w:rsid w:val="00205D71"/>
    <w:rsid w:val="00210F8E"/>
    <w:rsid w:val="002148B7"/>
    <w:rsid w:val="00215196"/>
    <w:rsid w:val="002161AC"/>
    <w:rsid w:val="00226110"/>
    <w:rsid w:val="002274A1"/>
    <w:rsid w:val="00235880"/>
    <w:rsid w:val="002406F3"/>
    <w:rsid w:val="0024412D"/>
    <w:rsid w:val="00244FF2"/>
    <w:rsid w:val="00247139"/>
    <w:rsid w:val="00253397"/>
    <w:rsid w:val="002538BD"/>
    <w:rsid w:val="00257482"/>
    <w:rsid w:val="00257D27"/>
    <w:rsid w:val="00264518"/>
    <w:rsid w:val="00296563"/>
    <w:rsid w:val="002A3958"/>
    <w:rsid w:val="002A53DC"/>
    <w:rsid w:val="002B4777"/>
    <w:rsid w:val="002C24E5"/>
    <w:rsid w:val="002C3D32"/>
    <w:rsid w:val="002C4B2B"/>
    <w:rsid w:val="002C72C2"/>
    <w:rsid w:val="002D7B47"/>
    <w:rsid w:val="002E11EA"/>
    <w:rsid w:val="002E5F6E"/>
    <w:rsid w:val="002F1F04"/>
    <w:rsid w:val="002F544C"/>
    <w:rsid w:val="00304FDE"/>
    <w:rsid w:val="0031025D"/>
    <w:rsid w:val="00331C6C"/>
    <w:rsid w:val="00336156"/>
    <w:rsid w:val="0034087C"/>
    <w:rsid w:val="00347A4B"/>
    <w:rsid w:val="00392B63"/>
    <w:rsid w:val="00392D1F"/>
    <w:rsid w:val="003A0443"/>
    <w:rsid w:val="003A04FD"/>
    <w:rsid w:val="003A1A46"/>
    <w:rsid w:val="003A391D"/>
    <w:rsid w:val="003B1A67"/>
    <w:rsid w:val="003B2E52"/>
    <w:rsid w:val="003B632B"/>
    <w:rsid w:val="003C11F0"/>
    <w:rsid w:val="003C352E"/>
    <w:rsid w:val="003C5A90"/>
    <w:rsid w:val="003D1A19"/>
    <w:rsid w:val="003D1D9A"/>
    <w:rsid w:val="003F0DB2"/>
    <w:rsid w:val="003F27DA"/>
    <w:rsid w:val="003F71E1"/>
    <w:rsid w:val="00400E63"/>
    <w:rsid w:val="004022B0"/>
    <w:rsid w:val="004254FE"/>
    <w:rsid w:val="00442D48"/>
    <w:rsid w:val="00450C43"/>
    <w:rsid w:val="0047257C"/>
    <w:rsid w:val="00476A04"/>
    <w:rsid w:val="004A3C87"/>
    <w:rsid w:val="004A3E71"/>
    <w:rsid w:val="004C06AE"/>
    <w:rsid w:val="004C2F96"/>
    <w:rsid w:val="004C7436"/>
    <w:rsid w:val="004D1153"/>
    <w:rsid w:val="004D2D0F"/>
    <w:rsid w:val="004D6512"/>
    <w:rsid w:val="004E2603"/>
    <w:rsid w:val="004F686C"/>
    <w:rsid w:val="004F6A16"/>
    <w:rsid w:val="00513832"/>
    <w:rsid w:val="00514CB0"/>
    <w:rsid w:val="00525F64"/>
    <w:rsid w:val="005265EC"/>
    <w:rsid w:val="00534C33"/>
    <w:rsid w:val="0054045F"/>
    <w:rsid w:val="005425FE"/>
    <w:rsid w:val="0054342B"/>
    <w:rsid w:val="00546164"/>
    <w:rsid w:val="00580463"/>
    <w:rsid w:val="00583DB9"/>
    <w:rsid w:val="005841D0"/>
    <w:rsid w:val="005856A2"/>
    <w:rsid w:val="00587DAB"/>
    <w:rsid w:val="005920B4"/>
    <w:rsid w:val="005A5EB8"/>
    <w:rsid w:val="005B5261"/>
    <w:rsid w:val="005C435D"/>
    <w:rsid w:val="005D00B7"/>
    <w:rsid w:val="005F10FF"/>
    <w:rsid w:val="005F3173"/>
    <w:rsid w:val="00603291"/>
    <w:rsid w:val="006042C2"/>
    <w:rsid w:val="00612FF8"/>
    <w:rsid w:val="00622491"/>
    <w:rsid w:val="006306BF"/>
    <w:rsid w:val="00630FB0"/>
    <w:rsid w:val="00632B4F"/>
    <w:rsid w:val="00640196"/>
    <w:rsid w:val="006406A1"/>
    <w:rsid w:val="0065580E"/>
    <w:rsid w:val="00664759"/>
    <w:rsid w:val="00666B1F"/>
    <w:rsid w:val="00673E7D"/>
    <w:rsid w:val="00676A99"/>
    <w:rsid w:val="00682ABD"/>
    <w:rsid w:val="0068799C"/>
    <w:rsid w:val="006A1259"/>
    <w:rsid w:val="006A6118"/>
    <w:rsid w:val="006D130C"/>
    <w:rsid w:val="006D2837"/>
    <w:rsid w:val="00706DFA"/>
    <w:rsid w:val="00712C26"/>
    <w:rsid w:val="007202C6"/>
    <w:rsid w:val="0073284B"/>
    <w:rsid w:val="007556AD"/>
    <w:rsid w:val="00756C19"/>
    <w:rsid w:val="00757D1A"/>
    <w:rsid w:val="00770514"/>
    <w:rsid w:val="00771F9D"/>
    <w:rsid w:val="007811A6"/>
    <w:rsid w:val="0078601D"/>
    <w:rsid w:val="00791F9B"/>
    <w:rsid w:val="00797C7C"/>
    <w:rsid w:val="007A13BA"/>
    <w:rsid w:val="007C12ED"/>
    <w:rsid w:val="007D5BF8"/>
    <w:rsid w:val="007E266A"/>
    <w:rsid w:val="007E27CE"/>
    <w:rsid w:val="007F32F4"/>
    <w:rsid w:val="007F7732"/>
    <w:rsid w:val="008048E3"/>
    <w:rsid w:val="00806452"/>
    <w:rsid w:val="008140C2"/>
    <w:rsid w:val="00825614"/>
    <w:rsid w:val="0085696A"/>
    <w:rsid w:val="00856DD0"/>
    <w:rsid w:val="00857A54"/>
    <w:rsid w:val="008606A6"/>
    <w:rsid w:val="00867452"/>
    <w:rsid w:val="00867622"/>
    <w:rsid w:val="0087487A"/>
    <w:rsid w:val="008753F8"/>
    <w:rsid w:val="008B68D5"/>
    <w:rsid w:val="008C132E"/>
    <w:rsid w:val="008C513F"/>
    <w:rsid w:val="008C6A0B"/>
    <w:rsid w:val="008D3CAB"/>
    <w:rsid w:val="008D404F"/>
    <w:rsid w:val="008D7B84"/>
    <w:rsid w:val="008E03EA"/>
    <w:rsid w:val="008E5907"/>
    <w:rsid w:val="00911BD3"/>
    <w:rsid w:val="00921A88"/>
    <w:rsid w:val="00927495"/>
    <w:rsid w:val="00931EDE"/>
    <w:rsid w:val="0094312A"/>
    <w:rsid w:val="0095089F"/>
    <w:rsid w:val="009556A9"/>
    <w:rsid w:val="00982016"/>
    <w:rsid w:val="00983D26"/>
    <w:rsid w:val="00985881"/>
    <w:rsid w:val="009979DE"/>
    <w:rsid w:val="009A0626"/>
    <w:rsid w:val="009A5F1E"/>
    <w:rsid w:val="009C25C9"/>
    <w:rsid w:val="009C262F"/>
    <w:rsid w:val="009D450F"/>
    <w:rsid w:val="009D6551"/>
    <w:rsid w:val="009D7FF2"/>
    <w:rsid w:val="009F639F"/>
    <w:rsid w:val="00A103E5"/>
    <w:rsid w:val="00A11DDC"/>
    <w:rsid w:val="00A1233D"/>
    <w:rsid w:val="00A14C61"/>
    <w:rsid w:val="00A20697"/>
    <w:rsid w:val="00A22965"/>
    <w:rsid w:val="00A32EE0"/>
    <w:rsid w:val="00A43356"/>
    <w:rsid w:val="00A51A71"/>
    <w:rsid w:val="00A52D97"/>
    <w:rsid w:val="00A56212"/>
    <w:rsid w:val="00A74245"/>
    <w:rsid w:val="00A74DF8"/>
    <w:rsid w:val="00A77459"/>
    <w:rsid w:val="00A77E35"/>
    <w:rsid w:val="00A84969"/>
    <w:rsid w:val="00AB0EC6"/>
    <w:rsid w:val="00AB252F"/>
    <w:rsid w:val="00AD35AD"/>
    <w:rsid w:val="00AD4D35"/>
    <w:rsid w:val="00AD5439"/>
    <w:rsid w:val="00AE1498"/>
    <w:rsid w:val="00AE32DC"/>
    <w:rsid w:val="00B124EB"/>
    <w:rsid w:val="00B145ED"/>
    <w:rsid w:val="00B15354"/>
    <w:rsid w:val="00B44D5E"/>
    <w:rsid w:val="00B51491"/>
    <w:rsid w:val="00B531C0"/>
    <w:rsid w:val="00B61E8A"/>
    <w:rsid w:val="00B64265"/>
    <w:rsid w:val="00B643A6"/>
    <w:rsid w:val="00B80899"/>
    <w:rsid w:val="00B820EB"/>
    <w:rsid w:val="00B83A20"/>
    <w:rsid w:val="00BB2D88"/>
    <w:rsid w:val="00BB5A1D"/>
    <w:rsid w:val="00BB6C99"/>
    <w:rsid w:val="00BC358E"/>
    <w:rsid w:val="00BC5EBD"/>
    <w:rsid w:val="00BE086A"/>
    <w:rsid w:val="00BE1A0C"/>
    <w:rsid w:val="00C0450D"/>
    <w:rsid w:val="00C05114"/>
    <w:rsid w:val="00C12C88"/>
    <w:rsid w:val="00C14400"/>
    <w:rsid w:val="00C311F9"/>
    <w:rsid w:val="00C35694"/>
    <w:rsid w:val="00C4401E"/>
    <w:rsid w:val="00C54667"/>
    <w:rsid w:val="00C558A5"/>
    <w:rsid w:val="00C61DF2"/>
    <w:rsid w:val="00C730C3"/>
    <w:rsid w:val="00C76F7C"/>
    <w:rsid w:val="00C82A25"/>
    <w:rsid w:val="00C870AB"/>
    <w:rsid w:val="00CA62ED"/>
    <w:rsid w:val="00CA7FA2"/>
    <w:rsid w:val="00CC241D"/>
    <w:rsid w:val="00CC26D5"/>
    <w:rsid w:val="00CD63F3"/>
    <w:rsid w:val="00CD7D23"/>
    <w:rsid w:val="00CF0630"/>
    <w:rsid w:val="00CF6C72"/>
    <w:rsid w:val="00D13620"/>
    <w:rsid w:val="00D24279"/>
    <w:rsid w:val="00D250CB"/>
    <w:rsid w:val="00D32BA2"/>
    <w:rsid w:val="00D34640"/>
    <w:rsid w:val="00D400CE"/>
    <w:rsid w:val="00D608F2"/>
    <w:rsid w:val="00D6158F"/>
    <w:rsid w:val="00D616BB"/>
    <w:rsid w:val="00D62C85"/>
    <w:rsid w:val="00D778C8"/>
    <w:rsid w:val="00D80119"/>
    <w:rsid w:val="00D93701"/>
    <w:rsid w:val="00DA2F6C"/>
    <w:rsid w:val="00DC0764"/>
    <w:rsid w:val="00DD00B4"/>
    <w:rsid w:val="00E0535F"/>
    <w:rsid w:val="00E20BD6"/>
    <w:rsid w:val="00E24EB4"/>
    <w:rsid w:val="00E31E6E"/>
    <w:rsid w:val="00E37307"/>
    <w:rsid w:val="00E45220"/>
    <w:rsid w:val="00E6297B"/>
    <w:rsid w:val="00E63BEF"/>
    <w:rsid w:val="00E6708E"/>
    <w:rsid w:val="00E83483"/>
    <w:rsid w:val="00EA29A3"/>
    <w:rsid w:val="00EB2140"/>
    <w:rsid w:val="00EB4414"/>
    <w:rsid w:val="00EC3464"/>
    <w:rsid w:val="00ED2484"/>
    <w:rsid w:val="00ED68A3"/>
    <w:rsid w:val="00ED7422"/>
    <w:rsid w:val="00EE0FE5"/>
    <w:rsid w:val="00F0277F"/>
    <w:rsid w:val="00F04076"/>
    <w:rsid w:val="00F051F5"/>
    <w:rsid w:val="00F10628"/>
    <w:rsid w:val="00F1175B"/>
    <w:rsid w:val="00F14DBE"/>
    <w:rsid w:val="00F255C3"/>
    <w:rsid w:val="00F30E90"/>
    <w:rsid w:val="00F43F05"/>
    <w:rsid w:val="00F51566"/>
    <w:rsid w:val="00F628BB"/>
    <w:rsid w:val="00F63CD4"/>
    <w:rsid w:val="00F845C3"/>
    <w:rsid w:val="00FA11DA"/>
    <w:rsid w:val="00FA3413"/>
    <w:rsid w:val="00FB77A3"/>
    <w:rsid w:val="00FC3364"/>
    <w:rsid w:val="00FC52C7"/>
    <w:rsid w:val="00FC738E"/>
    <w:rsid w:val="00FD3FF1"/>
    <w:rsid w:val="00FD61DC"/>
    <w:rsid w:val="00FE5D80"/>
    <w:rsid w:val="00FE6039"/>
    <w:rsid w:val="00FF6D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465ED5"/>
  <w15:docId w15:val="{A00289F0-D1EB-4B06-977B-E790A0B8D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408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97C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C558A5"/>
    <w:pPr>
      <w:keepNext/>
      <w:keepLines/>
      <w:spacing w:before="40" w:after="0" w:line="259" w:lineRule="auto"/>
      <w:jc w:val="both"/>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4087C"/>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44D5E"/>
    <w:pPr>
      <w:autoSpaceDE w:val="0"/>
      <w:autoSpaceDN w:val="0"/>
      <w:adjustRightInd w:val="0"/>
      <w:spacing w:after="0" w:line="240" w:lineRule="auto"/>
    </w:pPr>
    <w:rPr>
      <w:rFonts w:ascii="Calibri" w:hAnsi="Calibri" w:cs="Calibri"/>
      <w:color w:val="000000"/>
      <w:sz w:val="24"/>
      <w:szCs w:val="24"/>
    </w:rPr>
  </w:style>
  <w:style w:type="paragraph" w:styleId="KeinLeerraum">
    <w:name w:val="No Spacing"/>
    <w:link w:val="KeinLeerraumZchn"/>
    <w:uiPriority w:val="1"/>
    <w:qFormat/>
    <w:rsid w:val="00797C7C"/>
    <w:pPr>
      <w:spacing w:after="0" w:line="240" w:lineRule="auto"/>
    </w:pPr>
  </w:style>
  <w:style w:type="character" w:customStyle="1" w:styleId="berschrift2Zchn">
    <w:name w:val="Überschrift 2 Zchn"/>
    <w:basedOn w:val="Absatz-Standardschriftart"/>
    <w:link w:val="berschrift2"/>
    <w:uiPriority w:val="9"/>
    <w:rsid w:val="00797C7C"/>
    <w:rPr>
      <w:rFonts w:asciiTheme="majorHAnsi" w:eastAsiaTheme="majorEastAsia" w:hAnsiTheme="majorHAnsi" w:cstheme="majorBidi"/>
      <w:color w:val="365F91" w:themeColor="accent1" w:themeShade="BF"/>
      <w:sz w:val="26"/>
      <w:szCs w:val="26"/>
    </w:rPr>
  </w:style>
  <w:style w:type="paragraph" w:styleId="Listenabsatz">
    <w:name w:val="List Paragraph"/>
    <w:basedOn w:val="Standard"/>
    <w:link w:val="ListenabsatzZchn"/>
    <w:uiPriority w:val="34"/>
    <w:qFormat/>
    <w:rsid w:val="00797C7C"/>
    <w:pPr>
      <w:ind w:left="720"/>
      <w:contextualSpacing/>
    </w:pPr>
  </w:style>
  <w:style w:type="paragraph" w:customStyle="1" w:styleId="DPSGberschrift1">
    <w:name w:val="DPSG_Überschrift 1"/>
    <w:basedOn w:val="berschrift1"/>
    <w:link w:val="DPSGberschrift1Zchn"/>
    <w:qFormat/>
    <w:rsid w:val="00756C19"/>
    <w:pPr>
      <w:spacing w:before="240" w:after="240" w:line="259" w:lineRule="auto"/>
    </w:pPr>
    <w:rPr>
      <w:rFonts w:ascii="Rockwell" w:hAnsi="Rockwell"/>
      <w:bCs w:val="0"/>
      <w:color w:val="003056"/>
      <w:spacing w:val="20"/>
      <w:sz w:val="32"/>
      <w:szCs w:val="32"/>
    </w:rPr>
  </w:style>
  <w:style w:type="paragraph" w:customStyle="1" w:styleId="DPSGberschrift2">
    <w:name w:val="DPSG_Überschrift 2"/>
    <w:basedOn w:val="berschrift2"/>
    <w:link w:val="DPSGberschrift2Zchn"/>
    <w:qFormat/>
    <w:rsid w:val="00756C19"/>
    <w:pPr>
      <w:spacing w:after="240" w:line="259" w:lineRule="auto"/>
      <w:jc w:val="both"/>
    </w:pPr>
    <w:rPr>
      <w:rFonts w:ascii="Rockwell" w:hAnsi="Rockwell"/>
      <w:b/>
      <w:color w:val="003056"/>
    </w:rPr>
  </w:style>
  <w:style w:type="character" w:customStyle="1" w:styleId="DPSGberschrift1Zchn">
    <w:name w:val="DPSG_Überschrift 1 Zchn"/>
    <w:basedOn w:val="berschrift1Zchn"/>
    <w:link w:val="DPSGberschrift1"/>
    <w:qFormat/>
    <w:rsid w:val="00756C19"/>
    <w:rPr>
      <w:rFonts w:ascii="Rockwell" w:eastAsiaTheme="majorEastAsia" w:hAnsi="Rockwell" w:cstheme="majorBidi"/>
      <w:b/>
      <w:bCs w:val="0"/>
      <w:color w:val="003056"/>
      <w:spacing w:val="20"/>
      <w:sz w:val="32"/>
      <w:szCs w:val="32"/>
    </w:rPr>
  </w:style>
  <w:style w:type="character" w:customStyle="1" w:styleId="DPSGberschrift2Zchn">
    <w:name w:val="DPSG_Überschrift 2 Zchn"/>
    <w:basedOn w:val="berschrift2Zchn"/>
    <w:link w:val="DPSGberschrift2"/>
    <w:rsid w:val="00756C19"/>
    <w:rPr>
      <w:rFonts w:ascii="Rockwell" w:eastAsiaTheme="majorEastAsia" w:hAnsi="Rockwell" w:cstheme="majorBidi"/>
      <w:b/>
      <w:color w:val="003056"/>
      <w:sz w:val="26"/>
      <w:szCs w:val="26"/>
    </w:rPr>
  </w:style>
  <w:style w:type="character" w:styleId="Hyperlink">
    <w:name w:val="Hyperlink"/>
    <w:basedOn w:val="Absatz-Standardschriftart"/>
    <w:uiPriority w:val="99"/>
    <w:unhideWhenUsed/>
    <w:rsid w:val="00756C19"/>
    <w:rPr>
      <w:color w:val="0000FF" w:themeColor="hyperlink"/>
      <w:u w:val="single"/>
    </w:rPr>
  </w:style>
  <w:style w:type="paragraph" w:customStyle="1" w:styleId="DPSGZusatzinfo">
    <w:name w:val="DPSG_Zusatzinfo"/>
    <w:basedOn w:val="Standard"/>
    <w:link w:val="DPSGZusatzinfoZchn"/>
    <w:qFormat/>
    <w:rsid w:val="00756C19"/>
    <w:pPr>
      <w:spacing w:after="160" w:line="259" w:lineRule="auto"/>
      <w:jc w:val="both"/>
    </w:pPr>
    <w:rPr>
      <w:i/>
      <w:color w:val="810A1A"/>
    </w:rPr>
  </w:style>
  <w:style w:type="paragraph" w:styleId="Funotentext">
    <w:name w:val="footnote text"/>
    <w:basedOn w:val="Standard"/>
    <w:link w:val="FunotentextZchn"/>
    <w:uiPriority w:val="99"/>
    <w:unhideWhenUsed/>
    <w:rsid w:val="00756C19"/>
    <w:pPr>
      <w:spacing w:after="0" w:line="240" w:lineRule="auto"/>
      <w:jc w:val="both"/>
    </w:pPr>
    <w:rPr>
      <w:sz w:val="20"/>
      <w:szCs w:val="20"/>
    </w:rPr>
  </w:style>
  <w:style w:type="character" w:customStyle="1" w:styleId="FunotentextZchn">
    <w:name w:val="Fußnotentext Zchn"/>
    <w:basedOn w:val="Absatz-Standardschriftart"/>
    <w:link w:val="Funotentext"/>
    <w:uiPriority w:val="99"/>
    <w:rsid w:val="00756C19"/>
    <w:rPr>
      <w:sz w:val="20"/>
      <w:szCs w:val="20"/>
    </w:rPr>
  </w:style>
  <w:style w:type="character" w:customStyle="1" w:styleId="DPSGZusatzinfoZchn">
    <w:name w:val="DPSG_Zusatzinfo Zchn"/>
    <w:basedOn w:val="Absatz-Standardschriftart"/>
    <w:link w:val="DPSGZusatzinfo"/>
    <w:rsid w:val="00756C19"/>
    <w:rPr>
      <w:i/>
      <w:color w:val="810A1A"/>
    </w:rPr>
  </w:style>
  <w:style w:type="character" w:styleId="Funotenzeichen">
    <w:name w:val="footnote reference"/>
    <w:basedOn w:val="Absatz-Standardschriftart"/>
    <w:uiPriority w:val="99"/>
    <w:semiHidden/>
    <w:unhideWhenUsed/>
    <w:rsid w:val="00756C19"/>
    <w:rPr>
      <w:vertAlign w:val="superscript"/>
    </w:rPr>
  </w:style>
  <w:style w:type="character" w:customStyle="1" w:styleId="KeinLeerraumZchn">
    <w:name w:val="Kein Leerraum Zchn"/>
    <w:basedOn w:val="Absatz-Standardschriftart"/>
    <w:link w:val="KeinLeerraum"/>
    <w:uiPriority w:val="1"/>
    <w:rsid w:val="00756C19"/>
  </w:style>
  <w:style w:type="paragraph" w:styleId="Kopfzeile">
    <w:name w:val="header"/>
    <w:basedOn w:val="Standard"/>
    <w:link w:val="KopfzeileZchn"/>
    <w:uiPriority w:val="99"/>
    <w:unhideWhenUsed/>
    <w:rsid w:val="00756C19"/>
    <w:pPr>
      <w:tabs>
        <w:tab w:val="center" w:pos="4536"/>
        <w:tab w:val="right" w:pos="9072"/>
      </w:tabs>
      <w:spacing w:after="0" w:line="240" w:lineRule="auto"/>
      <w:jc w:val="both"/>
    </w:pPr>
  </w:style>
  <w:style w:type="character" w:customStyle="1" w:styleId="KopfzeileZchn">
    <w:name w:val="Kopfzeile Zchn"/>
    <w:basedOn w:val="Absatz-Standardschriftart"/>
    <w:link w:val="Kopfzeile"/>
    <w:uiPriority w:val="99"/>
    <w:rsid w:val="00756C19"/>
  </w:style>
  <w:style w:type="paragraph" w:styleId="Fuzeile">
    <w:name w:val="footer"/>
    <w:basedOn w:val="Standard"/>
    <w:link w:val="FuzeileZchn"/>
    <w:uiPriority w:val="99"/>
    <w:unhideWhenUsed/>
    <w:rsid w:val="00756C19"/>
    <w:pPr>
      <w:tabs>
        <w:tab w:val="center" w:pos="4536"/>
        <w:tab w:val="right" w:pos="9072"/>
      </w:tabs>
      <w:spacing w:after="0" w:line="240" w:lineRule="auto"/>
      <w:jc w:val="both"/>
    </w:pPr>
  </w:style>
  <w:style w:type="character" w:customStyle="1" w:styleId="FuzeileZchn">
    <w:name w:val="Fußzeile Zchn"/>
    <w:basedOn w:val="Absatz-Standardschriftart"/>
    <w:link w:val="Fuzeile"/>
    <w:uiPriority w:val="99"/>
    <w:rsid w:val="00756C19"/>
  </w:style>
  <w:style w:type="table" w:styleId="Tabellenraster">
    <w:name w:val="Table Grid"/>
    <w:basedOn w:val="NormaleTabelle"/>
    <w:uiPriority w:val="39"/>
    <w:rsid w:val="0075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qFormat/>
    <w:rsid w:val="00756C19"/>
    <w:rPr>
      <w:sz w:val="16"/>
      <w:szCs w:val="16"/>
    </w:rPr>
  </w:style>
  <w:style w:type="paragraph" w:styleId="Kommentartext">
    <w:name w:val="annotation text"/>
    <w:basedOn w:val="Standard"/>
    <w:link w:val="KommentartextZchn"/>
    <w:uiPriority w:val="99"/>
    <w:unhideWhenUsed/>
    <w:rsid w:val="00756C19"/>
    <w:pPr>
      <w:spacing w:after="160" w:line="240" w:lineRule="auto"/>
      <w:jc w:val="both"/>
    </w:pPr>
    <w:rPr>
      <w:sz w:val="20"/>
      <w:szCs w:val="20"/>
    </w:rPr>
  </w:style>
  <w:style w:type="character" w:customStyle="1" w:styleId="KommentartextZchn">
    <w:name w:val="Kommentartext Zchn"/>
    <w:basedOn w:val="Absatz-Standardschriftart"/>
    <w:link w:val="Kommentartext"/>
    <w:uiPriority w:val="99"/>
    <w:qFormat/>
    <w:rsid w:val="00756C19"/>
    <w:rPr>
      <w:sz w:val="20"/>
      <w:szCs w:val="20"/>
    </w:rPr>
  </w:style>
  <w:style w:type="paragraph" w:styleId="Sprechblasentext">
    <w:name w:val="Balloon Text"/>
    <w:basedOn w:val="Standard"/>
    <w:link w:val="SprechblasentextZchn"/>
    <w:uiPriority w:val="99"/>
    <w:semiHidden/>
    <w:unhideWhenUsed/>
    <w:rsid w:val="003A1A4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1A46"/>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3A1A46"/>
    <w:pPr>
      <w:spacing w:after="200"/>
      <w:jc w:val="left"/>
    </w:pPr>
    <w:rPr>
      <w:b/>
      <w:bCs/>
    </w:rPr>
  </w:style>
  <w:style w:type="character" w:customStyle="1" w:styleId="KommentarthemaZchn">
    <w:name w:val="Kommentarthema Zchn"/>
    <w:basedOn w:val="KommentartextZchn"/>
    <w:link w:val="Kommentarthema"/>
    <w:uiPriority w:val="99"/>
    <w:semiHidden/>
    <w:rsid w:val="003A1A46"/>
    <w:rPr>
      <w:b/>
      <w:bCs/>
      <w:sz w:val="20"/>
      <w:szCs w:val="20"/>
    </w:rPr>
  </w:style>
  <w:style w:type="paragraph" w:styleId="berarbeitung">
    <w:name w:val="Revision"/>
    <w:hidden/>
    <w:uiPriority w:val="99"/>
    <w:semiHidden/>
    <w:rsid w:val="00514CB0"/>
    <w:pPr>
      <w:spacing w:after="0" w:line="240" w:lineRule="auto"/>
    </w:pPr>
  </w:style>
  <w:style w:type="paragraph" w:customStyle="1" w:styleId="DPSGTexteingabe">
    <w:name w:val="DPSG_Texteingabe"/>
    <w:basedOn w:val="DPSGZusatzinfo"/>
    <w:link w:val="DPSGTexteingabeZchn"/>
    <w:qFormat/>
    <w:rsid w:val="00C558A5"/>
    <w:rPr>
      <w:u w:val="single"/>
    </w:rPr>
  </w:style>
  <w:style w:type="character" w:customStyle="1" w:styleId="DPSGTexteingabeZchn">
    <w:name w:val="DPSG_Texteingabe Zchn"/>
    <w:basedOn w:val="DPSGZusatzinfoZchn"/>
    <w:link w:val="DPSGTexteingabe"/>
    <w:rsid w:val="00C558A5"/>
    <w:rPr>
      <w:i/>
      <w:color w:val="810A1A"/>
      <w:u w:val="single"/>
    </w:rPr>
  </w:style>
  <w:style w:type="character" w:customStyle="1" w:styleId="berschrift3Zchn">
    <w:name w:val="Überschrift 3 Zchn"/>
    <w:basedOn w:val="Absatz-Standardschriftart"/>
    <w:link w:val="berschrift3"/>
    <w:uiPriority w:val="9"/>
    <w:rsid w:val="00C558A5"/>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3B632B"/>
    <w:rPr>
      <w:color w:val="605E5C"/>
      <w:shd w:val="clear" w:color="auto" w:fill="E1DFDD"/>
    </w:rPr>
  </w:style>
  <w:style w:type="character" w:styleId="BesuchterLink">
    <w:name w:val="FollowedHyperlink"/>
    <w:basedOn w:val="Absatz-Standardschriftart"/>
    <w:uiPriority w:val="99"/>
    <w:semiHidden/>
    <w:unhideWhenUsed/>
    <w:rsid w:val="001E10BC"/>
    <w:rPr>
      <w:color w:val="800080" w:themeColor="followedHyperlink"/>
      <w:u w:val="single"/>
    </w:rPr>
  </w:style>
  <w:style w:type="character" w:customStyle="1" w:styleId="ListenabsatzZchn">
    <w:name w:val="Listenabsatz Zchn"/>
    <w:basedOn w:val="Absatz-Standardschriftart"/>
    <w:link w:val="Listenabsatz"/>
    <w:uiPriority w:val="34"/>
    <w:rsid w:val="003A391D"/>
  </w:style>
  <w:style w:type="paragraph" w:customStyle="1" w:styleId="berschrift4a">
    <w:name w:val="Überschrift 4a"/>
    <w:basedOn w:val="berschrift3"/>
    <w:link w:val="berschrift4aZchn"/>
    <w:qFormat/>
    <w:rsid w:val="003A391D"/>
    <w:pPr>
      <w:keepLines w:val="0"/>
      <w:spacing w:before="280" w:after="60" w:line="360" w:lineRule="auto"/>
      <w:jc w:val="left"/>
    </w:pPr>
    <w:rPr>
      <w:b/>
      <w:bCs/>
      <w:color w:val="C00000"/>
      <w:szCs w:val="26"/>
    </w:rPr>
  </w:style>
  <w:style w:type="character" w:customStyle="1" w:styleId="berschrift4aZchn">
    <w:name w:val="Überschrift 4a Zchn"/>
    <w:basedOn w:val="berschrift3Zchn"/>
    <w:link w:val="berschrift4a"/>
    <w:rsid w:val="003A391D"/>
    <w:rPr>
      <w:rFonts w:asciiTheme="majorHAnsi" w:eastAsiaTheme="majorEastAsia" w:hAnsiTheme="majorHAnsi" w:cstheme="majorBidi"/>
      <w:b/>
      <w:bCs/>
      <w:color w:val="C00000"/>
      <w:sz w:val="24"/>
      <w:szCs w:val="26"/>
    </w:rPr>
  </w:style>
  <w:style w:type="character" w:customStyle="1" w:styleId="TitelZchn">
    <w:name w:val="Titel Zchn"/>
    <w:basedOn w:val="Absatz-Standardschriftart"/>
    <w:link w:val="Titel"/>
    <w:uiPriority w:val="10"/>
    <w:qFormat/>
    <w:rsid w:val="00AB0EC6"/>
    <w:rPr>
      <w:rFonts w:asciiTheme="majorHAnsi" w:eastAsiaTheme="majorEastAsia" w:hAnsiTheme="majorHAnsi" w:cstheme="majorBidi"/>
      <w:spacing w:val="-10"/>
      <w:kern w:val="2"/>
      <w:sz w:val="56"/>
      <w:szCs w:val="56"/>
    </w:rPr>
  </w:style>
  <w:style w:type="paragraph" w:styleId="Titel">
    <w:name w:val="Title"/>
    <w:basedOn w:val="Standard"/>
    <w:next w:val="Standard"/>
    <w:link w:val="TitelZchn"/>
    <w:uiPriority w:val="10"/>
    <w:qFormat/>
    <w:rsid w:val="00AB0EC6"/>
    <w:pPr>
      <w:suppressAutoHyphens/>
      <w:spacing w:after="0" w:line="240" w:lineRule="auto"/>
      <w:contextualSpacing/>
      <w:jc w:val="both"/>
    </w:pPr>
    <w:rPr>
      <w:rFonts w:asciiTheme="majorHAnsi" w:eastAsiaTheme="majorEastAsia" w:hAnsiTheme="majorHAnsi" w:cstheme="majorBidi"/>
      <w:spacing w:val="-10"/>
      <w:kern w:val="2"/>
      <w:sz w:val="56"/>
      <w:szCs w:val="56"/>
    </w:rPr>
  </w:style>
  <w:style w:type="character" w:customStyle="1" w:styleId="TitelZchn1">
    <w:name w:val="Titel Zchn1"/>
    <w:basedOn w:val="Absatz-Standardschriftart"/>
    <w:uiPriority w:val="10"/>
    <w:rsid w:val="00AB0EC6"/>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semiHidden/>
    <w:unhideWhenUsed/>
    <w:qFormat/>
    <w:rsid w:val="00347A4B"/>
    <w:pPr>
      <w:outlineLvl w:val="9"/>
    </w:pPr>
    <w:rPr>
      <w:lang w:eastAsia="de-DE"/>
    </w:rPr>
  </w:style>
  <w:style w:type="paragraph" w:styleId="Verzeichnis1">
    <w:name w:val="toc 1"/>
    <w:basedOn w:val="Standard"/>
    <w:next w:val="Standard"/>
    <w:autoRedefine/>
    <w:uiPriority w:val="39"/>
    <w:unhideWhenUsed/>
    <w:rsid w:val="00347A4B"/>
    <w:pPr>
      <w:spacing w:after="100"/>
    </w:pPr>
  </w:style>
  <w:style w:type="paragraph" w:styleId="Verzeichnis2">
    <w:name w:val="toc 2"/>
    <w:basedOn w:val="Standard"/>
    <w:next w:val="Standard"/>
    <w:autoRedefine/>
    <w:uiPriority w:val="39"/>
    <w:unhideWhenUsed/>
    <w:rsid w:val="00347A4B"/>
    <w:pPr>
      <w:spacing w:after="100"/>
      <w:ind w:left="220"/>
    </w:pPr>
  </w:style>
  <w:style w:type="paragraph" w:styleId="Index1">
    <w:name w:val="index 1"/>
    <w:basedOn w:val="Standard"/>
    <w:next w:val="Standard"/>
    <w:autoRedefine/>
    <w:uiPriority w:val="99"/>
    <w:semiHidden/>
    <w:unhideWhenUsed/>
    <w:rsid w:val="003C352E"/>
    <w:pPr>
      <w:spacing w:after="0" w:line="240" w:lineRule="auto"/>
      <w:ind w:left="220" w:hanging="220"/>
    </w:pPr>
  </w:style>
  <w:style w:type="paragraph" w:styleId="Index2">
    <w:name w:val="index 2"/>
    <w:basedOn w:val="Standard"/>
    <w:next w:val="Standard"/>
    <w:autoRedefine/>
    <w:uiPriority w:val="99"/>
    <w:semiHidden/>
    <w:unhideWhenUsed/>
    <w:rsid w:val="003C352E"/>
    <w:pPr>
      <w:spacing w:after="0" w:line="240" w:lineRule="auto"/>
      <w:ind w:left="440" w:hanging="220"/>
    </w:pPr>
  </w:style>
  <w:style w:type="table" w:customStyle="1" w:styleId="Tabellenraster1">
    <w:name w:val="Tabellenraster1"/>
    <w:basedOn w:val="NormaleTabelle"/>
    <w:next w:val="Tabellenraster"/>
    <w:rsid w:val="00921A8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3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75160">
      <w:bodyDiv w:val="1"/>
      <w:marLeft w:val="0"/>
      <w:marRight w:val="0"/>
      <w:marTop w:val="0"/>
      <w:marBottom w:val="0"/>
      <w:divBdr>
        <w:top w:val="none" w:sz="0" w:space="0" w:color="auto"/>
        <w:left w:val="none" w:sz="0" w:space="0" w:color="auto"/>
        <w:bottom w:val="none" w:sz="0" w:space="0" w:color="auto"/>
        <w:right w:val="none" w:sz="0" w:space="0" w:color="auto"/>
      </w:divBdr>
    </w:div>
    <w:div w:id="790364473">
      <w:bodyDiv w:val="1"/>
      <w:marLeft w:val="0"/>
      <w:marRight w:val="0"/>
      <w:marTop w:val="0"/>
      <w:marBottom w:val="0"/>
      <w:divBdr>
        <w:top w:val="none" w:sz="0" w:space="0" w:color="auto"/>
        <w:left w:val="none" w:sz="0" w:space="0" w:color="auto"/>
        <w:bottom w:val="none" w:sz="0" w:space="0" w:color="auto"/>
        <w:right w:val="none" w:sz="0" w:space="0" w:color="auto"/>
      </w:divBdr>
    </w:div>
    <w:div w:id="884105557">
      <w:bodyDiv w:val="1"/>
      <w:marLeft w:val="0"/>
      <w:marRight w:val="0"/>
      <w:marTop w:val="0"/>
      <w:marBottom w:val="0"/>
      <w:divBdr>
        <w:top w:val="none" w:sz="0" w:space="0" w:color="auto"/>
        <w:left w:val="none" w:sz="0" w:space="0" w:color="auto"/>
        <w:bottom w:val="none" w:sz="0" w:space="0" w:color="auto"/>
        <w:right w:val="none" w:sz="0" w:space="0" w:color="auto"/>
      </w:divBdr>
      <w:divsChild>
        <w:div w:id="2123450243">
          <w:marLeft w:val="0"/>
          <w:marRight w:val="0"/>
          <w:marTop w:val="0"/>
          <w:marBottom w:val="0"/>
          <w:divBdr>
            <w:top w:val="none" w:sz="0" w:space="0" w:color="auto"/>
            <w:left w:val="none" w:sz="0" w:space="0" w:color="auto"/>
            <w:bottom w:val="none" w:sz="0" w:space="0" w:color="auto"/>
            <w:right w:val="none" w:sz="0" w:space="0" w:color="auto"/>
          </w:divBdr>
        </w:div>
        <w:div w:id="171921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raevention@dpsg-freiburg.de" TargetMode="External"/><Relationship Id="rId26" Type="http://schemas.openxmlformats.org/officeDocument/2006/relationships/hyperlink" Target="http://www.ebfr.de/erzdioezese-freiburg/erzbischoefliches-ordinariat/buero-des-generalvikars/intervention/" TargetMode="External"/><Relationship Id="rId39" Type="http://schemas.openxmlformats.org/officeDocument/2006/relationships/image" Target="media/image8.png"/><Relationship Id="rId21" Type="http://schemas.openxmlformats.org/officeDocument/2006/relationships/hyperlink" Target="mailto:kontakt.schutz@kja-freiburg.de" TargetMode="External"/><Relationship Id="rId34" Type="http://schemas.openxmlformats.org/officeDocument/2006/relationships/footer" Target="footer1.xml"/><Relationship Id="rId42" Type="http://schemas.openxmlformats.org/officeDocument/2006/relationships/hyperlink" Target="https://www.ebfr.de/media/download/integration/1536327/md-a-erkenntnisse-und-konsequenzen-aus-der-risikoanalyse-und-dokumentation-von-massnahmen_1.docx"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praevention@dpsg-freiburg.de" TargetMode="External"/><Relationship Id="rId25" Type="http://schemas.openxmlformats.org/officeDocument/2006/relationships/hyperlink" Target="http://www.ebfr.de/erzdioezese-freiburg/erzbischoefliches-ordinariat/buero-des-generalvikars/intervention/"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rteiler.vorstand@dpsg-freiburg.de" TargetMode="External"/><Relationship Id="rId20" Type="http://schemas.openxmlformats.org/officeDocument/2006/relationships/hyperlink" Target="https://dpsg-freiburg.de/kontakt/dioezesanbuero/" TargetMode="External"/><Relationship Id="rId29" Type="http://schemas.openxmlformats.org/officeDocument/2006/relationships/hyperlink" Target="http://www.ebfr.de/erzdioezese-freiburg/erzbischoefliches-ordinariat/hauptabteilung-6-grundsatzfragen-und-strategie/praevention/koordinationsstelle-praevention-gegen-sexualisierte-gewalt/" TargetMode="External"/><Relationship Id="rId41" Type="http://schemas.openxmlformats.org/officeDocument/2006/relationships/header" Target="header2.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utz.kja-freiburg.de/themen/schutz-gegen-sexualisierte-gewalt/materialien/" TargetMode="External"/><Relationship Id="rId24" Type="http://schemas.openxmlformats.org/officeDocument/2006/relationships/hyperlink" Target="http://www.kja-freiburg.de/themen/schutz-gegen-sexualisierte-gewalt/hilfe-beratung/" TargetMode="External"/><Relationship Id="rId32" Type="http://schemas.openxmlformats.org/officeDocument/2006/relationships/hyperlink" Target="http://www.dgfpi.de"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erteiler.vorstand@dpsg-freiburg.de" TargetMode="External"/><Relationship Id="rId23" Type="http://schemas.openxmlformats.org/officeDocument/2006/relationships/hyperlink" Target="mailto:kontakt.schutz@kja-freiburg.de" TargetMode="External"/><Relationship Id="rId28" Type="http://schemas.openxmlformats.org/officeDocument/2006/relationships/hyperlink" Target="http://www.ebfr.de/hilfe-beratung/hilfe-und-unterstuetzung-bei-sexualisierter-gewalt/externe-unabhaengige-ansprechpersonen/" TargetMode="External"/><Relationship Id="rId36" Type="http://schemas.openxmlformats.org/officeDocument/2006/relationships/image" Target="media/image5.emf"/><Relationship Id="rId49" Type="http://schemas.openxmlformats.org/officeDocument/2006/relationships/image" Target="media/image16.png"/><Relationship Id="rId57" Type="http://schemas.openxmlformats.org/officeDocument/2006/relationships/header" Target="header3.xml"/><Relationship Id="rId10" Type="http://schemas.openxmlformats.org/officeDocument/2006/relationships/hyperlink" Target="mailto:praevention@dpsg-freiburg.de" TargetMode="External"/><Relationship Id="rId19" Type="http://schemas.openxmlformats.org/officeDocument/2006/relationships/hyperlink" Target="https://dpsg-freiburg.de/kontakt/dioezesanbuero/" TargetMode="External"/><Relationship Id="rId31" Type="http://schemas.openxmlformats.org/officeDocument/2006/relationships/hyperlink" Target="http://www.hilfeportal-missbrauch.de"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bfr.de/media/download/integration/1557789/praevention_infoheft_240605.pdf" TargetMode="External"/><Relationship Id="rId14" Type="http://schemas.openxmlformats.org/officeDocument/2006/relationships/image" Target="media/image3.png"/><Relationship Id="rId22" Type="http://schemas.openxmlformats.org/officeDocument/2006/relationships/hyperlink" Target="http://www.kja-freiburg.de/themen/schutz-gegen-sexualisierte-gewalt/hilfe-beratung/" TargetMode="External"/><Relationship Id="rId27" Type="http://schemas.openxmlformats.org/officeDocument/2006/relationships/hyperlink" Target="http://www.ebfr.de/hilfe-beratung/hilfe-und-unterstuetzung-bei-sexualisierter-gewalt/externe-unabhaengige-ansprechpersonen/" TargetMode="External"/><Relationship Id="rId30" Type="http://schemas.openxmlformats.org/officeDocument/2006/relationships/hyperlink" Target="http://www.ebfr.de/erzdioezese-freiburg/erzbischoefliches-ordinariat/hauptabteilung-6-grundsatzfragen-und-strategie/praevention/koordinationsstelle-praevention-gegen-sexualisierte-gewalt/" TargetMode="External"/><Relationship Id="rId35" Type="http://schemas.openxmlformats.org/officeDocument/2006/relationships/image" Target="media/image4.emf"/><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2.emf"/><Relationship Id="rId8" Type="http://schemas.openxmlformats.org/officeDocument/2006/relationships/hyperlink" Target="mailto:praevention@dpsg-freiburg.de" TargetMode="External"/><Relationship Id="rId51" Type="http://schemas.openxmlformats.org/officeDocument/2006/relationships/image" Target="media/image1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dpsg-freiburg.de/wp-content/uploads/2024/04/Risiko-und-Potentialanalyse.pdf" TargetMode="External"/><Relationship Id="rId3" Type="http://schemas.openxmlformats.org/officeDocument/2006/relationships/hyperlink" Target="https://www.ebfr.de/media/download/integration/1897773/anlage1_aropraev.docx" TargetMode="External"/><Relationship Id="rId7" Type="http://schemas.openxmlformats.org/officeDocument/2006/relationships/hyperlink" Target="https://schutz.kja-freiburg.de/media/download/integration/1691260/rechtepass-zum-ausdrucken.pdf" TargetMode="External"/><Relationship Id="rId2" Type="http://schemas.openxmlformats.org/officeDocument/2006/relationships/hyperlink" Target="mailto:praevention@dpsg-freiburg.de" TargetMode="External"/><Relationship Id="rId1" Type="http://schemas.openxmlformats.org/officeDocument/2006/relationships/hyperlink" Target="https://www.ebfr.de/media/download/integration/1826576/md-e2-ergaenzung---checklisteabsprachenjugendverbaende-kirchengemeinde.docx" TargetMode="External"/><Relationship Id="rId6" Type="http://schemas.openxmlformats.org/officeDocument/2006/relationships/hyperlink" Target="https://schutz.kja-freiburg.de/media/download/integration/444366/gruppenstundenvorschlaege.pdf" TargetMode="External"/><Relationship Id="rId5" Type="http://schemas.openxmlformats.org/officeDocument/2006/relationships/hyperlink" Target="https://schutz.kja-freiburg.de/media/download/integration/1362037/fb_zeltlager-nacht_a2.pdf" TargetMode="External"/><Relationship Id="rId4" Type="http://schemas.openxmlformats.org/officeDocument/2006/relationships/hyperlink" Target="https://schutz.kja-freiburg.de/media/download/integration/1362036/fb_zeltlager-tag_a2.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349A2B7-4CDF-4EA3-A72B-FA8F56BA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13513</Words>
  <Characters>85137</Characters>
  <Application>Microsoft Office Word</Application>
  <DocSecurity>0</DocSecurity>
  <Lines>709</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KÃ¶rnchen Philipp</dc:creator>
  <cp:lastModifiedBy>Zimper Klara</cp:lastModifiedBy>
  <cp:revision>4</cp:revision>
  <cp:lastPrinted>2025-03-20T11:18:00Z</cp:lastPrinted>
  <dcterms:created xsi:type="dcterms:W3CDTF">2025-03-20T11:16:00Z</dcterms:created>
  <dcterms:modified xsi:type="dcterms:W3CDTF">2025-03-20T11:20:00Z</dcterms:modified>
</cp:coreProperties>
</file>